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10C" w:rsidRPr="005950EE" w:rsidRDefault="00F3310C" w:rsidP="00441179">
      <w:pPr>
        <w:spacing w:after="0" w:line="240" w:lineRule="auto"/>
        <w:ind w:left="-567" w:right="57"/>
        <w:jc w:val="both"/>
        <w:rPr>
          <w:rFonts w:cstheme="minorHAnsi"/>
          <w:sz w:val="24"/>
          <w:szCs w:val="24"/>
        </w:rPr>
      </w:pPr>
      <w:bookmarkStart w:id="0" w:name="_GoBack"/>
    </w:p>
    <w:p w:rsidR="005950EE" w:rsidRDefault="005950EE" w:rsidP="00441179">
      <w:pPr>
        <w:spacing w:after="0" w:line="240" w:lineRule="auto"/>
        <w:ind w:left="-567" w:right="57"/>
        <w:jc w:val="both"/>
        <w:rPr>
          <w:rFonts w:cstheme="minorHAnsi"/>
          <w:b/>
          <w:sz w:val="24"/>
          <w:szCs w:val="24"/>
          <w:shd w:val="clear" w:color="auto" w:fill="F5F5F5"/>
        </w:rPr>
      </w:pPr>
    </w:p>
    <w:p w:rsidR="005950EE" w:rsidRDefault="005950EE" w:rsidP="00441179">
      <w:pPr>
        <w:spacing w:after="0" w:line="240" w:lineRule="auto"/>
        <w:ind w:left="-567" w:right="57"/>
        <w:jc w:val="both"/>
        <w:rPr>
          <w:rFonts w:cstheme="minorHAnsi"/>
          <w:b/>
          <w:sz w:val="24"/>
          <w:szCs w:val="24"/>
          <w:shd w:val="clear" w:color="auto" w:fill="F5F5F5"/>
        </w:rPr>
      </w:pPr>
    </w:p>
    <w:p w:rsidR="005950EE" w:rsidRPr="005950EE" w:rsidRDefault="005950EE" w:rsidP="00441179">
      <w:pPr>
        <w:spacing w:after="0" w:line="240" w:lineRule="auto"/>
        <w:ind w:left="-567" w:right="57"/>
        <w:jc w:val="both"/>
        <w:rPr>
          <w:rFonts w:cstheme="minorHAnsi"/>
          <w:b/>
          <w:sz w:val="24"/>
          <w:szCs w:val="24"/>
          <w:shd w:val="clear" w:color="auto" w:fill="F5F5F5"/>
        </w:rPr>
      </w:pPr>
      <w:r w:rsidRPr="005950EE">
        <w:rPr>
          <w:rFonts w:cstheme="minorHAnsi"/>
          <w:b/>
          <w:sz w:val="24"/>
          <w:szCs w:val="24"/>
          <w:shd w:val="clear" w:color="auto" w:fill="F5F5F5"/>
        </w:rPr>
        <w:t xml:space="preserve">Evropská </w:t>
      </w:r>
      <w:proofErr w:type="gramStart"/>
      <w:r w:rsidRPr="005950EE">
        <w:rPr>
          <w:rFonts w:cstheme="minorHAnsi"/>
          <w:b/>
          <w:sz w:val="24"/>
          <w:szCs w:val="24"/>
          <w:shd w:val="clear" w:color="auto" w:fill="F5F5F5"/>
        </w:rPr>
        <w:t>komise - nadcházející</w:t>
      </w:r>
      <w:proofErr w:type="gramEnd"/>
      <w:r w:rsidRPr="005950EE">
        <w:rPr>
          <w:rFonts w:cstheme="minorHAnsi"/>
          <w:b/>
          <w:sz w:val="24"/>
          <w:szCs w:val="24"/>
          <w:shd w:val="clear" w:color="auto" w:fill="F5F5F5"/>
        </w:rPr>
        <w:t xml:space="preserve"> události</w:t>
      </w:r>
    </w:p>
    <w:p w:rsidR="005950EE" w:rsidRDefault="005950EE" w:rsidP="00441179">
      <w:pPr>
        <w:spacing w:after="0" w:line="240" w:lineRule="auto"/>
        <w:ind w:left="-567" w:right="57"/>
        <w:jc w:val="both"/>
        <w:rPr>
          <w:rFonts w:cstheme="minorHAnsi"/>
          <w:b/>
          <w:sz w:val="24"/>
          <w:szCs w:val="24"/>
          <w:shd w:val="clear" w:color="auto" w:fill="F5F5F5"/>
        </w:rPr>
      </w:pPr>
      <w:r w:rsidRPr="005950EE">
        <w:rPr>
          <w:rFonts w:cstheme="minorHAnsi"/>
          <w:b/>
          <w:sz w:val="24"/>
          <w:szCs w:val="24"/>
          <w:shd w:val="clear" w:color="auto" w:fill="F5F5F5"/>
        </w:rPr>
        <w:t>9. duben: Digitální den 2019</w:t>
      </w:r>
    </w:p>
    <w:p w:rsidR="005950EE" w:rsidRDefault="005950EE" w:rsidP="00441179">
      <w:pPr>
        <w:spacing w:after="0" w:line="240" w:lineRule="auto"/>
        <w:ind w:left="-567" w:right="57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cstheme="minorHAnsi"/>
          <w:b/>
          <w:sz w:val="24"/>
          <w:szCs w:val="24"/>
          <w:shd w:val="clear" w:color="auto" w:fill="F5F5F5"/>
        </w:rPr>
        <w:t>AGENDA 19/1874</w:t>
      </w:r>
    </w:p>
    <w:p w:rsidR="00441179" w:rsidRDefault="00441179" w:rsidP="00441179">
      <w:pPr>
        <w:spacing w:after="0" w:line="240" w:lineRule="auto"/>
        <w:ind w:left="-567" w:right="57"/>
        <w:jc w:val="both"/>
        <w:rPr>
          <w:rFonts w:cstheme="minorHAnsi"/>
          <w:sz w:val="24"/>
          <w:szCs w:val="24"/>
          <w:shd w:val="clear" w:color="auto" w:fill="F5F5F5"/>
        </w:rPr>
      </w:pPr>
      <w:r>
        <w:rPr>
          <w:rFonts w:cstheme="minorHAnsi"/>
          <w:sz w:val="24"/>
          <w:szCs w:val="24"/>
          <w:shd w:val="clear" w:color="auto" w:fill="F5F5F5"/>
        </w:rPr>
        <w:t xml:space="preserve">          </w:t>
      </w:r>
      <w:r w:rsidR="00320C6B" w:rsidRPr="005950EE">
        <w:rPr>
          <w:rFonts w:cstheme="minorHAnsi"/>
          <w:sz w:val="24"/>
          <w:szCs w:val="24"/>
          <w:shd w:val="clear" w:color="auto" w:fill="F5F5F5"/>
        </w:rPr>
        <w:t xml:space="preserve">Dne 9. dubna proběhne v Bruselu třetí ročník Digital </w:t>
      </w:r>
      <w:proofErr w:type="spellStart"/>
      <w:r w:rsidR="00320C6B" w:rsidRPr="005950EE">
        <w:rPr>
          <w:rFonts w:cstheme="minorHAnsi"/>
          <w:sz w:val="24"/>
          <w:szCs w:val="24"/>
          <w:shd w:val="clear" w:color="auto" w:fill="F5F5F5"/>
        </w:rPr>
        <w:t>Day</w:t>
      </w:r>
      <w:proofErr w:type="spellEnd"/>
      <w:r w:rsidR="00320C6B" w:rsidRPr="005950EE">
        <w:rPr>
          <w:rFonts w:cstheme="minorHAnsi"/>
          <w:sz w:val="24"/>
          <w:szCs w:val="24"/>
          <w:shd w:val="clear" w:color="auto" w:fill="F5F5F5"/>
        </w:rPr>
        <w:t>. Cílem každoroční jednodenní akce je povzbudit členské státy EU, aby urychlily digitální rozvoj v klíčových oblastech i přes společné úsilí a zdroje. Tento rok bude kombinovat panelové diskuse s politickými zainteresovanými stranami na vysoké úrovni z vlád členských států.</w:t>
      </w:r>
    </w:p>
    <w:p w:rsidR="00441179" w:rsidRDefault="00320C6B" w:rsidP="00441179">
      <w:pPr>
        <w:spacing w:after="0" w:line="240" w:lineRule="auto"/>
        <w:ind w:left="-567" w:right="57" w:firstLine="567"/>
        <w:jc w:val="both"/>
        <w:rPr>
          <w:rFonts w:cstheme="minorHAnsi"/>
          <w:sz w:val="24"/>
          <w:szCs w:val="24"/>
          <w:shd w:val="clear" w:color="auto" w:fill="F5F5F5"/>
        </w:rPr>
      </w:pPr>
      <w:r w:rsidRPr="005950EE">
        <w:rPr>
          <w:rFonts w:cstheme="minorHAnsi"/>
          <w:sz w:val="24"/>
          <w:szCs w:val="24"/>
          <w:shd w:val="clear" w:color="auto" w:fill="F5F5F5"/>
        </w:rPr>
        <w:t>Digitální den 2019 bude věnován následujícím hlavním oblastem, v nichž se očekává, že v příštích letech bude mít významný dopad digitální technologie:</w:t>
      </w:r>
    </w:p>
    <w:p w:rsidR="00441179" w:rsidRDefault="00320C6B" w:rsidP="00441179">
      <w:pPr>
        <w:spacing w:after="0" w:line="240" w:lineRule="auto"/>
        <w:ind w:left="-567" w:right="57" w:firstLine="567"/>
        <w:jc w:val="both"/>
        <w:rPr>
          <w:rFonts w:cstheme="minorHAnsi"/>
          <w:sz w:val="24"/>
          <w:szCs w:val="24"/>
          <w:shd w:val="clear" w:color="auto" w:fill="F5F5F5"/>
        </w:rPr>
      </w:pPr>
      <w:r w:rsidRPr="005950EE">
        <w:rPr>
          <w:rFonts w:cstheme="minorHAnsi"/>
          <w:sz w:val="24"/>
          <w:szCs w:val="24"/>
          <w:shd w:val="clear" w:color="auto" w:fill="F5F5F5"/>
        </w:rPr>
        <w:t>• Etické pokyny pro umělou inteligenci</w:t>
      </w:r>
    </w:p>
    <w:p w:rsidR="00441179" w:rsidRDefault="00320C6B" w:rsidP="00441179">
      <w:pPr>
        <w:spacing w:after="0" w:line="240" w:lineRule="auto"/>
        <w:ind w:left="-567" w:right="57" w:firstLine="567"/>
        <w:jc w:val="both"/>
        <w:rPr>
          <w:rFonts w:cstheme="minorHAnsi"/>
          <w:sz w:val="24"/>
          <w:szCs w:val="24"/>
          <w:shd w:val="clear" w:color="auto" w:fill="F5F5F5"/>
        </w:rPr>
      </w:pPr>
      <w:r w:rsidRPr="005950EE">
        <w:rPr>
          <w:rFonts w:cstheme="minorHAnsi"/>
          <w:sz w:val="24"/>
          <w:szCs w:val="24"/>
          <w:shd w:val="clear" w:color="auto" w:fill="F5F5F5"/>
        </w:rPr>
        <w:t>• Spolupráce na rozvoji digitalizace kulturního dědictví</w:t>
      </w:r>
    </w:p>
    <w:p w:rsidR="00441179" w:rsidRDefault="00320C6B" w:rsidP="00441179">
      <w:pPr>
        <w:spacing w:after="0" w:line="240" w:lineRule="auto"/>
        <w:ind w:left="-567" w:right="57" w:firstLine="567"/>
        <w:jc w:val="both"/>
        <w:rPr>
          <w:rFonts w:cstheme="minorHAnsi"/>
          <w:sz w:val="24"/>
          <w:szCs w:val="24"/>
          <w:shd w:val="clear" w:color="auto" w:fill="F5F5F5"/>
        </w:rPr>
      </w:pPr>
      <w:r w:rsidRPr="005950EE">
        <w:rPr>
          <w:rFonts w:cstheme="minorHAnsi"/>
          <w:sz w:val="24"/>
          <w:szCs w:val="24"/>
          <w:shd w:val="clear" w:color="auto" w:fill="F5F5F5"/>
        </w:rPr>
        <w:t>• Digitalizace zemědělství a venkovských oblastí</w:t>
      </w:r>
    </w:p>
    <w:p w:rsidR="00441179" w:rsidRDefault="00441179" w:rsidP="00441179">
      <w:pPr>
        <w:spacing w:after="0" w:line="240" w:lineRule="auto"/>
        <w:ind w:left="-567" w:right="57"/>
        <w:jc w:val="both"/>
        <w:rPr>
          <w:rFonts w:cstheme="minorHAnsi"/>
          <w:sz w:val="24"/>
          <w:szCs w:val="24"/>
          <w:shd w:val="clear" w:color="auto" w:fill="F5F5F5"/>
        </w:rPr>
      </w:pPr>
      <w:r>
        <w:rPr>
          <w:rFonts w:cstheme="minorHAnsi"/>
          <w:sz w:val="24"/>
          <w:szCs w:val="24"/>
        </w:rPr>
        <w:t xml:space="preserve">         </w:t>
      </w:r>
      <w:r w:rsidR="00320C6B" w:rsidRPr="005950EE">
        <w:rPr>
          <w:rFonts w:cstheme="minorHAnsi"/>
          <w:sz w:val="24"/>
          <w:szCs w:val="24"/>
          <w:shd w:val="clear" w:color="auto" w:fill="F5F5F5"/>
        </w:rPr>
        <w:t>• Podpora větší účasti žen v digitálním prostředí</w:t>
      </w:r>
    </w:p>
    <w:p w:rsidR="00320C6B" w:rsidRPr="005950EE" w:rsidRDefault="00320C6B" w:rsidP="00441179">
      <w:pPr>
        <w:spacing w:after="0" w:line="240" w:lineRule="auto"/>
        <w:ind w:left="-567" w:right="57"/>
        <w:jc w:val="both"/>
        <w:rPr>
          <w:rFonts w:cstheme="minorHAnsi"/>
          <w:sz w:val="24"/>
          <w:szCs w:val="24"/>
        </w:rPr>
      </w:pPr>
      <w:r w:rsidRPr="005950EE">
        <w:rPr>
          <w:rFonts w:cstheme="minorHAnsi"/>
          <w:sz w:val="24"/>
          <w:szCs w:val="24"/>
          <w:shd w:val="clear" w:color="auto" w:fill="F5F5F5"/>
        </w:rPr>
        <w:t xml:space="preserve">Letos bude Digital </w:t>
      </w:r>
      <w:proofErr w:type="spellStart"/>
      <w:r w:rsidRPr="005950EE">
        <w:rPr>
          <w:rFonts w:cstheme="minorHAnsi"/>
          <w:sz w:val="24"/>
          <w:szCs w:val="24"/>
          <w:shd w:val="clear" w:color="auto" w:fill="F5F5F5"/>
        </w:rPr>
        <w:t>Day</w:t>
      </w:r>
      <w:proofErr w:type="spellEnd"/>
      <w:r w:rsidRPr="005950EE">
        <w:rPr>
          <w:rFonts w:cstheme="minorHAnsi"/>
          <w:sz w:val="24"/>
          <w:szCs w:val="24"/>
          <w:shd w:val="clear" w:color="auto" w:fill="F5F5F5"/>
        </w:rPr>
        <w:t xml:space="preserve"> předcházet konference Digital4Med konané 8. dubna. Tato akce na vysoké úrovni, organizovaná Evropskou komisí, se zaměří na rozvoj propojitelnosti a datové strategie pro jižní Středomoří.</w:t>
      </w:r>
      <w:r w:rsidR="00441179">
        <w:rPr>
          <w:rFonts w:cstheme="minorHAnsi"/>
          <w:sz w:val="24"/>
          <w:szCs w:val="24"/>
          <w:shd w:val="clear" w:color="auto" w:fill="F5F5F5"/>
        </w:rPr>
        <w:t xml:space="preserve"> </w:t>
      </w:r>
      <w:r w:rsidRPr="005950EE">
        <w:rPr>
          <w:rFonts w:cstheme="minorHAnsi"/>
          <w:sz w:val="24"/>
          <w:szCs w:val="24"/>
          <w:shd w:val="clear" w:color="auto" w:fill="F5F5F5"/>
        </w:rPr>
        <w:t>Plenární zasedání budou probíhat na internetu a budou přístupná tisku. Novináři se mohou zaregistrovat na obě akce online na této registrační stránce.</w:t>
      </w:r>
      <w:bookmarkEnd w:id="0"/>
    </w:p>
    <w:sectPr w:rsidR="00320C6B" w:rsidRPr="005950EE" w:rsidSect="005950EE">
      <w:pgSz w:w="11906" w:h="16838" w:code="9"/>
      <w:pgMar w:top="1418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849"/>
    <w:multiLevelType w:val="multilevel"/>
    <w:tmpl w:val="008C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2B6374"/>
    <w:multiLevelType w:val="multilevel"/>
    <w:tmpl w:val="68BE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6B"/>
    <w:rsid w:val="00320C6B"/>
    <w:rsid w:val="00441179"/>
    <w:rsid w:val="005950EE"/>
    <w:rsid w:val="0066011A"/>
    <w:rsid w:val="00D37087"/>
    <w:rsid w:val="00E63621"/>
    <w:rsid w:val="00F3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286E"/>
  <w15:chartTrackingRefBased/>
  <w15:docId w15:val="{CD68144C-EB82-4BFB-93ED-616D5910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20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0C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2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20C6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20C6B"/>
    <w:rPr>
      <w:b/>
      <w:bCs/>
    </w:rPr>
  </w:style>
  <w:style w:type="paragraph" w:customStyle="1" w:styleId="reference">
    <w:name w:val="reference"/>
    <w:basedOn w:val="Normln"/>
    <w:rsid w:val="0032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32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ct">
    <w:name w:val="contact"/>
    <w:basedOn w:val="Normln"/>
    <w:rsid w:val="0032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-screen">
    <w:name w:val="off-screen"/>
    <w:basedOn w:val="Normln"/>
    <w:rsid w:val="0032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4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290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31557">
                              <w:marLeft w:val="0"/>
                              <w:marRight w:val="-495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1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8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1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2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6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33007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75910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none" w:sz="0" w:space="0" w:color="auto"/>
                                <w:right w:val="none" w:sz="0" w:space="8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738439">
          <w:marLeft w:val="0"/>
          <w:marRight w:val="0"/>
          <w:marTop w:val="0"/>
          <w:marBottom w:val="0"/>
          <w:divBdr>
            <w:top w:val="single" w:sz="6" w:space="11" w:color="83B5C1"/>
            <w:left w:val="none" w:sz="0" w:space="11" w:color="auto"/>
            <w:bottom w:val="none" w:sz="0" w:space="11" w:color="auto"/>
            <w:right w:val="none" w:sz="0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Peltrám</dc:creator>
  <cp:keywords/>
  <dc:description/>
  <cp:lastModifiedBy>Antonín Peltrám</cp:lastModifiedBy>
  <cp:revision>1</cp:revision>
  <dcterms:created xsi:type="dcterms:W3CDTF">2019-03-30T06:39:00Z</dcterms:created>
  <dcterms:modified xsi:type="dcterms:W3CDTF">2019-03-30T07:48:00Z</dcterms:modified>
</cp:coreProperties>
</file>