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F1176" w14:textId="5A76B1A4" w:rsidR="0083578F" w:rsidRPr="00292B9B" w:rsidRDefault="00246261" w:rsidP="0083578F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  <w:t>Českomoravská konfederace odborových svazů</w:t>
      </w:r>
    </w:p>
    <w:p w14:paraId="1689D4A5" w14:textId="35E90BD8" w:rsidR="00246261" w:rsidRPr="00292B9B" w:rsidRDefault="00246261" w:rsidP="0083578F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  <w:t xml:space="preserve">Svaz průmyslu a dopravy ČR </w:t>
      </w:r>
    </w:p>
    <w:p w14:paraId="3A7DAF1D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02B3BDCF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4485729C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4E8A9E4B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36E78900" w14:textId="73D56634" w:rsidR="0083578F" w:rsidRPr="0064496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cs-CZ"/>
        </w:rPr>
      </w:pP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  <w:t xml:space="preserve">  </w:t>
      </w:r>
      <w:r w:rsidR="00CE50EA"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 xml:space="preserve">                </w:t>
      </w:r>
      <w:r w:rsidRPr="0064496B"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cs-CZ"/>
        </w:rPr>
        <w:t xml:space="preserve">V Praze dne </w:t>
      </w:r>
      <w:r w:rsidR="00246261" w:rsidRPr="0064496B"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cs-CZ"/>
        </w:rPr>
        <w:t>1</w:t>
      </w:r>
      <w:r w:rsidR="00493F58"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cs-CZ"/>
        </w:rPr>
        <w:t>6</w:t>
      </w:r>
      <w:r w:rsidR="00246261" w:rsidRPr="0064496B"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cs-CZ"/>
        </w:rPr>
        <w:t>. června</w:t>
      </w:r>
      <w:r w:rsidRPr="0064496B"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cs-CZ"/>
        </w:rPr>
        <w:t xml:space="preserve"> 202</w:t>
      </w:r>
      <w:r w:rsidR="00246261" w:rsidRPr="0064496B"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cs-CZ"/>
        </w:rPr>
        <w:t>1</w:t>
      </w:r>
    </w:p>
    <w:p w14:paraId="6B7F9219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</w:r>
      <w:r w:rsidRPr="00292B9B"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  <w:tab/>
        <w:t xml:space="preserve">  </w:t>
      </w:r>
    </w:p>
    <w:p w14:paraId="1814C5C4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6FF3AD44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724B0B54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43FE78A5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146737C6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56D354A3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0462C36A" w14:textId="478CBC42" w:rsidR="0083578F" w:rsidRPr="00292B9B" w:rsidRDefault="0083578F" w:rsidP="0083578F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  <w:t>PRO JEDNÁNÍ 15</w:t>
      </w:r>
      <w:r w:rsidR="00246261" w:rsidRPr="00292B9B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  <w:t>9</w:t>
      </w:r>
      <w:r w:rsidRPr="00292B9B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  <w:t xml:space="preserve">. PLENÁRNÍ SCHŮZE </w:t>
      </w:r>
    </w:p>
    <w:p w14:paraId="5BEF76F3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cs-CZ"/>
        </w:rPr>
        <w:t>RADY HOSPODÁŘSKÉ A SOCIÁLNÍ DOHODY ČR</w:t>
      </w:r>
    </w:p>
    <w:p w14:paraId="0CB32006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4EE02E31" w14:textId="1905CBB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  <w:t xml:space="preserve">bod </w:t>
      </w:r>
      <w:r w:rsidR="00246261" w:rsidRPr="00292B9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  <w:t>2</w:t>
      </w:r>
      <w:r w:rsidRPr="00292B9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  <w:t>.</w:t>
      </w:r>
      <w:r w:rsidR="00246261" w:rsidRPr="00292B9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  <w:t>1</w:t>
      </w:r>
    </w:p>
    <w:p w14:paraId="0958E77E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0"/>
          <w:lang w:eastAsia="cs-CZ"/>
        </w:rPr>
      </w:pPr>
    </w:p>
    <w:p w14:paraId="1E30D884" w14:textId="0E64F5E3" w:rsidR="00246261" w:rsidRPr="00292B9B" w:rsidRDefault="00246261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  <w:t>Materiál pro informaci</w:t>
      </w:r>
    </w:p>
    <w:p w14:paraId="5239C71A" w14:textId="77777777" w:rsidR="00246261" w:rsidRPr="00292B9B" w:rsidRDefault="00246261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</w:pPr>
    </w:p>
    <w:p w14:paraId="7A75ACDB" w14:textId="2E9C11FC" w:rsidR="0083578F" w:rsidRPr="00292B9B" w:rsidRDefault="00246261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cs-CZ"/>
        </w:rPr>
        <w:t>Rámcová dohoda evropských sociálních partnerů o digitalizaci</w:t>
      </w:r>
    </w:p>
    <w:p w14:paraId="0F754167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205AB901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537811C3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404E3ABC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1430106C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12F2B5B6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0431BC9F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031DC767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28777144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0941160D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20F79AC2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55F8DA7E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46E301B1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0"/>
          <w:lang w:eastAsia="cs-CZ"/>
        </w:rPr>
      </w:pPr>
    </w:p>
    <w:p w14:paraId="0DC4CF0D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5247E0D7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2A897E02" w14:textId="3425F572" w:rsidR="0083578F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2F45F80C" w14:textId="2A49B1D6" w:rsidR="00292B9B" w:rsidRDefault="00292B9B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68383189" w14:textId="4ED149F5" w:rsidR="00292B9B" w:rsidRDefault="00292B9B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4E0F1924" w14:textId="77777777" w:rsidR="00292B9B" w:rsidRPr="00292B9B" w:rsidRDefault="00292B9B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77B3EDC3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4CB54647" w14:textId="77777777" w:rsidR="0083578F" w:rsidRPr="00292B9B" w:rsidRDefault="0083578F" w:rsidP="0083578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14:paraId="6155F61F" w14:textId="1940C4FA" w:rsidR="0083578F" w:rsidRPr="00292B9B" w:rsidRDefault="0083578F" w:rsidP="00292B9B">
      <w:pPr>
        <w:overflowPunct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  <w:r w:rsidRPr="00292B9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>Předklád</w:t>
      </w:r>
      <w:r w:rsidR="00246261" w:rsidRPr="00292B9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>ají:</w:t>
      </w:r>
    </w:p>
    <w:p w14:paraId="7D2E7670" w14:textId="77777777" w:rsidR="00246261" w:rsidRPr="00292B9B" w:rsidRDefault="00246261" w:rsidP="0083578F">
      <w:pPr>
        <w:keepNext/>
        <w:overflowPunct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cs-CZ"/>
        </w:rPr>
      </w:pPr>
      <w:r w:rsidRPr="00292B9B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cs-CZ"/>
        </w:rPr>
        <w:t>Josef Středula, předseda Českomoravské konfederace odborových svazů,</w:t>
      </w:r>
    </w:p>
    <w:p w14:paraId="39CFE56B" w14:textId="3D72EE58" w:rsidR="0083578F" w:rsidRPr="00292B9B" w:rsidRDefault="0083578F" w:rsidP="0083578F">
      <w:pPr>
        <w:keepNext/>
        <w:overflowPunct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cs-CZ"/>
        </w:rPr>
      </w:pPr>
      <w:r w:rsidRPr="00292B9B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cs-CZ"/>
        </w:rPr>
        <w:t xml:space="preserve">Ing. </w:t>
      </w:r>
      <w:r w:rsidR="00246261" w:rsidRPr="00292B9B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cs-CZ"/>
        </w:rPr>
        <w:t>Jaroslav Hanák, Prezident Svazu průmyslu a dopravy</w:t>
      </w:r>
    </w:p>
    <w:p w14:paraId="33CD7AFF" w14:textId="77777777" w:rsidR="00504284" w:rsidRPr="00292B9B" w:rsidRDefault="00504284">
      <w:pPr>
        <w:spacing w:after="200" w:line="276" w:lineRule="auto"/>
        <w:rPr>
          <w:rFonts w:ascii="Times New Roman" w:hAnsi="Times New Roman" w:cs="Times New Roman"/>
          <w:i/>
          <w:sz w:val="28"/>
        </w:rPr>
        <w:sectPr w:rsidR="00504284" w:rsidRPr="00292B9B" w:rsidSect="00CC5E4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0638E7A" w14:textId="0F13C26B" w:rsidR="00611164" w:rsidRPr="009537FE" w:rsidRDefault="00611164" w:rsidP="0061116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cs-CZ"/>
        </w:rPr>
        <w:lastRenderedPageBreak/>
        <w:t xml:space="preserve">Návrh usnesení </w:t>
      </w:r>
    </w:p>
    <w:p w14:paraId="54DF8A2F" w14:textId="77777777" w:rsidR="00000071" w:rsidRDefault="00000071" w:rsidP="0061116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134051" w14:textId="7AB0349E" w:rsidR="00611164" w:rsidRDefault="00611164" w:rsidP="0061116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plenární schůze RHSD</w:t>
      </w:r>
    </w:p>
    <w:p w14:paraId="3EE0C76C" w14:textId="3165A546" w:rsidR="00611164" w:rsidRDefault="00611164" w:rsidP="0061116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05EE8F" w14:textId="76D21A1A" w:rsidR="00000071" w:rsidRPr="00002F1B" w:rsidRDefault="00000071" w:rsidP="0000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747CC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k Rámcové dohodě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evropských sociálních partnerů o</w:t>
      </w:r>
      <w:r w:rsidRPr="00747CC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digitalizaci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:</w:t>
      </w:r>
    </w:p>
    <w:p w14:paraId="7B9D9EFD" w14:textId="77777777" w:rsidR="00000071" w:rsidRDefault="00000071" w:rsidP="0000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D6E54B" w14:textId="77777777" w:rsidR="00000071" w:rsidRDefault="00000071" w:rsidP="0000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8E95535" w14:textId="7AE4928B" w:rsidR="00000071" w:rsidRDefault="00000071" w:rsidP="0000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Rada hospodářské a sociální dohody  </w:t>
      </w:r>
    </w:p>
    <w:p w14:paraId="5A76B17D" w14:textId="77777777" w:rsidR="00000071" w:rsidRDefault="00000071" w:rsidP="0000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683DD15" w14:textId="1237D144" w:rsidR="00000071" w:rsidRPr="00747CC7" w:rsidRDefault="00000071" w:rsidP="0000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 e r e   n a   v ě d o m í   informaci o uzavření </w:t>
      </w:r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>Rámcové dohody evropských sociálních partnerů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>BusinessEurope</w:t>
      </w:r>
      <w:proofErr w:type="spellEnd"/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>SMEunited</w:t>
      </w:r>
      <w:proofErr w:type="spellEnd"/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Europe</w:t>
      </w:r>
      <w:proofErr w:type="spellEnd"/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ETUC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</w:t>
      </w:r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 </w:t>
      </w:r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>digitalizaci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která sleduje v rámci Evropské unie naplnění obdobných cílů, jako např. strategie Digitální Česko </w:t>
      </w:r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>schvál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ená</w:t>
      </w:r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usnesením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vlády</w:t>
      </w:r>
      <w:r w:rsidRPr="00747CC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č. 629 dne 3. října 2018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a která bude na národní úrovni implementována prostřednictvím nástrojů sociálního dialogu, popř. tam, kde je to zapotřebí s ohledem na povahu sledovaných cílů a nástrojů potřebných k jejich naplnění, též ve spolupráci a za podpory vlády ČR.</w:t>
      </w:r>
    </w:p>
    <w:p w14:paraId="238235B0" w14:textId="77777777" w:rsidR="00611164" w:rsidRDefault="00611164" w:rsidP="0061116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cs-CZ"/>
        </w:rPr>
      </w:pPr>
    </w:p>
    <w:p w14:paraId="245873EA" w14:textId="77777777" w:rsidR="00611164" w:rsidRDefault="00611164" w:rsidP="009537F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cs-CZ"/>
        </w:rPr>
      </w:pPr>
    </w:p>
    <w:p w14:paraId="0468ADF8" w14:textId="60973851" w:rsidR="009537FE" w:rsidRPr="009537FE" w:rsidRDefault="009537FE" w:rsidP="009537F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cs-CZ"/>
        </w:rPr>
        <w:t>Předkládací zpráva</w:t>
      </w:r>
    </w:p>
    <w:p w14:paraId="596A7499" w14:textId="45D56BF8" w:rsidR="00611164" w:rsidRDefault="00611164" w:rsidP="009537F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164">
        <w:rPr>
          <w:rFonts w:ascii="Times New Roman" w:hAnsi="Times New Roman" w:cs="Times New Roman"/>
          <w:sz w:val="24"/>
          <w:szCs w:val="24"/>
        </w:rPr>
        <w:t>Díky průlomovým technologiím</w:t>
      </w:r>
      <w:r w:rsidR="00000071">
        <w:rPr>
          <w:rFonts w:ascii="Times New Roman" w:hAnsi="Times New Roman" w:cs="Times New Roman"/>
          <w:sz w:val="24"/>
          <w:szCs w:val="24"/>
        </w:rPr>
        <w:t xml:space="preserve"> v oblasti digitalizace</w:t>
      </w:r>
      <w:r w:rsidRPr="00611164">
        <w:rPr>
          <w:rFonts w:ascii="Times New Roman" w:hAnsi="Times New Roman" w:cs="Times New Roman"/>
          <w:sz w:val="24"/>
          <w:szCs w:val="24"/>
        </w:rPr>
        <w:t xml:space="preserve"> se proměňuje struktura </w:t>
      </w:r>
      <w:r>
        <w:rPr>
          <w:rFonts w:ascii="Times New Roman" w:hAnsi="Times New Roman" w:cs="Times New Roman"/>
          <w:sz w:val="24"/>
          <w:szCs w:val="24"/>
        </w:rPr>
        <w:t xml:space="preserve">současné světové </w:t>
      </w:r>
      <w:r w:rsidRPr="00611164">
        <w:rPr>
          <w:rFonts w:ascii="Times New Roman" w:hAnsi="Times New Roman" w:cs="Times New Roman"/>
          <w:sz w:val="24"/>
          <w:szCs w:val="24"/>
        </w:rPr>
        <w:t xml:space="preserve">ekonomiky a otevírají se možnosti pro vznik a růst nových </w:t>
      </w:r>
      <w:r w:rsidR="0037512E">
        <w:rPr>
          <w:rFonts w:ascii="Times New Roman" w:hAnsi="Times New Roman" w:cs="Times New Roman"/>
          <w:sz w:val="24"/>
          <w:szCs w:val="24"/>
        </w:rPr>
        <w:t>forem podnikatelských modelů</w:t>
      </w:r>
      <w:r w:rsidRPr="00611164">
        <w:rPr>
          <w:rFonts w:ascii="Times New Roman" w:hAnsi="Times New Roman" w:cs="Times New Roman"/>
          <w:sz w:val="24"/>
          <w:szCs w:val="24"/>
        </w:rPr>
        <w:t xml:space="preserve"> </w:t>
      </w:r>
      <w:r w:rsidR="0037512E">
        <w:rPr>
          <w:rFonts w:ascii="Times New Roman" w:hAnsi="Times New Roman" w:cs="Times New Roman"/>
          <w:sz w:val="24"/>
          <w:szCs w:val="24"/>
        </w:rPr>
        <w:t xml:space="preserve">a aktivit </w:t>
      </w:r>
      <w:r w:rsidRPr="00611164">
        <w:rPr>
          <w:rFonts w:ascii="Times New Roman" w:hAnsi="Times New Roman" w:cs="Times New Roman"/>
          <w:sz w:val="24"/>
          <w:szCs w:val="24"/>
        </w:rPr>
        <w:t>ve všech oblastech hospodářství</w:t>
      </w:r>
      <w:r>
        <w:rPr>
          <w:rFonts w:ascii="Times New Roman" w:hAnsi="Times New Roman" w:cs="Times New Roman"/>
          <w:sz w:val="24"/>
          <w:szCs w:val="24"/>
        </w:rPr>
        <w:t xml:space="preserve"> a rozvoj nových forem práce</w:t>
      </w:r>
      <w:r w:rsidR="00000071">
        <w:rPr>
          <w:rFonts w:ascii="Times New Roman" w:hAnsi="Times New Roman" w:cs="Times New Roman"/>
          <w:sz w:val="24"/>
          <w:szCs w:val="24"/>
        </w:rPr>
        <w:t xml:space="preserve"> spojených s využíváním těchto nových technologií</w:t>
      </w:r>
      <w:r w:rsidRPr="00611164">
        <w:rPr>
          <w:rFonts w:ascii="Times New Roman" w:hAnsi="Times New Roman" w:cs="Times New Roman"/>
          <w:sz w:val="24"/>
          <w:szCs w:val="24"/>
        </w:rPr>
        <w:t xml:space="preserve">. </w:t>
      </w:r>
      <w:r w:rsidR="00000071">
        <w:rPr>
          <w:rFonts w:ascii="Times New Roman" w:hAnsi="Times New Roman" w:cs="Times New Roman"/>
          <w:sz w:val="24"/>
          <w:szCs w:val="24"/>
        </w:rPr>
        <w:t>To poskytuje o</w:t>
      </w:r>
      <w:r w:rsidRPr="00611164">
        <w:rPr>
          <w:rFonts w:ascii="Times New Roman" w:hAnsi="Times New Roman" w:cs="Times New Roman"/>
          <w:sz w:val="24"/>
          <w:szCs w:val="24"/>
        </w:rPr>
        <w:t>brovsk</w:t>
      </w:r>
      <w:r w:rsidR="00000071">
        <w:rPr>
          <w:rFonts w:ascii="Times New Roman" w:hAnsi="Times New Roman" w:cs="Times New Roman"/>
          <w:sz w:val="24"/>
          <w:szCs w:val="24"/>
        </w:rPr>
        <w:t>é p</w:t>
      </w:r>
      <w:r w:rsidRPr="00611164">
        <w:rPr>
          <w:rFonts w:ascii="Times New Roman" w:hAnsi="Times New Roman" w:cs="Times New Roman"/>
          <w:sz w:val="24"/>
          <w:szCs w:val="24"/>
        </w:rPr>
        <w:t>říležitost</w:t>
      </w:r>
      <w:r w:rsidR="00000071">
        <w:rPr>
          <w:rFonts w:ascii="Times New Roman" w:hAnsi="Times New Roman" w:cs="Times New Roman"/>
          <w:sz w:val="24"/>
          <w:szCs w:val="24"/>
        </w:rPr>
        <w:t>i</w:t>
      </w:r>
      <w:r w:rsidRPr="00611164">
        <w:rPr>
          <w:rFonts w:ascii="Times New Roman" w:hAnsi="Times New Roman" w:cs="Times New Roman"/>
          <w:sz w:val="24"/>
          <w:szCs w:val="24"/>
        </w:rPr>
        <w:t xml:space="preserve"> zejména pro členské země Evropské unie</w:t>
      </w:r>
      <w:r>
        <w:rPr>
          <w:rFonts w:ascii="Times New Roman" w:hAnsi="Times New Roman" w:cs="Times New Roman"/>
          <w:sz w:val="24"/>
          <w:szCs w:val="24"/>
        </w:rPr>
        <w:t xml:space="preserve"> s jednotným trhem</w:t>
      </w:r>
      <w:r w:rsidR="00000071">
        <w:rPr>
          <w:rFonts w:ascii="Times New Roman" w:hAnsi="Times New Roman" w:cs="Times New Roman"/>
          <w:sz w:val="24"/>
          <w:szCs w:val="24"/>
        </w:rPr>
        <w:t xml:space="preserve"> opírajícím se o silný regulační rámec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00071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volným pohybem zaměstnanců </w:t>
      </w:r>
      <w:r w:rsidR="00000071">
        <w:rPr>
          <w:rFonts w:ascii="Times New Roman" w:hAnsi="Times New Roman" w:cs="Times New Roman"/>
          <w:sz w:val="24"/>
          <w:szCs w:val="24"/>
        </w:rPr>
        <w:t xml:space="preserve">umožňujícím pružně </w:t>
      </w:r>
      <w:r w:rsidR="0037512E">
        <w:rPr>
          <w:rFonts w:ascii="Times New Roman" w:hAnsi="Times New Roman" w:cs="Times New Roman"/>
          <w:sz w:val="24"/>
          <w:szCs w:val="24"/>
        </w:rPr>
        <w:t xml:space="preserve">a flexibilně </w:t>
      </w:r>
      <w:r w:rsidR="00000071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a</w:t>
      </w:r>
      <w:r w:rsidR="00000071">
        <w:rPr>
          <w:rFonts w:ascii="Times New Roman" w:hAnsi="Times New Roman" w:cs="Times New Roman"/>
          <w:sz w:val="24"/>
          <w:szCs w:val="24"/>
        </w:rPr>
        <w:t>govat na rychle narůstající poptávku po kvalifikované pracovní síle a</w:t>
      </w:r>
      <w:r>
        <w:rPr>
          <w:rFonts w:ascii="Times New Roman" w:hAnsi="Times New Roman" w:cs="Times New Roman"/>
          <w:sz w:val="24"/>
          <w:szCs w:val="24"/>
        </w:rPr>
        <w:t xml:space="preserve"> silnou tradicí sociálního dialogu a kolektivního vyjednávání slaďujícího efektivně zájmy zaměstnavatelů i zaměstnanců. </w:t>
      </w:r>
    </w:p>
    <w:p w14:paraId="25A23096" w14:textId="48F7024D" w:rsidR="009537FE" w:rsidRPr="00573939" w:rsidRDefault="009537FE" w:rsidP="009537F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7FE">
        <w:rPr>
          <w:rFonts w:ascii="Times New Roman" w:hAnsi="Times New Roman" w:cs="Times New Roman"/>
          <w:sz w:val="24"/>
          <w:szCs w:val="24"/>
        </w:rPr>
        <w:t xml:space="preserve">Rámcová dohoda evropských sociálních partnerů o digitalizaci, kterou 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přijali Evropští sociální partneři (</w:t>
      </w:r>
      <w:proofErr w:type="spellStart"/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BusinessEurope</w:t>
      </w:r>
      <w:proofErr w:type="spellEnd"/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, </w:t>
      </w:r>
      <w:r w:rsidR="0037512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SGI </w:t>
      </w:r>
      <w:proofErr w:type="spellStart"/>
      <w:r w:rsidR="0037512E">
        <w:rPr>
          <w:rFonts w:ascii="Times New Roman" w:eastAsia="Times New Roman" w:hAnsi="Times New Roman" w:cs="Times New Roman"/>
          <w:sz w:val="24"/>
          <w:szCs w:val="24"/>
          <w:lang w:eastAsia="cs-CZ"/>
        </w:rPr>
        <w:t>Europe</w:t>
      </w:r>
      <w:proofErr w:type="spellEnd"/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, </w:t>
      </w:r>
      <w:proofErr w:type="spellStart"/>
      <w:r w:rsidR="0037512E"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SMEUnited</w:t>
      </w:r>
      <w:proofErr w:type="spellEnd"/>
      <w:r w:rsidR="0037512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a</w:t>
      </w:r>
      <w:r w:rsidR="0037512E"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ETUC) v červnu 2020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v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rámci svého víceletého pracovního programu na roky </w:t>
      </w:r>
      <w:r w:rsidR="00611164"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2019–2021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, </w:t>
      </w:r>
      <w:r w:rsidRPr="00573939">
        <w:rPr>
          <w:rFonts w:ascii="Times New Roman" w:hAnsi="Times New Roman" w:cs="Times New Roman"/>
          <w:sz w:val="24"/>
          <w:szCs w:val="24"/>
        </w:rPr>
        <w:t xml:space="preserve">je samostatnou iniciativou </w:t>
      </w:r>
      <w:r>
        <w:rPr>
          <w:rFonts w:ascii="Times New Roman" w:hAnsi="Times New Roman" w:cs="Times New Roman"/>
          <w:sz w:val="24"/>
          <w:szCs w:val="24"/>
        </w:rPr>
        <w:t xml:space="preserve">zaměřenou na </w:t>
      </w:r>
      <w:r w:rsidR="00611164">
        <w:rPr>
          <w:rFonts w:ascii="Times New Roman" w:hAnsi="Times New Roman" w:cs="Times New Roman"/>
          <w:sz w:val="24"/>
          <w:szCs w:val="24"/>
        </w:rPr>
        <w:t>maximalizaci ekonomických přínosů a minimalizaci sociálních rizik spojených s probíhající digitální přeměnou v Evropské unii a jejích členských státech především prostřednictvím nástrojů, jimiž disponují sociální partneři na evropské i národní úrovni.</w:t>
      </w:r>
      <w:r w:rsidR="00611164" w:rsidRPr="00611164">
        <w:t xml:space="preserve"> </w:t>
      </w:r>
    </w:p>
    <w:p w14:paraId="2648DAFB" w14:textId="35169853" w:rsidR="009537FE" w:rsidRPr="009537FE" w:rsidRDefault="009537FE" w:rsidP="009537F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Digitální transformac</w:t>
      </w:r>
      <w:r w:rsidR="00611164" w:rsidRPr="00000071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e j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e hospodářství je komplexní téma s velkými dopady na pracovní trhy, svět práce a obecně celou společnost. Členskými státy EU je řešena různými způsoby vlivem různých sociálních a hospodářských situací, pracovních trhů a systémů průmyslových vztahů, jakož i stávajících iniciativ, postupů a kolektivních smluv.</w:t>
      </w:r>
      <w:r w:rsidR="00000071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Digitální transformace přináší zaměstnavatelům, zaměstnancům a osobám hledajícím práci jasné výhody z hlediska nových pracovních příležitostí, vyšší produktivity, zlepšených pracovních podmínek, nových způsobů organizace práce a vyšší kvality služeb a výrobků. Obecně může při použití správných strategií vést k růstu zaměstnanosti a zachování pracovních míst.</w:t>
      </w:r>
    </w:p>
    <w:p w14:paraId="31CF89C0" w14:textId="77777777" w:rsidR="00000071" w:rsidRDefault="009537FE" w:rsidP="0000007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Tento přechod sebou přináší také výzvy a rizika pro zaměstnance a podniky, jelikož některé pracovní úkoly zmizí a mnoho dalších se změní. To vyžaduje předvídat změnu, zajistit dovednosti, které zaměstnanci a podniky potřebují k tomu, aby v digitálním věku přežili. Další výzvy zahrnují organizaci práce a pracovní podmínky, rovnováhu mezi prací a životem, a dostupnost technologií, včetně infrastruktury, v celém hospodářství a ve všech regionech. Dále jsou specifické přístupy potřebné pro malé a střední podniky, aby digitalizaci uchopily způsobem upraveným na míru jejich specifickým okolnostem.</w:t>
      </w:r>
    </w:p>
    <w:p w14:paraId="75D0B844" w14:textId="5F288DAA" w:rsidR="009537FE" w:rsidRPr="009537FE" w:rsidRDefault="009537FE" w:rsidP="00000071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lastRenderedPageBreak/>
        <w:t>Cílem rámcové</w:t>
      </w:r>
      <w:r w:rsidR="00000071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dohody </w:t>
      </w:r>
      <w:r w:rsidR="00000071" w:rsidRPr="009537FE">
        <w:rPr>
          <w:rFonts w:ascii="Times New Roman" w:hAnsi="Times New Roman" w:cs="Times New Roman"/>
          <w:sz w:val="24"/>
          <w:szCs w:val="24"/>
        </w:rPr>
        <w:t xml:space="preserve">evropských sociálních partnerů </w:t>
      </w:r>
      <w:r w:rsidR="00000071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o digitalizaci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je:</w:t>
      </w:r>
    </w:p>
    <w:p w14:paraId="6339FFC3" w14:textId="77777777" w:rsidR="009537FE" w:rsidRPr="009537FE" w:rsidRDefault="009537FE" w:rsidP="00000071">
      <w:pPr>
        <w:numPr>
          <w:ilvl w:val="0"/>
          <w:numId w:val="43"/>
        </w:numPr>
        <w:spacing w:after="6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zvýšit povědomí a zlepšit pochopení zaměstnavatelů, zaměstnanců a jejich zástupců z hlediska příležitostí a výzev ve světě práce, které jsou důsledkem digitální transformace;</w:t>
      </w:r>
    </w:p>
    <w:p w14:paraId="4315CDCE" w14:textId="77777777" w:rsidR="009537FE" w:rsidRPr="009537FE" w:rsidRDefault="009537FE" w:rsidP="00000071">
      <w:pPr>
        <w:numPr>
          <w:ilvl w:val="0"/>
          <w:numId w:val="43"/>
        </w:numPr>
        <w:spacing w:after="6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poskytnout akční rámec pro zajištění podpory, vedení a pomoci zaměstnavatelům, zaměstnancům a jejich zástupcům při vymýšlení opatření a akcí za účelem uchopení těchto příležitostí a řešení výzev při současném zohlednění stávajících iniciativ, postupů a kolektivních smluv;</w:t>
      </w:r>
    </w:p>
    <w:p w14:paraId="36853C3E" w14:textId="77777777" w:rsidR="009537FE" w:rsidRPr="009537FE" w:rsidRDefault="009537FE" w:rsidP="00000071">
      <w:pPr>
        <w:numPr>
          <w:ilvl w:val="0"/>
          <w:numId w:val="43"/>
        </w:numPr>
        <w:spacing w:after="6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podporovat partnerský přístup mezi zaměstnavateli, zaměstnanci a jejich zástupci;</w:t>
      </w:r>
    </w:p>
    <w:p w14:paraId="3064D949" w14:textId="77777777" w:rsidR="009537FE" w:rsidRPr="009537FE" w:rsidRDefault="009537FE" w:rsidP="00000071">
      <w:pPr>
        <w:numPr>
          <w:ilvl w:val="0"/>
          <w:numId w:val="43"/>
        </w:numPr>
        <w:spacing w:after="6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podporovat rozvoj na člověka orientovaného přístupu k integraci digitální technologie ve světě práce, k zajištění podpory/pomocí zaměstnancům a ke zvýšení produktivity.</w:t>
      </w:r>
    </w:p>
    <w:p w14:paraId="27F0994B" w14:textId="7914BAD0" w:rsidR="009537FE" w:rsidRPr="009537FE" w:rsidRDefault="00000071" w:rsidP="00000071">
      <w:pPr>
        <w:spacing w:after="6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p</w:t>
      </w:r>
      <w:r w:rsidR="009537FE"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rostřednictvím:</w:t>
      </w:r>
    </w:p>
    <w:p w14:paraId="54358891" w14:textId="77777777" w:rsidR="009537FE" w:rsidRPr="009537FE" w:rsidRDefault="009537FE" w:rsidP="00477D25">
      <w:pPr>
        <w:numPr>
          <w:ilvl w:val="0"/>
          <w:numId w:val="43"/>
        </w:numPr>
        <w:spacing w:after="6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vymezení společného dynamického cyklického procesu, který zohledňuje různé role a odpovědnosti různých aktérů, a který může být upraven na míru různým národním, sektorovým a/nebo podnikovým situacím, systémům průmyslových vztahů, pracovním místům a různým digitálním technologiím/nástrojům;</w:t>
      </w:r>
    </w:p>
    <w:p w14:paraId="24C516F7" w14:textId="77777777" w:rsidR="009537FE" w:rsidRPr="009537FE" w:rsidRDefault="009537FE" w:rsidP="00477D25">
      <w:pPr>
        <w:numPr>
          <w:ilvl w:val="0"/>
          <w:numId w:val="43"/>
        </w:numPr>
        <w:spacing w:after="6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zdůraznění konkrétních přístupů, akcí a opatření, které mohou zaměstnavatelé, zaměstnanci a jejich zástupci využívat podle jejich konkrétních potřeb a okolností pro řešení takových témat, jako jsou dovednosti, organizace práce a pracovní podmínky.</w:t>
      </w:r>
    </w:p>
    <w:p w14:paraId="2B653EFB" w14:textId="15225AE5" w:rsidR="00477D25" w:rsidRDefault="009537FE" w:rsidP="00C0495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Rámcov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á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dohod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a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o digitalizaci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je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autonomní dohod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o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u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evropských sociálních partnerů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a její implementace je 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především 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v rukách národních sociálních partnerů.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ČMKOS a SP ČR 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jako členové signatářských organizací evropských sociálních partnerů učinili první kroky v rámci svých společných implementačních aktivit, když ustavili společnou pracovní skupinu, která se bude implementací r</w:t>
      </w:r>
      <w:r w:rsidR="00477D25"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ámcov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é</w:t>
      </w:r>
      <w:r w:rsidR="00477D25"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dohod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y</w:t>
      </w:r>
      <w:r w:rsidR="00477D25"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o digitalizaci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zabývat a shodli se na překladu jejího textu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a prvním společném vstupu do implementační tabulky 2020/2021</w:t>
      </w:r>
      <w:r w:rsidR="00477D2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. </w:t>
      </w:r>
    </w:p>
    <w:p w14:paraId="2AC97DE1" w14:textId="3C069AFE" w:rsidR="009537FE" w:rsidRDefault="00477D25" w:rsidP="00C0495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Současně ČMKOS a SP ČR seznamují s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 pobídkami, výzvami i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závazky, které vyplývají z 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Rámcov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é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dohod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y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evropských sociálních partnerů</w:t>
      </w:r>
      <w:r w:rsidRPr="009537FE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o digitalizaci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pro národní sociální partnery své členské organizace a vyzývají je, aby 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pokud možno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tyto 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pobídky, výzvy i závazky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zahrnovali v rámci kolektivního vyjednávání do témat, která se stanou předmětem úprav kolektivních smluv vyššího stupně a podnikových kolektivních smluv v soukromém i veřejném sektoru v nadcházejícím období.</w:t>
      </w:r>
    </w:p>
    <w:p w14:paraId="5DBCABEF" w14:textId="372FB075" w:rsidR="0064496B" w:rsidRDefault="0064496B" w:rsidP="00C0495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Rámcová dohoda o digitalizaci sleduje v mnoha otázkách naplnění obdobných cílů, k nimž směřuje vládní strategie koordinované a komplexní digitalizace České republiky 2018+ (Digitální Česko), a proto bude v České republice účelné propojit 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některé implementační aktivity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národních sociálních partnerů s iniciativami ze strany vlády.</w:t>
      </w:r>
    </w:p>
    <w:p w14:paraId="21A5F97D" w14:textId="106C896C" w:rsidR="0064496B" w:rsidRDefault="00C04959" w:rsidP="00C0495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 ohledem na specifika vývoje českého sociálního dialogu a kolektivního vyjednávání, kdy uzavřené kolektivní smlouvy pokrývají jen část zaměstnavatelů a zamě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stnanců, bude nezbytná v zájmu naplnění sledovaných cílů rámcové dohody o digitalizaci spolupráce 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 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vlád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ou České republiky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, popřípadě jednotlivý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mi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ministerstv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y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v rámci tripartity,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zejména v případech, kde to bude účelné, jako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např. při stanovování minimálních standardů práce v oblasti pracovněprávních vztahů</w:t>
      </w:r>
      <w:r w:rsidR="00160705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apod.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K</w:t>
      </w:r>
      <w:r w:rsidR="0064496B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 jejímu zabezpečení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směřuje i </w:t>
      </w:r>
      <w:r w:rsidR="0064496B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shora </w:t>
      </w:r>
      <w:r w:rsidR="00110B8C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navržené usnesení plenární schůze </w:t>
      </w:r>
      <w:r w:rsidR="0064496B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RHSD.</w:t>
      </w:r>
    </w:p>
    <w:p w14:paraId="1201C12D" w14:textId="77777777" w:rsidR="000544F4" w:rsidRDefault="000544F4" w:rsidP="00ED6A05">
      <w:pPr>
        <w:spacing w:after="200" w:line="276" w:lineRule="auto"/>
        <w:jc w:val="both"/>
        <w:rPr>
          <w:noProof/>
        </w:rPr>
      </w:pPr>
    </w:p>
    <w:p w14:paraId="2560D1AA" w14:textId="482333DF" w:rsidR="00CA4D89" w:rsidRDefault="00CA4D89" w:rsidP="00ED6A05">
      <w:pPr>
        <w:spacing w:after="200" w:line="276" w:lineRule="auto"/>
        <w:jc w:val="both"/>
        <w:rPr>
          <w:noProof/>
        </w:rPr>
      </w:pPr>
    </w:p>
    <w:p w14:paraId="0989BBAB" w14:textId="216ADB10" w:rsidR="006554F6" w:rsidRDefault="006554F6" w:rsidP="00ED6A05">
      <w:pPr>
        <w:spacing w:after="200" w:line="276" w:lineRule="auto"/>
        <w:jc w:val="both"/>
        <w:rPr>
          <w:noProof/>
        </w:rPr>
      </w:pPr>
    </w:p>
    <w:p w14:paraId="1B62B9F9" w14:textId="60A25FA1" w:rsidR="006554F6" w:rsidRDefault="006554F6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C84F102" wp14:editId="51E28472">
            <wp:extent cx="6232550" cy="938750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56" t="17004" r="68086" b="5577"/>
                    <a:stretch/>
                  </pic:blipFill>
                  <pic:spPr bwMode="auto">
                    <a:xfrm>
                      <a:off x="0" y="0"/>
                      <a:ext cx="6249618" cy="941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7771A" w14:textId="5EFC708C" w:rsidR="000544F4" w:rsidRDefault="006554F6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D48F1A" wp14:editId="684D4D5A">
            <wp:extent cx="6430060" cy="9576130"/>
            <wp:effectExtent l="0" t="0" r="889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06" t="20402" r="68565" b="6903"/>
                    <a:stretch/>
                  </pic:blipFill>
                  <pic:spPr bwMode="auto">
                    <a:xfrm>
                      <a:off x="0" y="0"/>
                      <a:ext cx="6446236" cy="960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6C37B" w14:textId="6A52A636" w:rsidR="00FF5D95" w:rsidRDefault="00FF5D95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F0FF98F" wp14:editId="2CFC68F1">
            <wp:extent cx="6080760" cy="869052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68" t="17045" r="37622" b="9242"/>
                    <a:stretch/>
                  </pic:blipFill>
                  <pic:spPr bwMode="auto">
                    <a:xfrm>
                      <a:off x="0" y="0"/>
                      <a:ext cx="6088149" cy="870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F5C73" w14:textId="4BD1EA5C" w:rsidR="00FF5D95" w:rsidRDefault="00FF5D95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</w:p>
    <w:p w14:paraId="4F18A676" w14:textId="6661941B" w:rsidR="00FF5D95" w:rsidRDefault="00FF5D95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C4389BE" wp14:editId="70757DA2">
            <wp:extent cx="6126480" cy="8805157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93" t="16602" r="37746" b="9906"/>
                    <a:stretch/>
                  </pic:blipFill>
                  <pic:spPr bwMode="auto">
                    <a:xfrm>
                      <a:off x="0" y="0"/>
                      <a:ext cx="6136386" cy="881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BAB25" w14:textId="2ADC6C9A" w:rsidR="00FF5D95" w:rsidRDefault="00FF5D95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</w:p>
    <w:p w14:paraId="653F25D0" w14:textId="012E8018" w:rsidR="00FF5D95" w:rsidRDefault="00FB5FD7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2D15BCE" wp14:editId="0B8179E8">
            <wp:extent cx="6400800" cy="9104586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368" t="20587" r="37747" b="6364"/>
                    <a:stretch/>
                  </pic:blipFill>
                  <pic:spPr bwMode="auto">
                    <a:xfrm>
                      <a:off x="0" y="0"/>
                      <a:ext cx="6400800" cy="910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BEC8" w14:textId="7CAECD94" w:rsidR="00FB5FD7" w:rsidRDefault="00247912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7FDD56" wp14:editId="1A45A3EF">
            <wp:extent cx="6156960" cy="8780360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42" t="19923" r="37622" b="7471"/>
                    <a:stretch/>
                  </pic:blipFill>
                  <pic:spPr bwMode="auto">
                    <a:xfrm>
                      <a:off x="0" y="0"/>
                      <a:ext cx="6162477" cy="878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1AB16" w14:textId="15DD62CE" w:rsidR="00247912" w:rsidRDefault="00247912" w:rsidP="00ED6A05">
      <w:pPr>
        <w:spacing w:after="200" w:line="276" w:lineRule="auto"/>
        <w:jc w:val="both"/>
        <w:rPr>
          <w:rFonts w:ascii="Times New Roman" w:hAnsi="Times New Roman" w:cs="Times New Roman"/>
        </w:rPr>
      </w:pPr>
    </w:p>
    <w:p w14:paraId="03934DF7" w14:textId="77777777" w:rsidR="00247912" w:rsidRDefault="00247912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0D44E505" wp14:editId="685010E8">
            <wp:extent cx="6263640" cy="8893826"/>
            <wp:effectExtent l="0" t="0" r="381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67" t="19479" r="37871" b="7914"/>
                    <a:stretch/>
                  </pic:blipFill>
                  <pic:spPr bwMode="auto">
                    <a:xfrm>
                      <a:off x="0" y="0"/>
                      <a:ext cx="6271954" cy="890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CB0DB" w14:textId="68CA49B1" w:rsidR="00247912" w:rsidRDefault="00EA1BBE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41D77BF7" wp14:editId="4CFEDF53">
            <wp:extent cx="6225540" cy="8704976"/>
            <wp:effectExtent l="0" t="0" r="381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492" t="19701" r="37747" b="8800"/>
                    <a:stretch/>
                  </pic:blipFill>
                  <pic:spPr bwMode="auto">
                    <a:xfrm>
                      <a:off x="0" y="0"/>
                      <a:ext cx="6233643" cy="871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A03A3" w14:textId="0C04A81B" w:rsidR="00EA1BBE" w:rsidRDefault="00EA1BBE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</w:p>
    <w:p w14:paraId="29B1D898" w14:textId="749FDFC7" w:rsidR="00EA1BBE" w:rsidRDefault="00EA1BBE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137A635B" wp14:editId="1F4D5418">
            <wp:extent cx="6278880" cy="8888285"/>
            <wp:effectExtent l="0" t="0" r="762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92" t="18373" r="37747" b="9242"/>
                    <a:stretch/>
                  </pic:blipFill>
                  <pic:spPr bwMode="auto">
                    <a:xfrm>
                      <a:off x="0" y="0"/>
                      <a:ext cx="6283068" cy="889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8C4F0" w14:textId="01773BE3" w:rsidR="00EA1BBE" w:rsidRDefault="0039156E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19AF30E7" wp14:editId="2EB689C2">
            <wp:extent cx="6301740" cy="8789981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68" t="17931" r="37622" b="10128"/>
                    <a:stretch/>
                  </pic:blipFill>
                  <pic:spPr bwMode="auto">
                    <a:xfrm>
                      <a:off x="0" y="0"/>
                      <a:ext cx="6310322" cy="880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7CA5A" w14:textId="77777777" w:rsidR="0039156E" w:rsidRDefault="00ED6A05">
      <w:pPr>
        <w:spacing w:after="200" w:line="276" w:lineRule="auto"/>
        <w:rPr>
          <w:noProof/>
        </w:rPr>
      </w:pPr>
      <w:r w:rsidRPr="00292B9B">
        <w:rPr>
          <w:rFonts w:ascii="Times New Roman" w:hAnsi="Times New Roman" w:cs="Times New Roman"/>
          <w:b/>
          <w:szCs w:val="24"/>
        </w:rPr>
        <w:br w:type="page"/>
      </w:r>
    </w:p>
    <w:p w14:paraId="33F37819" w14:textId="0170BD92" w:rsidR="00ED6A05" w:rsidRDefault="0039156E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75E75F04" wp14:editId="15B5FB27">
            <wp:extent cx="6156960" cy="873120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493" t="17045" r="37622" b="10127"/>
                    <a:stretch/>
                  </pic:blipFill>
                  <pic:spPr bwMode="auto">
                    <a:xfrm>
                      <a:off x="0" y="0"/>
                      <a:ext cx="6162232" cy="873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53891" w14:textId="77F80B29" w:rsidR="0039156E" w:rsidRDefault="0039156E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</w:p>
    <w:p w14:paraId="01D10C33" w14:textId="08F443ED" w:rsidR="0039156E" w:rsidRDefault="00450972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CD3B50F" wp14:editId="4F9A04CE">
            <wp:extent cx="6370320" cy="9045303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742" t="20365" r="37497" b="7028"/>
                    <a:stretch/>
                  </pic:blipFill>
                  <pic:spPr bwMode="auto">
                    <a:xfrm>
                      <a:off x="0" y="0"/>
                      <a:ext cx="6382480" cy="906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E7F71" w14:textId="35B295B4" w:rsidR="00450972" w:rsidRDefault="00450972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7714BFE2" wp14:editId="1A046565">
            <wp:extent cx="6286500" cy="9083577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742" t="19923" r="37995" b="7471"/>
                    <a:stretch/>
                  </pic:blipFill>
                  <pic:spPr bwMode="auto">
                    <a:xfrm>
                      <a:off x="0" y="0"/>
                      <a:ext cx="6290923" cy="9089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5F535" w14:textId="47497693" w:rsidR="00450972" w:rsidRDefault="00450972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703AD63A" wp14:editId="3B33A4E3">
            <wp:extent cx="6233160" cy="8931498"/>
            <wp:effectExtent l="0" t="0" r="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866" t="18815" r="37373" b="7914"/>
                    <a:stretch/>
                  </pic:blipFill>
                  <pic:spPr bwMode="auto">
                    <a:xfrm>
                      <a:off x="0" y="0"/>
                      <a:ext cx="6237436" cy="893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6C4A2" w14:textId="7CFA3D5E" w:rsidR="00450972" w:rsidRDefault="00450972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2E58AC6E" wp14:editId="7EB4E676">
            <wp:extent cx="6217920" cy="9158828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741" t="19480" r="38618" b="8135"/>
                    <a:stretch/>
                  </pic:blipFill>
                  <pic:spPr bwMode="auto">
                    <a:xfrm>
                      <a:off x="0" y="0"/>
                      <a:ext cx="6222742" cy="916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12CC5" w14:textId="135FB560" w:rsidR="00450972" w:rsidRPr="00292B9B" w:rsidRDefault="00450972">
      <w:pPr>
        <w:spacing w:after="200" w:line="276" w:lineRule="auto"/>
        <w:rPr>
          <w:rFonts w:ascii="Times New Roman" w:hAnsi="Times New Roman"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121ED48C" wp14:editId="2419F884">
            <wp:extent cx="6278880" cy="8888285"/>
            <wp:effectExtent l="0" t="0" r="7620" b="82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492" t="22358" r="37747" b="5257"/>
                    <a:stretch/>
                  </pic:blipFill>
                  <pic:spPr bwMode="auto">
                    <a:xfrm>
                      <a:off x="0" y="0"/>
                      <a:ext cx="6285779" cy="889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0972" w:rsidRPr="00292B9B" w:rsidSect="00504284">
      <w:footerReference w:type="default" r:id="rId24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F87E3" w14:textId="77777777" w:rsidR="00404007" w:rsidRDefault="00404007" w:rsidP="00677FE0">
      <w:pPr>
        <w:spacing w:after="0" w:line="240" w:lineRule="auto"/>
      </w:pPr>
      <w:r>
        <w:separator/>
      </w:r>
    </w:p>
  </w:endnote>
  <w:endnote w:type="continuationSeparator" w:id="0">
    <w:p w14:paraId="2F5EC156" w14:textId="77777777" w:rsidR="00404007" w:rsidRDefault="00404007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6316812"/>
      <w:docPartObj>
        <w:docPartGallery w:val="Page Numbers (Bottom of Page)"/>
        <w:docPartUnique/>
      </w:docPartObj>
    </w:sdtPr>
    <w:sdtEndPr/>
    <w:sdtContent>
      <w:p w14:paraId="04E406CD" w14:textId="27A62E9E" w:rsidR="00504284" w:rsidRDefault="00504284">
        <w:pPr>
          <w:pStyle w:val="Zpat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-</w:t>
        </w:r>
      </w:p>
    </w:sdtContent>
  </w:sdt>
  <w:p w14:paraId="3AE59215" w14:textId="77777777" w:rsidR="00504284" w:rsidRDefault="005042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76902" w14:textId="77777777" w:rsidR="00404007" w:rsidRDefault="00404007" w:rsidP="00677FE0">
      <w:pPr>
        <w:spacing w:after="0" w:line="240" w:lineRule="auto"/>
      </w:pPr>
      <w:r>
        <w:separator/>
      </w:r>
    </w:p>
  </w:footnote>
  <w:footnote w:type="continuationSeparator" w:id="0">
    <w:p w14:paraId="15F9D7B6" w14:textId="77777777" w:rsidR="00404007" w:rsidRDefault="00404007" w:rsidP="00677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068B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04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44E8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DE89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EEA4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C23B5"/>
    <w:multiLevelType w:val="multilevel"/>
    <w:tmpl w:val="E8A48D7C"/>
    <w:numStyleLink w:val="VariantaA-sla"/>
  </w:abstractNum>
  <w:abstractNum w:abstractNumId="6" w15:restartNumberingAfterBreak="0">
    <w:nsid w:val="02E83A8B"/>
    <w:multiLevelType w:val="multilevel"/>
    <w:tmpl w:val="E8BAE50A"/>
    <w:numStyleLink w:val="VariantaA-odrky"/>
  </w:abstractNum>
  <w:abstractNum w:abstractNumId="7" w15:restartNumberingAfterBreak="0">
    <w:nsid w:val="0402680D"/>
    <w:multiLevelType w:val="multilevel"/>
    <w:tmpl w:val="E8BAE50A"/>
    <w:numStyleLink w:val="VariantaA-odrky"/>
  </w:abstractNum>
  <w:abstractNum w:abstractNumId="8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9" w15:restartNumberingAfterBreak="0">
    <w:nsid w:val="0479347F"/>
    <w:multiLevelType w:val="multilevel"/>
    <w:tmpl w:val="3320A8B2"/>
    <w:numStyleLink w:val="VariantaB-odrky"/>
  </w:abstractNum>
  <w:abstractNum w:abstractNumId="10" w15:restartNumberingAfterBreak="0">
    <w:nsid w:val="04D643EE"/>
    <w:multiLevelType w:val="multilevel"/>
    <w:tmpl w:val="E8A48D7C"/>
    <w:numStyleLink w:val="VariantaA-sla"/>
  </w:abstractNum>
  <w:abstractNum w:abstractNumId="11" w15:restartNumberingAfterBreak="0">
    <w:nsid w:val="0BDD4BBA"/>
    <w:multiLevelType w:val="multilevel"/>
    <w:tmpl w:val="E8BAE50A"/>
    <w:numStyleLink w:val="VariantaA-odrky"/>
  </w:abstractNum>
  <w:abstractNum w:abstractNumId="12" w15:restartNumberingAfterBreak="0">
    <w:nsid w:val="0D786F4D"/>
    <w:multiLevelType w:val="multilevel"/>
    <w:tmpl w:val="0A5A7CA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1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5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9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 w15:restartNumberingAfterBreak="0">
    <w:nsid w:val="0FB65904"/>
    <w:multiLevelType w:val="hybridMultilevel"/>
    <w:tmpl w:val="916C76BE"/>
    <w:lvl w:ilvl="0" w:tplc="853AABC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872" w:hanging="360"/>
      </w:pPr>
    </w:lvl>
    <w:lvl w:ilvl="2" w:tplc="0405001B" w:tentative="1">
      <w:start w:val="1"/>
      <w:numFmt w:val="lowerRoman"/>
      <w:lvlText w:val="%3."/>
      <w:lvlJc w:val="right"/>
      <w:pPr>
        <w:ind w:left="1592" w:hanging="180"/>
      </w:pPr>
    </w:lvl>
    <w:lvl w:ilvl="3" w:tplc="0405000F" w:tentative="1">
      <w:start w:val="1"/>
      <w:numFmt w:val="decimal"/>
      <w:lvlText w:val="%4."/>
      <w:lvlJc w:val="left"/>
      <w:pPr>
        <w:ind w:left="2312" w:hanging="360"/>
      </w:pPr>
    </w:lvl>
    <w:lvl w:ilvl="4" w:tplc="04050019" w:tentative="1">
      <w:start w:val="1"/>
      <w:numFmt w:val="lowerLetter"/>
      <w:lvlText w:val="%5."/>
      <w:lvlJc w:val="left"/>
      <w:pPr>
        <w:ind w:left="3032" w:hanging="360"/>
      </w:pPr>
    </w:lvl>
    <w:lvl w:ilvl="5" w:tplc="0405001B" w:tentative="1">
      <w:start w:val="1"/>
      <w:numFmt w:val="lowerRoman"/>
      <w:lvlText w:val="%6."/>
      <w:lvlJc w:val="right"/>
      <w:pPr>
        <w:ind w:left="3752" w:hanging="180"/>
      </w:pPr>
    </w:lvl>
    <w:lvl w:ilvl="6" w:tplc="0405000F" w:tentative="1">
      <w:start w:val="1"/>
      <w:numFmt w:val="decimal"/>
      <w:lvlText w:val="%7."/>
      <w:lvlJc w:val="left"/>
      <w:pPr>
        <w:ind w:left="4472" w:hanging="360"/>
      </w:pPr>
    </w:lvl>
    <w:lvl w:ilvl="7" w:tplc="04050019" w:tentative="1">
      <w:start w:val="1"/>
      <w:numFmt w:val="lowerLetter"/>
      <w:lvlText w:val="%8."/>
      <w:lvlJc w:val="left"/>
      <w:pPr>
        <w:ind w:left="5192" w:hanging="360"/>
      </w:pPr>
    </w:lvl>
    <w:lvl w:ilvl="8" w:tplc="040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4" w15:restartNumberingAfterBreak="0">
    <w:nsid w:val="11330755"/>
    <w:multiLevelType w:val="multilevel"/>
    <w:tmpl w:val="CC84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0316F8"/>
    <w:multiLevelType w:val="multilevel"/>
    <w:tmpl w:val="3320A8B2"/>
    <w:numStyleLink w:val="VariantaB-odrky"/>
  </w:abstractNum>
  <w:abstractNum w:abstractNumId="16" w15:restartNumberingAfterBreak="0">
    <w:nsid w:val="13FB2F1F"/>
    <w:multiLevelType w:val="multilevel"/>
    <w:tmpl w:val="E8BAE50A"/>
    <w:numStyleLink w:val="VariantaA-odrky"/>
  </w:abstractNum>
  <w:abstractNum w:abstractNumId="17" w15:restartNumberingAfterBreak="0">
    <w:nsid w:val="15587B24"/>
    <w:multiLevelType w:val="multilevel"/>
    <w:tmpl w:val="E8BAE50A"/>
    <w:numStyleLink w:val="VariantaA-odrky"/>
  </w:abstractNum>
  <w:abstractNum w:abstractNumId="18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19" w15:restartNumberingAfterBreak="0">
    <w:nsid w:val="191872DA"/>
    <w:multiLevelType w:val="multilevel"/>
    <w:tmpl w:val="E8A48D7C"/>
    <w:numStyleLink w:val="VariantaA-sla"/>
  </w:abstractNum>
  <w:abstractNum w:abstractNumId="20" w15:restartNumberingAfterBreak="0">
    <w:nsid w:val="19987FCF"/>
    <w:multiLevelType w:val="multilevel"/>
    <w:tmpl w:val="0D8ABE32"/>
    <w:numStyleLink w:val="VariantaB-sla"/>
  </w:abstractNum>
  <w:abstractNum w:abstractNumId="21" w15:restartNumberingAfterBreak="0">
    <w:nsid w:val="1D3068A6"/>
    <w:multiLevelType w:val="multilevel"/>
    <w:tmpl w:val="3320A8B2"/>
    <w:numStyleLink w:val="VariantaB-odrky"/>
  </w:abstractNum>
  <w:abstractNum w:abstractNumId="22" w15:restartNumberingAfterBreak="0">
    <w:nsid w:val="1D464EC2"/>
    <w:multiLevelType w:val="multilevel"/>
    <w:tmpl w:val="E8BAE50A"/>
    <w:numStyleLink w:val="VariantaA-odrky"/>
  </w:abstractNum>
  <w:abstractNum w:abstractNumId="23" w15:restartNumberingAfterBreak="0">
    <w:nsid w:val="1E9D327C"/>
    <w:multiLevelType w:val="hybridMultilevel"/>
    <w:tmpl w:val="F678DFC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EAB39CE"/>
    <w:multiLevelType w:val="multilevel"/>
    <w:tmpl w:val="E8BAE50A"/>
    <w:numStyleLink w:val="VariantaA-odrky"/>
  </w:abstractNum>
  <w:abstractNum w:abstractNumId="25" w15:restartNumberingAfterBreak="0">
    <w:nsid w:val="20550C40"/>
    <w:multiLevelType w:val="hybridMultilevel"/>
    <w:tmpl w:val="3048B6A4"/>
    <w:lvl w:ilvl="0" w:tplc="434ABA6C">
      <w:start w:val="1"/>
      <w:numFmt w:val="decimal"/>
      <w:lvlText w:val="ad 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6" w15:restartNumberingAfterBreak="0">
    <w:nsid w:val="21D06325"/>
    <w:multiLevelType w:val="multilevel"/>
    <w:tmpl w:val="88BC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9A5EA2"/>
    <w:multiLevelType w:val="multilevel"/>
    <w:tmpl w:val="E8BAE50A"/>
    <w:numStyleLink w:val="VariantaA-odrky"/>
  </w:abstractNum>
  <w:abstractNum w:abstractNumId="28" w15:restartNumberingAfterBreak="0">
    <w:nsid w:val="28AB573E"/>
    <w:multiLevelType w:val="multilevel"/>
    <w:tmpl w:val="3320A8B2"/>
    <w:numStyleLink w:val="VariantaB-odrky"/>
  </w:abstractNum>
  <w:abstractNum w:abstractNumId="29" w15:restartNumberingAfterBreak="0">
    <w:nsid w:val="2A5F2D39"/>
    <w:multiLevelType w:val="multilevel"/>
    <w:tmpl w:val="E8BAE50A"/>
    <w:numStyleLink w:val="VariantaA-odrky"/>
  </w:abstractNum>
  <w:abstractNum w:abstractNumId="30" w15:restartNumberingAfterBreak="0">
    <w:nsid w:val="2DBB2CE6"/>
    <w:multiLevelType w:val="multilevel"/>
    <w:tmpl w:val="E8BAE50A"/>
    <w:numStyleLink w:val="VariantaA-odrky"/>
  </w:abstractNum>
  <w:abstractNum w:abstractNumId="31" w15:restartNumberingAfterBreak="0">
    <w:nsid w:val="355131EF"/>
    <w:multiLevelType w:val="multilevel"/>
    <w:tmpl w:val="E8A48D7C"/>
    <w:numStyleLink w:val="VariantaA-sla"/>
  </w:abstractNum>
  <w:abstractNum w:abstractNumId="32" w15:restartNumberingAfterBreak="0">
    <w:nsid w:val="4A306389"/>
    <w:multiLevelType w:val="multilevel"/>
    <w:tmpl w:val="E8BAE50A"/>
    <w:numStyleLink w:val="VariantaA-odrky"/>
  </w:abstractNum>
  <w:abstractNum w:abstractNumId="33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3290926"/>
    <w:multiLevelType w:val="multilevel"/>
    <w:tmpl w:val="E8BAE50A"/>
    <w:numStyleLink w:val="VariantaA-odrky"/>
  </w:abstractNum>
  <w:abstractNum w:abstractNumId="35" w15:restartNumberingAfterBreak="0">
    <w:nsid w:val="533902EA"/>
    <w:multiLevelType w:val="multilevel"/>
    <w:tmpl w:val="E8BAE50A"/>
    <w:numStyleLink w:val="VariantaA-odrky"/>
  </w:abstractNum>
  <w:abstractNum w:abstractNumId="36" w15:restartNumberingAfterBreak="0">
    <w:nsid w:val="571C11E2"/>
    <w:multiLevelType w:val="multilevel"/>
    <w:tmpl w:val="E8A48D7C"/>
    <w:numStyleLink w:val="VariantaA-sla"/>
  </w:abstractNum>
  <w:abstractNum w:abstractNumId="37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38" w15:restartNumberingAfterBreak="0">
    <w:nsid w:val="5AF35F43"/>
    <w:multiLevelType w:val="multilevel"/>
    <w:tmpl w:val="0D8ABE32"/>
    <w:numStyleLink w:val="VariantaB-sla"/>
  </w:abstractNum>
  <w:abstractNum w:abstractNumId="39" w15:restartNumberingAfterBreak="0">
    <w:nsid w:val="6DC6104D"/>
    <w:multiLevelType w:val="hybridMultilevel"/>
    <w:tmpl w:val="99DAB6F0"/>
    <w:lvl w:ilvl="0" w:tplc="EB0CBC8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7664C27"/>
    <w:multiLevelType w:val="hybridMultilevel"/>
    <w:tmpl w:val="5210898C"/>
    <w:lvl w:ilvl="0" w:tplc="329A9A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835ED"/>
    <w:multiLevelType w:val="hybridMultilevel"/>
    <w:tmpl w:val="35F4320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7"/>
  </w:num>
  <w:num w:numId="3">
    <w:abstractNumId w:val="21"/>
  </w:num>
  <w:num w:numId="4">
    <w:abstractNumId w:val="16"/>
  </w:num>
  <w:num w:numId="5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4" w:hanging="62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2211" w:hanging="73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75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09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6">
    <w:abstractNumId w:val="33"/>
  </w:num>
  <w:num w:numId="7">
    <w:abstractNumId w:val="7"/>
  </w:num>
  <w:num w:numId="8">
    <w:abstractNumId w:val="36"/>
  </w:num>
  <w:num w:numId="9">
    <w:abstractNumId w:val="5"/>
  </w:num>
  <w:num w:numId="10">
    <w:abstractNumId w:val="2"/>
  </w:num>
  <w:num w:numId="11">
    <w:abstractNumId w:val="1"/>
  </w:num>
  <w:num w:numId="12">
    <w:abstractNumId w:val="0"/>
  </w:num>
  <w:num w:numId="13">
    <w:abstractNumId w:val="35"/>
  </w:num>
  <w:num w:numId="14">
    <w:abstractNumId w:val="4"/>
  </w:num>
  <w:num w:numId="15">
    <w:abstractNumId w:val="3"/>
  </w:num>
  <w:num w:numId="16">
    <w:abstractNumId w:val="33"/>
  </w:num>
  <w:num w:numId="17">
    <w:abstractNumId w:val="22"/>
  </w:num>
  <w:num w:numId="18">
    <w:abstractNumId w:val="6"/>
  </w:num>
  <w:num w:numId="19">
    <w:abstractNumId w:val="12"/>
  </w:num>
  <w:num w:numId="20">
    <w:abstractNumId w:val="8"/>
  </w:num>
  <w:num w:numId="21">
    <w:abstractNumId w:val="31"/>
  </w:num>
  <w:num w:numId="22">
    <w:abstractNumId w:val="10"/>
  </w:num>
  <w:num w:numId="23">
    <w:abstractNumId w:val="24"/>
  </w:num>
  <w:num w:numId="24">
    <w:abstractNumId w:val="11"/>
  </w:num>
  <w:num w:numId="25">
    <w:abstractNumId w:val="17"/>
  </w:num>
  <w:num w:numId="26">
    <w:abstractNumId w:val="32"/>
  </w:num>
  <w:num w:numId="27">
    <w:abstractNumId w:val="30"/>
  </w:num>
  <w:num w:numId="28">
    <w:abstractNumId w:val="29"/>
  </w:num>
  <w:num w:numId="29">
    <w:abstractNumId w:val="20"/>
  </w:num>
  <w:num w:numId="30">
    <w:abstractNumId w:val="34"/>
  </w:num>
  <w:num w:numId="31">
    <w:abstractNumId w:val="38"/>
  </w:num>
  <w:num w:numId="32">
    <w:abstractNumId w:val="27"/>
  </w:num>
  <w:num w:numId="33">
    <w:abstractNumId w:val="19"/>
  </w:num>
  <w:num w:numId="34">
    <w:abstractNumId w:val="9"/>
  </w:num>
  <w:num w:numId="35">
    <w:abstractNumId w:val="28"/>
  </w:num>
  <w:num w:numId="36">
    <w:abstractNumId w:val="15"/>
  </w:num>
  <w:num w:numId="37">
    <w:abstractNumId w:val="40"/>
  </w:num>
  <w:num w:numId="38">
    <w:abstractNumId w:val="41"/>
  </w:num>
  <w:num w:numId="39">
    <w:abstractNumId w:val="39"/>
  </w:num>
  <w:num w:numId="40">
    <w:abstractNumId w:val="23"/>
  </w:num>
  <w:num w:numId="41">
    <w:abstractNumId w:val="13"/>
  </w:num>
  <w:num w:numId="42">
    <w:abstractNumId w:val="25"/>
  </w:num>
  <w:num w:numId="43">
    <w:abstractNumId w:val="14"/>
  </w:num>
  <w:num w:numId="44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36"/>
    <w:rsid w:val="00000071"/>
    <w:rsid w:val="00015306"/>
    <w:rsid w:val="00021579"/>
    <w:rsid w:val="0002674B"/>
    <w:rsid w:val="0004162E"/>
    <w:rsid w:val="0004786B"/>
    <w:rsid w:val="000544F4"/>
    <w:rsid w:val="00063405"/>
    <w:rsid w:val="000809B9"/>
    <w:rsid w:val="00090B40"/>
    <w:rsid w:val="00095A0A"/>
    <w:rsid w:val="000B1B3D"/>
    <w:rsid w:val="000C4CAF"/>
    <w:rsid w:val="000E73CF"/>
    <w:rsid w:val="00110B8C"/>
    <w:rsid w:val="00121485"/>
    <w:rsid w:val="001268B0"/>
    <w:rsid w:val="00160705"/>
    <w:rsid w:val="0018051B"/>
    <w:rsid w:val="001B1E4A"/>
    <w:rsid w:val="001D27C0"/>
    <w:rsid w:val="001E74C3"/>
    <w:rsid w:val="001F6937"/>
    <w:rsid w:val="00220DE3"/>
    <w:rsid w:val="00234ED3"/>
    <w:rsid w:val="00246261"/>
    <w:rsid w:val="00247912"/>
    <w:rsid w:val="0025290D"/>
    <w:rsid w:val="00260372"/>
    <w:rsid w:val="00261D00"/>
    <w:rsid w:val="00262DAF"/>
    <w:rsid w:val="00285AED"/>
    <w:rsid w:val="00292B9B"/>
    <w:rsid w:val="002E2442"/>
    <w:rsid w:val="002F0A42"/>
    <w:rsid w:val="002F0E8C"/>
    <w:rsid w:val="00310FA0"/>
    <w:rsid w:val="0031572E"/>
    <w:rsid w:val="00320481"/>
    <w:rsid w:val="003250CB"/>
    <w:rsid w:val="00363201"/>
    <w:rsid w:val="0036680B"/>
    <w:rsid w:val="0037512E"/>
    <w:rsid w:val="0039063C"/>
    <w:rsid w:val="0039156E"/>
    <w:rsid w:val="003A46A8"/>
    <w:rsid w:val="003A51AA"/>
    <w:rsid w:val="003B565A"/>
    <w:rsid w:val="003D00A1"/>
    <w:rsid w:val="00404007"/>
    <w:rsid w:val="0041427F"/>
    <w:rsid w:val="00450972"/>
    <w:rsid w:val="004509E5"/>
    <w:rsid w:val="00455E34"/>
    <w:rsid w:val="00477D25"/>
    <w:rsid w:val="00486FB9"/>
    <w:rsid w:val="00493F58"/>
    <w:rsid w:val="004A79DE"/>
    <w:rsid w:val="004C212A"/>
    <w:rsid w:val="00500232"/>
    <w:rsid w:val="00504284"/>
    <w:rsid w:val="00504668"/>
    <w:rsid w:val="0051447C"/>
    <w:rsid w:val="00525AF3"/>
    <w:rsid w:val="00530E76"/>
    <w:rsid w:val="005455E1"/>
    <w:rsid w:val="005502BD"/>
    <w:rsid w:val="00556787"/>
    <w:rsid w:val="00582276"/>
    <w:rsid w:val="005C2560"/>
    <w:rsid w:val="005F7585"/>
    <w:rsid w:val="00605759"/>
    <w:rsid w:val="00611164"/>
    <w:rsid w:val="0064496B"/>
    <w:rsid w:val="00650C6C"/>
    <w:rsid w:val="00652FE6"/>
    <w:rsid w:val="006554F6"/>
    <w:rsid w:val="00667898"/>
    <w:rsid w:val="00677FE0"/>
    <w:rsid w:val="006D04EF"/>
    <w:rsid w:val="006E2FB0"/>
    <w:rsid w:val="007102D2"/>
    <w:rsid w:val="00713948"/>
    <w:rsid w:val="00726FDA"/>
    <w:rsid w:val="00734C36"/>
    <w:rsid w:val="00753A27"/>
    <w:rsid w:val="0079342A"/>
    <w:rsid w:val="007B4949"/>
    <w:rsid w:val="007F0BC6"/>
    <w:rsid w:val="007F650C"/>
    <w:rsid w:val="0080164F"/>
    <w:rsid w:val="00831374"/>
    <w:rsid w:val="0083578F"/>
    <w:rsid w:val="00857580"/>
    <w:rsid w:val="00865238"/>
    <w:rsid w:val="008667BF"/>
    <w:rsid w:val="00895645"/>
    <w:rsid w:val="008A7851"/>
    <w:rsid w:val="008B40A4"/>
    <w:rsid w:val="008C3782"/>
    <w:rsid w:val="008D4A32"/>
    <w:rsid w:val="008D593A"/>
    <w:rsid w:val="008E7760"/>
    <w:rsid w:val="00922001"/>
    <w:rsid w:val="00922C17"/>
    <w:rsid w:val="00932A22"/>
    <w:rsid w:val="00942DDD"/>
    <w:rsid w:val="009516A8"/>
    <w:rsid w:val="009537FE"/>
    <w:rsid w:val="0097705C"/>
    <w:rsid w:val="009C311A"/>
    <w:rsid w:val="009F393D"/>
    <w:rsid w:val="009F7F46"/>
    <w:rsid w:val="00A000BF"/>
    <w:rsid w:val="00A0587E"/>
    <w:rsid w:val="00A275BC"/>
    <w:rsid w:val="00A464B4"/>
    <w:rsid w:val="00A63D6B"/>
    <w:rsid w:val="00A84B52"/>
    <w:rsid w:val="00A84FAC"/>
    <w:rsid w:val="00A8660F"/>
    <w:rsid w:val="00A95C48"/>
    <w:rsid w:val="00AA7056"/>
    <w:rsid w:val="00AB31C6"/>
    <w:rsid w:val="00AB523B"/>
    <w:rsid w:val="00AB7D83"/>
    <w:rsid w:val="00AD7E40"/>
    <w:rsid w:val="00B1477A"/>
    <w:rsid w:val="00B20993"/>
    <w:rsid w:val="00B42E96"/>
    <w:rsid w:val="00B50EE6"/>
    <w:rsid w:val="00B52185"/>
    <w:rsid w:val="00B9753A"/>
    <w:rsid w:val="00BB479C"/>
    <w:rsid w:val="00BC4720"/>
    <w:rsid w:val="00BD75A2"/>
    <w:rsid w:val="00BD7CF7"/>
    <w:rsid w:val="00C04959"/>
    <w:rsid w:val="00C2017A"/>
    <w:rsid w:val="00C2026B"/>
    <w:rsid w:val="00C20470"/>
    <w:rsid w:val="00C34B2F"/>
    <w:rsid w:val="00C4641B"/>
    <w:rsid w:val="00C6690E"/>
    <w:rsid w:val="00C703C5"/>
    <w:rsid w:val="00C805F2"/>
    <w:rsid w:val="00C96EFE"/>
    <w:rsid w:val="00CA4D89"/>
    <w:rsid w:val="00CC5E40"/>
    <w:rsid w:val="00CE50EA"/>
    <w:rsid w:val="00CF1703"/>
    <w:rsid w:val="00D011B5"/>
    <w:rsid w:val="00D1569F"/>
    <w:rsid w:val="00D20B1E"/>
    <w:rsid w:val="00D22462"/>
    <w:rsid w:val="00D230AC"/>
    <w:rsid w:val="00D26FE1"/>
    <w:rsid w:val="00D32489"/>
    <w:rsid w:val="00D3349E"/>
    <w:rsid w:val="00D73CB8"/>
    <w:rsid w:val="00DA7591"/>
    <w:rsid w:val="00E32798"/>
    <w:rsid w:val="00E33CC8"/>
    <w:rsid w:val="00E51C91"/>
    <w:rsid w:val="00E667C1"/>
    <w:rsid w:val="00EA1BBE"/>
    <w:rsid w:val="00EC3F88"/>
    <w:rsid w:val="00ED36D8"/>
    <w:rsid w:val="00ED6A05"/>
    <w:rsid w:val="00EE6BD7"/>
    <w:rsid w:val="00F0689D"/>
    <w:rsid w:val="00FB01B5"/>
    <w:rsid w:val="00FB5FD7"/>
    <w:rsid w:val="00FC087E"/>
    <w:rsid w:val="00FF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BB76B6"/>
  <w15:chartTrackingRefBased/>
  <w15:docId w15:val="{488B1355-D896-4911-BB5A-EABB2B3CD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587E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character" w:customStyle="1" w:styleId="preformatted">
    <w:name w:val="preformatted"/>
    <w:basedOn w:val="Standardnpsmoodstavce"/>
    <w:rsid w:val="00ED6A05"/>
  </w:style>
  <w:style w:type="paragraph" w:customStyle="1" w:styleId="Normln0">
    <w:name w:val="Norm‡ln’"/>
    <w:rsid w:val="00ED6A0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ED6A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Stylramecekvzorekdn">
    <w:name w:val="Styl Styl_ramecek + vzorek: Žádný"/>
    <w:basedOn w:val="Normln"/>
    <w:autoRedefine/>
    <w:rsid w:val="00ED6A05"/>
    <w:pPr>
      <w:spacing w:before="200" w:after="200" w:line="276" w:lineRule="auto"/>
      <w:jc w:val="both"/>
    </w:pPr>
    <w:rPr>
      <w:rFonts w:ascii="Calibri" w:eastAsia="Times New Roman" w:hAnsi="Calibri" w:cs="Times New Roman"/>
      <w:color w:val="auto"/>
      <w:szCs w:val="20"/>
    </w:rPr>
  </w:style>
  <w:style w:type="paragraph" w:styleId="Titulek">
    <w:name w:val="caption"/>
    <w:basedOn w:val="Normln"/>
    <w:next w:val="Normln"/>
    <w:uiPriority w:val="37"/>
    <w:unhideWhenUsed/>
    <w:qFormat/>
    <w:rsid w:val="00ED6A05"/>
    <w:pPr>
      <w:spacing w:after="200" w:line="240" w:lineRule="auto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1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1B5"/>
    <w:rPr>
      <w:rFonts w:ascii="Segoe UI" w:hAnsi="Segoe UI" w:cs="Segoe UI"/>
      <w:color w:val="000000" w:themeColor="text1"/>
      <w:sz w:val="18"/>
      <w:szCs w:val="18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53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537FE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5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537FE"/>
    <w:rPr>
      <w:b/>
      <w:bCs/>
    </w:rPr>
  </w:style>
  <w:style w:type="paragraph" w:customStyle="1" w:styleId="firstitem">
    <w:name w:val="firstitem"/>
    <w:basedOn w:val="Normln"/>
    <w:rsid w:val="0095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paragraph" w:customStyle="1" w:styleId="lastitem">
    <w:name w:val="lastitem"/>
    <w:basedOn w:val="Normln"/>
    <w:rsid w:val="0095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DEF57-77C7-481D-A253-D84BBFEE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1002</Words>
  <Characters>5917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Českomoravská konfederace odborových svazů</vt:lpstr>
      <vt:lpstr>Svaz průmyslu a dopravy ČR </vt:lpstr>
      <vt:lpstr>    PRO JEDNÁNÍ 159. PLENÁRNÍ SCHŮZE </vt:lpstr>
    </vt:vector>
  </TitlesOfParts>
  <Company>Ministerstvo průmyslu a obchodu</Company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Smejkal Tomáš</dc:creator>
  <cp:keywords/>
  <dc:description/>
  <cp:lastModifiedBy>PC01</cp:lastModifiedBy>
  <cp:revision>2</cp:revision>
  <cp:lastPrinted>2020-09-01T12:34:00Z</cp:lastPrinted>
  <dcterms:created xsi:type="dcterms:W3CDTF">2021-06-18T15:51:00Z</dcterms:created>
  <dcterms:modified xsi:type="dcterms:W3CDTF">2021-06-18T15:51:00Z</dcterms:modified>
</cp:coreProperties>
</file>