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ACA9" w14:textId="77777777" w:rsidR="00DC0D79" w:rsidRPr="00EF1BA3" w:rsidRDefault="003D7869">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113F43A5" wp14:editId="4312BBCD">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6B868CA2" w14:textId="63A60AC6" w:rsidR="00474251" w:rsidRPr="00EF1BA3" w:rsidRDefault="003F1441" w:rsidP="003F1441">
      <w:pPr>
        <w:spacing w:after="0"/>
        <w:jc w:val="both"/>
        <w:rPr>
          <w:rFonts w:ascii="Times New Roman" w:hAnsi="Times New Roman" w:cs="Times New Roman"/>
          <w:b/>
          <w:sz w:val="56"/>
          <w:szCs w:val="56"/>
        </w:rPr>
      </w:pPr>
      <w:r w:rsidRPr="00EF1BA3">
        <w:rPr>
          <w:rFonts w:ascii="Times New Roman" w:hAnsi="Times New Roman" w:cs="Times New Roman"/>
          <w:sz w:val="56"/>
          <w:szCs w:val="56"/>
        </w:rPr>
        <w:t xml:space="preserve">Číslo:     </w:t>
      </w:r>
      <w:r w:rsidR="00A8717D" w:rsidRPr="00EF1BA3">
        <w:rPr>
          <w:rFonts w:ascii="Times New Roman" w:hAnsi="Times New Roman" w:cs="Times New Roman"/>
          <w:b/>
          <w:bCs/>
          <w:sz w:val="56"/>
          <w:szCs w:val="56"/>
        </w:rPr>
        <w:t>10</w:t>
      </w:r>
      <w:r w:rsidR="00C162AC" w:rsidRPr="00EF1BA3">
        <w:rPr>
          <w:rFonts w:ascii="Times New Roman" w:hAnsi="Times New Roman" w:cs="Times New Roman"/>
          <w:b/>
          <w:sz w:val="56"/>
          <w:szCs w:val="56"/>
        </w:rPr>
        <w:t>/2020</w:t>
      </w:r>
    </w:p>
    <w:p w14:paraId="24E80328" w14:textId="77777777" w:rsidR="0047484D" w:rsidRPr="00EF1BA3" w:rsidRDefault="0047484D" w:rsidP="008D7BED">
      <w:pPr>
        <w:spacing w:after="0"/>
        <w:jc w:val="both"/>
        <w:rPr>
          <w:rFonts w:ascii="Times New Roman" w:hAnsi="Times New Roman" w:cs="Times New Roman"/>
          <w:sz w:val="44"/>
          <w:szCs w:val="44"/>
        </w:rPr>
      </w:pPr>
    </w:p>
    <w:p w14:paraId="3599A80B" w14:textId="26805921" w:rsidR="000760C2" w:rsidRPr="00EF1BA3" w:rsidRDefault="003F1441" w:rsidP="008D7BED">
      <w:pPr>
        <w:spacing w:after="0"/>
        <w:jc w:val="both"/>
        <w:rPr>
          <w:rFonts w:ascii="Times New Roman" w:hAnsi="Times New Roman" w:cs="Times New Roman"/>
          <w:sz w:val="44"/>
          <w:szCs w:val="44"/>
        </w:rPr>
      </w:pPr>
      <w:r w:rsidRPr="00EF1BA3">
        <w:rPr>
          <w:rFonts w:ascii="Times New Roman" w:hAnsi="Times New Roman" w:cs="Times New Roman"/>
          <w:sz w:val="44"/>
          <w:szCs w:val="44"/>
        </w:rPr>
        <w:t>Z obsahu:</w:t>
      </w:r>
    </w:p>
    <w:p w14:paraId="7DB47DDD" w14:textId="2E63E3C1" w:rsidR="005C652B" w:rsidRPr="00EF1BA3" w:rsidRDefault="005C652B" w:rsidP="008D7BED">
      <w:pPr>
        <w:spacing w:after="0"/>
        <w:jc w:val="both"/>
        <w:rPr>
          <w:rFonts w:ascii="Times New Roman" w:hAnsi="Times New Roman" w:cs="Times New Roman"/>
          <w:sz w:val="24"/>
          <w:szCs w:val="24"/>
        </w:rPr>
      </w:pPr>
    </w:p>
    <w:p w14:paraId="49253D67" w14:textId="77777777" w:rsidR="005C652B" w:rsidRPr="00EF1BA3" w:rsidRDefault="005C652B" w:rsidP="008D7BED">
      <w:pPr>
        <w:spacing w:after="0"/>
        <w:jc w:val="both"/>
        <w:rPr>
          <w:rFonts w:ascii="Times New Roman" w:hAnsi="Times New Roman" w:cs="Times New Roman"/>
          <w:sz w:val="24"/>
          <w:szCs w:val="24"/>
        </w:rPr>
      </w:pPr>
    </w:p>
    <w:p w14:paraId="15E1C8E1" w14:textId="05ECAC99" w:rsidR="0047484D" w:rsidRPr="00EF1BA3" w:rsidRDefault="00A8717D" w:rsidP="0047484D">
      <w:pPr>
        <w:spacing w:after="0"/>
        <w:jc w:val="center"/>
        <w:rPr>
          <w:rFonts w:ascii="Times New Roman" w:hAnsi="Times New Roman" w:cs="Times New Roman"/>
          <w:b/>
          <w:bCs/>
          <w:sz w:val="48"/>
          <w:szCs w:val="48"/>
        </w:rPr>
      </w:pPr>
      <w:r w:rsidRPr="00EF1BA3">
        <w:rPr>
          <w:rFonts w:ascii="Times New Roman" w:hAnsi="Times New Roman" w:cs="Times New Roman"/>
          <w:b/>
          <w:bCs/>
          <w:sz w:val="48"/>
          <w:szCs w:val="48"/>
        </w:rPr>
        <w:t xml:space="preserve">SMĚRNICE </w:t>
      </w:r>
      <w:r w:rsidR="005C652B" w:rsidRPr="00EF1BA3">
        <w:rPr>
          <w:rFonts w:ascii="Times New Roman" w:hAnsi="Times New Roman" w:cs="Times New Roman"/>
          <w:b/>
          <w:bCs/>
          <w:sz w:val="48"/>
          <w:szCs w:val="48"/>
        </w:rPr>
        <w:t xml:space="preserve"> OSPZV-ASO ČR</w:t>
      </w:r>
    </w:p>
    <w:p w14:paraId="3A38101B" w14:textId="74CECF42" w:rsidR="000760C2" w:rsidRPr="00EF1BA3" w:rsidRDefault="000760C2" w:rsidP="003F1441">
      <w:pPr>
        <w:spacing w:after="0"/>
        <w:jc w:val="both"/>
        <w:rPr>
          <w:rFonts w:ascii="Times New Roman" w:hAnsi="Times New Roman" w:cs="Times New Roman"/>
          <w:sz w:val="24"/>
          <w:szCs w:val="24"/>
        </w:rPr>
      </w:pPr>
    </w:p>
    <w:p w14:paraId="3CF21D79" w14:textId="70B5CE96" w:rsidR="001137CA" w:rsidRPr="00EF1BA3" w:rsidRDefault="0047484D" w:rsidP="0047484D">
      <w:pPr>
        <w:spacing w:after="0"/>
        <w:jc w:val="center"/>
        <w:rPr>
          <w:rFonts w:ascii="Times New Roman" w:hAnsi="Times New Roman" w:cs="Times New Roman"/>
          <w:b/>
          <w:bCs/>
          <w:sz w:val="32"/>
          <w:szCs w:val="32"/>
        </w:rPr>
      </w:pPr>
      <w:r w:rsidRPr="00EF1BA3">
        <w:rPr>
          <w:rFonts w:ascii="Times New Roman" w:hAnsi="Times New Roman" w:cs="Times New Roman"/>
          <w:b/>
          <w:bCs/>
          <w:sz w:val="32"/>
          <w:szCs w:val="32"/>
        </w:rPr>
        <w:t xml:space="preserve">Část </w:t>
      </w:r>
      <w:r w:rsidR="00425507" w:rsidRPr="00EF1BA3">
        <w:rPr>
          <w:rFonts w:ascii="Times New Roman" w:hAnsi="Times New Roman" w:cs="Times New Roman"/>
          <w:b/>
          <w:bCs/>
          <w:sz w:val="32"/>
          <w:szCs w:val="32"/>
        </w:rPr>
        <w:t>2</w:t>
      </w:r>
      <w:r w:rsidRPr="00EF1BA3">
        <w:rPr>
          <w:rFonts w:ascii="Times New Roman" w:hAnsi="Times New Roman" w:cs="Times New Roman"/>
          <w:b/>
          <w:bCs/>
          <w:sz w:val="32"/>
          <w:szCs w:val="32"/>
        </w:rPr>
        <w:t>.</w:t>
      </w:r>
    </w:p>
    <w:p w14:paraId="4B7554AD" w14:textId="6F3E5A6B" w:rsidR="001137CA" w:rsidRPr="00EF1BA3" w:rsidRDefault="001137CA" w:rsidP="003F1441">
      <w:pPr>
        <w:spacing w:after="0"/>
        <w:jc w:val="both"/>
        <w:rPr>
          <w:rFonts w:ascii="Times New Roman" w:hAnsi="Times New Roman" w:cs="Times New Roman"/>
          <w:sz w:val="24"/>
          <w:szCs w:val="24"/>
        </w:rPr>
      </w:pPr>
    </w:p>
    <w:p w14:paraId="461FB873" w14:textId="77777777" w:rsidR="001137CA" w:rsidRPr="00EF1BA3" w:rsidRDefault="001137CA" w:rsidP="003F1441">
      <w:pPr>
        <w:spacing w:after="0"/>
        <w:jc w:val="both"/>
        <w:rPr>
          <w:rFonts w:ascii="Times New Roman" w:hAnsi="Times New Roman" w:cs="Times New Roman"/>
          <w:sz w:val="24"/>
          <w:szCs w:val="24"/>
        </w:rPr>
      </w:pPr>
    </w:p>
    <w:p w14:paraId="13CEB367" w14:textId="77777777" w:rsidR="000760C2" w:rsidRPr="00EF1BA3" w:rsidRDefault="000760C2" w:rsidP="003F1441">
      <w:pPr>
        <w:spacing w:after="0"/>
        <w:jc w:val="both"/>
        <w:rPr>
          <w:rFonts w:ascii="Times New Roman" w:hAnsi="Times New Roman" w:cs="Times New Roman"/>
          <w:sz w:val="24"/>
          <w:szCs w:val="24"/>
        </w:rPr>
      </w:pPr>
    </w:p>
    <w:p w14:paraId="4AC22186" w14:textId="52D0C5BE" w:rsidR="0047484D" w:rsidRPr="00EF1BA3" w:rsidRDefault="003D7869" w:rsidP="00C816A3">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40BB7D6A" wp14:editId="73C73275">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48160806" w14:textId="77777777" w:rsidR="003F1441" w:rsidRPr="00EF1BA3" w:rsidRDefault="003F1441" w:rsidP="003F1441">
      <w:pPr>
        <w:jc w:val="center"/>
        <w:rPr>
          <w:rFonts w:ascii="Times New Roman" w:hAnsi="Times New Roman" w:cs="Times New Roman"/>
          <w:sz w:val="28"/>
          <w:szCs w:val="28"/>
        </w:rPr>
      </w:pPr>
    </w:p>
    <w:p w14:paraId="6A739CBC" w14:textId="2CB0B8EE" w:rsidR="00403EE8" w:rsidRPr="00EF1BA3" w:rsidRDefault="00C36A2B" w:rsidP="00030060">
      <w:pPr>
        <w:jc w:val="center"/>
        <w:rPr>
          <w:rFonts w:ascii="Times New Roman" w:hAnsi="Times New Roman" w:cs="Times New Roman"/>
          <w:b/>
          <w:sz w:val="28"/>
          <w:szCs w:val="28"/>
        </w:rPr>
      </w:pPr>
      <w:r w:rsidRPr="00EF1BA3">
        <w:rPr>
          <w:rFonts w:ascii="Times New Roman" w:hAnsi="Times New Roman" w:cs="Times New Roman"/>
          <w:b/>
          <w:sz w:val="28"/>
          <w:szCs w:val="28"/>
        </w:rPr>
        <w:t>O  B  S  A  H</w:t>
      </w:r>
    </w:p>
    <w:p w14:paraId="473A13FF" w14:textId="148CF437" w:rsidR="00CA395A" w:rsidRPr="00EF1BA3" w:rsidRDefault="00403EE8" w:rsidP="00CA395A">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p>
    <w:p w14:paraId="7E818FFC" w14:textId="77777777" w:rsidR="0047484D" w:rsidRPr="00EF1BA3" w:rsidRDefault="0047484D" w:rsidP="00CA395A">
      <w:pPr>
        <w:tabs>
          <w:tab w:val="left" w:pos="1134"/>
          <w:tab w:val="right" w:leader="dot" w:pos="7938"/>
        </w:tabs>
        <w:spacing w:after="0" w:line="240" w:lineRule="auto"/>
        <w:jc w:val="both"/>
        <w:rPr>
          <w:rFonts w:ascii="Times New Roman" w:hAnsi="Times New Roman" w:cs="Times New Roman"/>
          <w:b/>
          <w:sz w:val="28"/>
          <w:szCs w:val="28"/>
        </w:rPr>
      </w:pPr>
    </w:p>
    <w:p w14:paraId="565C426D" w14:textId="77777777" w:rsidR="00A01CE0" w:rsidRPr="00EF1BA3" w:rsidRDefault="00A01CE0" w:rsidP="00CA395A">
      <w:pPr>
        <w:tabs>
          <w:tab w:val="left" w:pos="1134"/>
          <w:tab w:val="right" w:leader="dot" w:pos="7938"/>
        </w:tabs>
        <w:spacing w:after="0" w:line="240" w:lineRule="auto"/>
        <w:jc w:val="both"/>
        <w:rPr>
          <w:rFonts w:ascii="Times New Roman" w:hAnsi="Times New Roman" w:cs="Times New Roman"/>
          <w:b/>
          <w:sz w:val="28"/>
          <w:szCs w:val="28"/>
        </w:rPr>
      </w:pPr>
    </w:p>
    <w:p w14:paraId="7D70F53B" w14:textId="205B43B2" w:rsidR="00CA395A" w:rsidRPr="00EF1BA3" w:rsidRDefault="00CA395A" w:rsidP="00CA395A">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r w:rsidR="00A8717D" w:rsidRPr="00EF1BA3">
        <w:rPr>
          <w:rFonts w:ascii="Times New Roman" w:hAnsi="Times New Roman" w:cs="Times New Roman"/>
          <w:b/>
          <w:sz w:val="28"/>
          <w:szCs w:val="28"/>
        </w:rPr>
        <w:t xml:space="preserve">Směrnice č. </w:t>
      </w:r>
      <w:r w:rsidR="00425507" w:rsidRPr="00EF1BA3">
        <w:rPr>
          <w:rFonts w:ascii="Times New Roman" w:hAnsi="Times New Roman" w:cs="Times New Roman"/>
          <w:b/>
          <w:sz w:val="28"/>
          <w:szCs w:val="28"/>
        </w:rPr>
        <w:t>6</w:t>
      </w:r>
      <w:r w:rsidR="00A8717D" w:rsidRPr="00EF1BA3">
        <w:rPr>
          <w:rFonts w:ascii="Times New Roman" w:hAnsi="Times New Roman" w:cs="Times New Roman"/>
          <w:b/>
          <w:sz w:val="28"/>
          <w:szCs w:val="28"/>
        </w:rPr>
        <w:t>/2020</w:t>
      </w:r>
    </w:p>
    <w:p w14:paraId="598E1088" w14:textId="07463B62" w:rsidR="00A8717D" w:rsidRPr="00EF1BA3" w:rsidRDefault="00CA395A" w:rsidP="00A8717D">
      <w:pPr>
        <w:tabs>
          <w:tab w:val="left" w:pos="1134"/>
          <w:tab w:val="right" w:leader="dot" w:pos="7938"/>
        </w:tabs>
        <w:spacing w:after="0" w:line="240" w:lineRule="auto"/>
        <w:jc w:val="both"/>
        <w:rPr>
          <w:rFonts w:ascii="Times New Roman" w:hAnsi="Times New Roman" w:cs="Times New Roman"/>
          <w:bCs/>
          <w:sz w:val="28"/>
          <w:szCs w:val="28"/>
        </w:rPr>
      </w:pPr>
      <w:r w:rsidRPr="00EF1BA3">
        <w:rPr>
          <w:rFonts w:ascii="Times New Roman" w:hAnsi="Times New Roman" w:cs="Times New Roman"/>
          <w:b/>
          <w:sz w:val="28"/>
          <w:szCs w:val="28"/>
        </w:rPr>
        <w:tab/>
      </w:r>
      <w:r w:rsidR="00A8717D" w:rsidRPr="00EF1BA3">
        <w:rPr>
          <w:rFonts w:ascii="Times New Roman" w:hAnsi="Times New Roman" w:cs="Times New Roman"/>
          <w:bCs/>
          <w:sz w:val="28"/>
          <w:szCs w:val="28"/>
        </w:rPr>
        <w:t xml:space="preserve">Pro </w:t>
      </w:r>
      <w:r w:rsidR="00425507" w:rsidRPr="00EF1BA3">
        <w:rPr>
          <w:rFonts w:ascii="Times New Roman" w:hAnsi="Times New Roman" w:cs="Times New Roman"/>
          <w:bCs/>
          <w:sz w:val="28"/>
          <w:szCs w:val="28"/>
        </w:rPr>
        <w:t>používání soukromých vozidel členů orgánů,</w:t>
      </w:r>
    </w:p>
    <w:p w14:paraId="2C60D29A" w14:textId="52EDE25E" w:rsidR="00425507" w:rsidRPr="00EF1BA3" w:rsidRDefault="00425507" w:rsidP="00A8717D">
      <w:pPr>
        <w:tabs>
          <w:tab w:val="left" w:pos="1134"/>
          <w:tab w:val="right" w:leader="dot" w:pos="7938"/>
        </w:tabs>
        <w:spacing w:after="0" w:line="240" w:lineRule="auto"/>
        <w:jc w:val="both"/>
        <w:rPr>
          <w:rFonts w:ascii="Times New Roman" w:hAnsi="Times New Roman" w:cs="Times New Roman"/>
          <w:bCs/>
          <w:sz w:val="28"/>
          <w:szCs w:val="28"/>
        </w:rPr>
      </w:pPr>
      <w:r w:rsidRPr="00EF1BA3">
        <w:rPr>
          <w:rFonts w:ascii="Times New Roman" w:hAnsi="Times New Roman" w:cs="Times New Roman"/>
          <w:bCs/>
          <w:sz w:val="28"/>
          <w:szCs w:val="28"/>
        </w:rPr>
        <w:tab/>
        <w:t xml:space="preserve">oblastních pracovníků a pracovníků aparátu </w:t>
      </w:r>
    </w:p>
    <w:p w14:paraId="6DC798CE" w14:textId="33C37C04" w:rsidR="00425507" w:rsidRPr="00EF1BA3" w:rsidRDefault="00425507" w:rsidP="00A8717D">
      <w:pPr>
        <w:tabs>
          <w:tab w:val="left" w:pos="1134"/>
          <w:tab w:val="right" w:leader="dot" w:pos="7938"/>
        </w:tabs>
        <w:spacing w:after="0" w:line="240" w:lineRule="auto"/>
        <w:jc w:val="both"/>
        <w:rPr>
          <w:rFonts w:ascii="Times New Roman" w:hAnsi="Times New Roman" w:cs="Times New Roman"/>
          <w:bCs/>
          <w:sz w:val="28"/>
          <w:szCs w:val="28"/>
        </w:rPr>
      </w:pPr>
      <w:r w:rsidRPr="00EF1BA3">
        <w:rPr>
          <w:rFonts w:ascii="Times New Roman" w:hAnsi="Times New Roman" w:cs="Times New Roman"/>
          <w:bCs/>
          <w:sz w:val="28"/>
          <w:szCs w:val="28"/>
        </w:rPr>
        <w:tab/>
        <w:t>OSPZV-ASO ČR v souladu se zákonem č.262/2006 Sb.,</w:t>
      </w:r>
    </w:p>
    <w:p w14:paraId="32E3D877" w14:textId="26FBACDC" w:rsidR="00425507" w:rsidRPr="00EF1BA3" w:rsidRDefault="00425507" w:rsidP="00425507">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Cs/>
          <w:sz w:val="28"/>
          <w:szCs w:val="28"/>
        </w:rPr>
        <w:tab/>
        <w:t>zákoník práce, ve znění pozdějších předpisů</w:t>
      </w:r>
      <w:r w:rsidR="00E05F2A" w:rsidRPr="00EF1BA3">
        <w:rPr>
          <w:rFonts w:ascii="Times New Roman" w:hAnsi="Times New Roman" w:cs="Times New Roman"/>
          <w:b/>
          <w:sz w:val="28"/>
          <w:szCs w:val="28"/>
        </w:rPr>
        <w:t xml:space="preserve"> </w:t>
      </w:r>
      <w:r w:rsidR="00403EE8" w:rsidRPr="00EF1BA3">
        <w:rPr>
          <w:rFonts w:ascii="Times New Roman" w:hAnsi="Times New Roman" w:cs="Times New Roman"/>
          <w:b/>
          <w:sz w:val="28"/>
          <w:szCs w:val="28"/>
        </w:rPr>
        <w:tab/>
        <w:t xml:space="preserve"> </w:t>
      </w:r>
      <w:r w:rsidR="00474251" w:rsidRPr="00EF1BA3">
        <w:rPr>
          <w:rFonts w:ascii="Times New Roman" w:hAnsi="Times New Roman" w:cs="Times New Roman"/>
          <w:b/>
          <w:sz w:val="28"/>
          <w:szCs w:val="28"/>
        </w:rPr>
        <w:t xml:space="preserve">str. </w:t>
      </w:r>
      <w:r w:rsidR="006702FC" w:rsidRPr="00EF1BA3">
        <w:rPr>
          <w:rFonts w:ascii="Times New Roman" w:hAnsi="Times New Roman" w:cs="Times New Roman"/>
          <w:b/>
          <w:sz w:val="28"/>
          <w:szCs w:val="28"/>
        </w:rPr>
        <w:t xml:space="preserve"> </w:t>
      </w:r>
      <w:r w:rsidR="00474251" w:rsidRPr="00EF1BA3">
        <w:rPr>
          <w:rFonts w:ascii="Times New Roman" w:hAnsi="Times New Roman" w:cs="Times New Roman"/>
          <w:b/>
          <w:sz w:val="28"/>
          <w:szCs w:val="28"/>
        </w:rPr>
        <w:t xml:space="preserve"> </w:t>
      </w:r>
      <w:r w:rsidR="00F2318C" w:rsidRPr="00EF1BA3">
        <w:rPr>
          <w:rFonts w:ascii="Times New Roman" w:hAnsi="Times New Roman" w:cs="Times New Roman"/>
          <w:b/>
          <w:sz w:val="28"/>
          <w:szCs w:val="28"/>
        </w:rPr>
        <w:t>3</w:t>
      </w:r>
    </w:p>
    <w:p w14:paraId="76891C91" w14:textId="775B2883" w:rsidR="00CA395A" w:rsidRPr="00EF1BA3" w:rsidRDefault="00E05F2A" w:rsidP="00CA395A">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r w:rsidR="00A8717D" w:rsidRPr="00EF1BA3">
        <w:rPr>
          <w:rFonts w:ascii="Times New Roman" w:hAnsi="Times New Roman" w:cs="Times New Roman"/>
          <w:b/>
          <w:sz w:val="28"/>
          <w:szCs w:val="28"/>
        </w:rPr>
        <w:t xml:space="preserve">Směrnice č. </w:t>
      </w:r>
      <w:r w:rsidR="00425507" w:rsidRPr="00EF1BA3">
        <w:rPr>
          <w:rFonts w:ascii="Times New Roman" w:hAnsi="Times New Roman" w:cs="Times New Roman"/>
          <w:b/>
          <w:sz w:val="28"/>
          <w:szCs w:val="28"/>
        </w:rPr>
        <w:t>7</w:t>
      </w:r>
      <w:r w:rsidR="00A8717D" w:rsidRPr="00EF1BA3">
        <w:rPr>
          <w:rFonts w:ascii="Times New Roman" w:hAnsi="Times New Roman" w:cs="Times New Roman"/>
          <w:b/>
          <w:sz w:val="28"/>
          <w:szCs w:val="28"/>
        </w:rPr>
        <w:t>/2020</w:t>
      </w:r>
    </w:p>
    <w:p w14:paraId="2BC2A63D" w14:textId="77777777" w:rsidR="00425507" w:rsidRPr="00EF1BA3" w:rsidRDefault="00CA395A" w:rsidP="00425507">
      <w:pPr>
        <w:tabs>
          <w:tab w:val="left" w:pos="1134"/>
          <w:tab w:val="right" w:leader="dot" w:pos="7938"/>
        </w:tabs>
        <w:spacing w:after="0" w:line="240" w:lineRule="auto"/>
        <w:jc w:val="both"/>
        <w:rPr>
          <w:rFonts w:ascii="Times New Roman" w:hAnsi="Times New Roman" w:cs="Times New Roman"/>
          <w:bCs/>
          <w:sz w:val="28"/>
          <w:szCs w:val="28"/>
        </w:rPr>
      </w:pPr>
      <w:r w:rsidRPr="00EF1BA3">
        <w:rPr>
          <w:rFonts w:ascii="Times New Roman" w:hAnsi="Times New Roman" w:cs="Times New Roman"/>
          <w:b/>
          <w:sz w:val="28"/>
          <w:szCs w:val="28"/>
        </w:rPr>
        <w:tab/>
      </w:r>
      <w:r w:rsidR="00425507" w:rsidRPr="00EF1BA3">
        <w:rPr>
          <w:rFonts w:ascii="Times New Roman" w:hAnsi="Times New Roman" w:cs="Times New Roman"/>
          <w:bCs/>
          <w:sz w:val="28"/>
          <w:szCs w:val="28"/>
        </w:rPr>
        <w:t>Pro volbu nových členů výkonného výboru</w:t>
      </w:r>
    </w:p>
    <w:p w14:paraId="658EFAB3" w14:textId="2A733097" w:rsidR="006702FC" w:rsidRPr="00EF1BA3" w:rsidRDefault="00425507" w:rsidP="00425507">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Cs/>
          <w:sz w:val="28"/>
          <w:szCs w:val="28"/>
        </w:rPr>
        <w:tab/>
        <w:t>a kontrolní komise</w:t>
      </w:r>
      <w:r w:rsidR="00C162AC" w:rsidRPr="00EF1BA3">
        <w:rPr>
          <w:rFonts w:ascii="Times New Roman" w:hAnsi="Times New Roman" w:cs="Times New Roman"/>
          <w:b/>
          <w:sz w:val="28"/>
          <w:szCs w:val="28"/>
        </w:rPr>
        <w:tab/>
        <w:t xml:space="preserve"> </w:t>
      </w:r>
      <w:r w:rsidR="006702FC" w:rsidRPr="00EF1BA3">
        <w:rPr>
          <w:rFonts w:ascii="Times New Roman" w:hAnsi="Times New Roman" w:cs="Times New Roman"/>
          <w:b/>
          <w:sz w:val="28"/>
          <w:szCs w:val="28"/>
        </w:rPr>
        <w:t xml:space="preserve">  </w:t>
      </w:r>
      <w:r w:rsidR="00C162AC" w:rsidRPr="00EF1BA3">
        <w:rPr>
          <w:rFonts w:ascii="Times New Roman" w:hAnsi="Times New Roman" w:cs="Times New Roman"/>
          <w:b/>
          <w:sz w:val="28"/>
          <w:szCs w:val="28"/>
        </w:rPr>
        <w:t>str.</w:t>
      </w:r>
      <w:r w:rsidR="005F5437" w:rsidRPr="00EF1BA3">
        <w:rPr>
          <w:rFonts w:ascii="Times New Roman" w:hAnsi="Times New Roman" w:cs="Times New Roman"/>
          <w:b/>
          <w:sz w:val="28"/>
          <w:szCs w:val="28"/>
        </w:rPr>
        <w:t xml:space="preserve"> </w:t>
      </w:r>
      <w:r w:rsidR="002935D8" w:rsidRPr="00EF1BA3">
        <w:rPr>
          <w:rFonts w:ascii="Times New Roman" w:hAnsi="Times New Roman" w:cs="Times New Roman"/>
          <w:b/>
          <w:sz w:val="28"/>
          <w:szCs w:val="28"/>
        </w:rPr>
        <w:t>7</w:t>
      </w:r>
      <w:r w:rsidR="00C162AC" w:rsidRPr="00EF1BA3">
        <w:rPr>
          <w:rFonts w:ascii="Times New Roman" w:hAnsi="Times New Roman" w:cs="Times New Roman"/>
          <w:b/>
          <w:sz w:val="28"/>
          <w:szCs w:val="28"/>
        </w:rPr>
        <w:t xml:space="preserve"> </w:t>
      </w:r>
      <w:r w:rsidR="006702FC" w:rsidRPr="00EF1BA3">
        <w:rPr>
          <w:rFonts w:ascii="Times New Roman" w:hAnsi="Times New Roman" w:cs="Times New Roman"/>
          <w:b/>
          <w:sz w:val="28"/>
          <w:szCs w:val="28"/>
        </w:rPr>
        <w:t xml:space="preserve">  </w:t>
      </w:r>
    </w:p>
    <w:p w14:paraId="37058407" w14:textId="5D9A4F62" w:rsidR="00C816A3" w:rsidRPr="00EF1BA3" w:rsidRDefault="006702FC" w:rsidP="00C816A3">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r w:rsidR="00C816A3" w:rsidRPr="00EF1BA3">
        <w:rPr>
          <w:rFonts w:ascii="Times New Roman" w:hAnsi="Times New Roman" w:cs="Times New Roman"/>
          <w:b/>
          <w:sz w:val="28"/>
          <w:szCs w:val="28"/>
        </w:rPr>
        <w:t xml:space="preserve">Směrnice č. </w:t>
      </w:r>
      <w:r w:rsidR="00425507" w:rsidRPr="00EF1BA3">
        <w:rPr>
          <w:rFonts w:ascii="Times New Roman" w:hAnsi="Times New Roman" w:cs="Times New Roman"/>
          <w:b/>
          <w:sz w:val="28"/>
          <w:szCs w:val="28"/>
        </w:rPr>
        <w:t>8</w:t>
      </w:r>
      <w:r w:rsidR="00C816A3" w:rsidRPr="00EF1BA3">
        <w:rPr>
          <w:rFonts w:ascii="Times New Roman" w:hAnsi="Times New Roman" w:cs="Times New Roman"/>
          <w:b/>
          <w:sz w:val="28"/>
          <w:szCs w:val="28"/>
        </w:rPr>
        <w:t>/2020</w:t>
      </w:r>
      <w:r w:rsidR="00A8717D" w:rsidRPr="00EF1BA3">
        <w:rPr>
          <w:rFonts w:ascii="Times New Roman" w:hAnsi="Times New Roman" w:cs="Times New Roman"/>
          <w:b/>
          <w:sz w:val="28"/>
          <w:szCs w:val="28"/>
        </w:rPr>
        <w:t xml:space="preserve"> </w:t>
      </w:r>
    </w:p>
    <w:p w14:paraId="393498A4" w14:textId="228A0EB1" w:rsidR="00C162AC" w:rsidRPr="00EF1BA3" w:rsidRDefault="00C816A3" w:rsidP="00FA5FA3">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Cs/>
          <w:sz w:val="28"/>
          <w:szCs w:val="28"/>
        </w:rPr>
        <w:tab/>
      </w:r>
      <w:r w:rsidR="00425507" w:rsidRPr="00EF1BA3">
        <w:rPr>
          <w:rFonts w:ascii="Times New Roman" w:hAnsi="Times New Roman" w:cs="Times New Roman"/>
          <w:bCs/>
          <w:sz w:val="28"/>
          <w:szCs w:val="28"/>
        </w:rPr>
        <w:t>Organizační řád OSPZV-ASO ČR</w:t>
      </w:r>
      <w:r w:rsidRPr="00EF1BA3">
        <w:rPr>
          <w:rFonts w:ascii="Times New Roman" w:hAnsi="Times New Roman" w:cs="Times New Roman"/>
          <w:bCs/>
          <w:sz w:val="28"/>
          <w:szCs w:val="28"/>
        </w:rPr>
        <w:t xml:space="preserve"> </w:t>
      </w:r>
      <w:r w:rsidR="00FA5FA3" w:rsidRPr="00EF1BA3">
        <w:rPr>
          <w:rFonts w:ascii="Times New Roman" w:hAnsi="Times New Roman" w:cs="Times New Roman"/>
          <w:b/>
          <w:sz w:val="28"/>
          <w:szCs w:val="28"/>
        </w:rPr>
        <w:tab/>
        <w:t xml:space="preserve"> </w:t>
      </w:r>
      <w:r w:rsidR="00E05F2A" w:rsidRPr="00EF1BA3">
        <w:rPr>
          <w:rFonts w:ascii="Times New Roman" w:hAnsi="Times New Roman" w:cs="Times New Roman"/>
          <w:b/>
          <w:sz w:val="28"/>
          <w:szCs w:val="28"/>
        </w:rPr>
        <w:t xml:space="preserve">str. </w:t>
      </w:r>
      <w:r w:rsidR="00734A99" w:rsidRPr="00EF1BA3">
        <w:rPr>
          <w:rFonts w:ascii="Times New Roman" w:hAnsi="Times New Roman" w:cs="Times New Roman"/>
          <w:b/>
          <w:sz w:val="28"/>
          <w:szCs w:val="28"/>
        </w:rPr>
        <w:t>9</w:t>
      </w:r>
      <w:r w:rsidR="00C162AC" w:rsidRPr="00EF1BA3">
        <w:rPr>
          <w:rFonts w:ascii="Times New Roman" w:hAnsi="Times New Roman" w:cs="Times New Roman"/>
          <w:b/>
          <w:sz w:val="28"/>
          <w:szCs w:val="28"/>
        </w:rPr>
        <w:t xml:space="preserve"> </w:t>
      </w:r>
      <w:r w:rsidR="006702FC" w:rsidRPr="00EF1BA3">
        <w:rPr>
          <w:rFonts w:ascii="Times New Roman" w:hAnsi="Times New Roman" w:cs="Times New Roman"/>
          <w:b/>
          <w:sz w:val="28"/>
          <w:szCs w:val="28"/>
        </w:rPr>
        <w:t xml:space="preserve">  </w:t>
      </w:r>
    </w:p>
    <w:p w14:paraId="3A5B243B" w14:textId="4AB4C32E" w:rsidR="00CB427D" w:rsidRPr="00EF1BA3" w:rsidRDefault="00C162AC" w:rsidP="00CB427D">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r w:rsidR="00C816A3" w:rsidRPr="00EF1BA3">
        <w:rPr>
          <w:rFonts w:ascii="Times New Roman" w:hAnsi="Times New Roman" w:cs="Times New Roman"/>
          <w:b/>
          <w:sz w:val="28"/>
          <w:szCs w:val="28"/>
        </w:rPr>
        <w:t xml:space="preserve">Směrnice č. </w:t>
      </w:r>
      <w:r w:rsidR="00425507" w:rsidRPr="00EF1BA3">
        <w:rPr>
          <w:rFonts w:ascii="Times New Roman" w:hAnsi="Times New Roman" w:cs="Times New Roman"/>
          <w:b/>
          <w:sz w:val="28"/>
          <w:szCs w:val="28"/>
        </w:rPr>
        <w:t>9</w:t>
      </w:r>
      <w:r w:rsidR="00C816A3" w:rsidRPr="00EF1BA3">
        <w:rPr>
          <w:rFonts w:ascii="Times New Roman" w:hAnsi="Times New Roman" w:cs="Times New Roman"/>
          <w:b/>
          <w:sz w:val="28"/>
          <w:szCs w:val="28"/>
        </w:rPr>
        <w:t>/2020</w:t>
      </w:r>
    </w:p>
    <w:p w14:paraId="41ABB30F" w14:textId="4F8F2A47" w:rsidR="00C816A3" w:rsidRPr="00EF1BA3" w:rsidRDefault="00C816A3" w:rsidP="00C816A3">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Cs/>
          <w:sz w:val="28"/>
          <w:szCs w:val="28"/>
        </w:rPr>
        <w:tab/>
      </w:r>
      <w:r w:rsidR="00425507" w:rsidRPr="00EF1BA3">
        <w:rPr>
          <w:rFonts w:ascii="Times New Roman" w:hAnsi="Times New Roman" w:cs="Times New Roman"/>
          <w:bCs/>
          <w:sz w:val="28"/>
          <w:szCs w:val="28"/>
        </w:rPr>
        <w:t>Pro čerpání prostředků z rezervního fondu</w:t>
      </w:r>
      <w:r w:rsidRPr="00EF1BA3">
        <w:rPr>
          <w:rFonts w:ascii="Times New Roman" w:hAnsi="Times New Roman" w:cs="Times New Roman"/>
          <w:bCs/>
          <w:sz w:val="28"/>
          <w:szCs w:val="28"/>
        </w:rPr>
        <w:t xml:space="preserve"> </w:t>
      </w:r>
      <w:r w:rsidRPr="00EF1BA3">
        <w:rPr>
          <w:rFonts w:ascii="Times New Roman" w:hAnsi="Times New Roman" w:cs="Times New Roman"/>
          <w:b/>
          <w:sz w:val="28"/>
          <w:szCs w:val="28"/>
        </w:rPr>
        <w:tab/>
        <w:t xml:space="preserve"> str.</w:t>
      </w:r>
      <w:r w:rsidR="00B679F7" w:rsidRPr="00EF1BA3">
        <w:rPr>
          <w:rFonts w:ascii="Times New Roman" w:hAnsi="Times New Roman" w:cs="Times New Roman"/>
          <w:b/>
          <w:sz w:val="28"/>
          <w:szCs w:val="28"/>
        </w:rPr>
        <w:t xml:space="preserve"> </w:t>
      </w:r>
      <w:r w:rsidR="00DF0F9E">
        <w:rPr>
          <w:rFonts w:ascii="Times New Roman" w:hAnsi="Times New Roman" w:cs="Times New Roman"/>
          <w:b/>
          <w:sz w:val="28"/>
          <w:szCs w:val="28"/>
        </w:rPr>
        <w:t>13</w:t>
      </w:r>
    </w:p>
    <w:p w14:paraId="0B07B5A7" w14:textId="2ECD95CF" w:rsidR="00C816A3" w:rsidRPr="00EF1BA3" w:rsidRDefault="00C162AC" w:rsidP="00C816A3">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r w:rsidR="00C816A3" w:rsidRPr="00EF1BA3">
        <w:rPr>
          <w:rFonts w:ascii="Times New Roman" w:hAnsi="Times New Roman" w:cs="Times New Roman"/>
          <w:b/>
          <w:sz w:val="28"/>
          <w:szCs w:val="28"/>
        </w:rPr>
        <w:t xml:space="preserve">Směrnice č. </w:t>
      </w:r>
      <w:r w:rsidR="00425507" w:rsidRPr="00EF1BA3">
        <w:rPr>
          <w:rFonts w:ascii="Times New Roman" w:hAnsi="Times New Roman" w:cs="Times New Roman"/>
          <w:b/>
          <w:sz w:val="28"/>
          <w:szCs w:val="28"/>
        </w:rPr>
        <w:t>10</w:t>
      </w:r>
      <w:r w:rsidR="00C816A3" w:rsidRPr="00EF1BA3">
        <w:rPr>
          <w:rFonts w:ascii="Times New Roman" w:hAnsi="Times New Roman" w:cs="Times New Roman"/>
          <w:b/>
          <w:sz w:val="28"/>
          <w:szCs w:val="28"/>
        </w:rPr>
        <w:t>/2020</w:t>
      </w:r>
      <w:r w:rsidR="00C816A3" w:rsidRPr="00EF1BA3">
        <w:rPr>
          <w:rFonts w:ascii="Times New Roman" w:hAnsi="Times New Roman" w:cs="Times New Roman"/>
          <w:bCs/>
          <w:sz w:val="28"/>
          <w:szCs w:val="28"/>
        </w:rPr>
        <w:t xml:space="preserve"> </w:t>
      </w:r>
    </w:p>
    <w:p w14:paraId="29DFA07D" w14:textId="582EE7E9" w:rsidR="00E05F2A" w:rsidRDefault="00C816A3" w:rsidP="00DF0F9E">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Cs/>
          <w:sz w:val="28"/>
          <w:szCs w:val="28"/>
        </w:rPr>
        <w:tab/>
      </w:r>
      <w:r w:rsidR="00584FED" w:rsidRPr="00EF1BA3">
        <w:rPr>
          <w:rFonts w:ascii="Times New Roman" w:hAnsi="Times New Roman" w:cs="Times New Roman"/>
          <w:bCs/>
          <w:sz w:val="28"/>
          <w:szCs w:val="28"/>
        </w:rPr>
        <w:t>Řád právní pomoci</w:t>
      </w:r>
      <w:r w:rsidR="00425507" w:rsidRPr="00EF1BA3">
        <w:rPr>
          <w:rFonts w:ascii="Times New Roman" w:hAnsi="Times New Roman" w:cs="Times New Roman"/>
          <w:bCs/>
          <w:sz w:val="28"/>
          <w:szCs w:val="28"/>
        </w:rPr>
        <w:t xml:space="preserve"> </w:t>
      </w:r>
      <w:r w:rsidR="00403EE8" w:rsidRPr="00EF1BA3">
        <w:rPr>
          <w:rFonts w:ascii="Times New Roman" w:hAnsi="Times New Roman" w:cs="Times New Roman"/>
          <w:b/>
          <w:sz w:val="28"/>
          <w:szCs w:val="28"/>
        </w:rPr>
        <w:tab/>
        <w:t xml:space="preserve"> str. </w:t>
      </w:r>
      <w:r w:rsidR="00DF0F9E">
        <w:rPr>
          <w:rFonts w:ascii="Times New Roman" w:hAnsi="Times New Roman" w:cs="Times New Roman"/>
          <w:b/>
          <w:sz w:val="28"/>
          <w:szCs w:val="28"/>
        </w:rPr>
        <w:t>16</w:t>
      </w:r>
    </w:p>
    <w:p w14:paraId="1A83A97E" w14:textId="3B6064AC" w:rsidR="00DF0F9E" w:rsidRDefault="00DF0F9E" w:rsidP="00DF0F9E">
      <w:pPr>
        <w:tabs>
          <w:tab w:val="left" w:pos="1134"/>
          <w:tab w:val="right" w:leader="dot" w:pos="7938"/>
        </w:tab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t>Směrnice č. 11/2020</w:t>
      </w:r>
    </w:p>
    <w:p w14:paraId="37CA5822" w14:textId="0A2B5636" w:rsidR="00DF0F9E" w:rsidRDefault="00DF0F9E" w:rsidP="00DF0F9E">
      <w:pPr>
        <w:tabs>
          <w:tab w:val="left" w:pos="1134"/>
          <w:tab w:val="right" w:leader="dot" w:pos="793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O ochraně osobních údajů dle nařízení rady EU</w:t>
      </w:r>
    </w:p>
    <w:p w14:paraId="3B96FF0E" w14:textId="4051F342" w:rsidR="00DF0F9E" w:rsidRDefault="00DF0F9E" w:rsidP="00DF0F9E">
      <w:pPr>
        <w:tabs>
          <w:tab w:val="left" w:pos="1134"/>
          <w:tab w:val="right" w:leader="dot" w:pos="793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č. 2016/679 ze dne 27. dubna 2016</w:t>
      </w:r>
    </w:p>
    <w:p w14:paraId="22EDF755" w14:textId="01A93B8C" w:rsidR="00DF0F9E" w:rsidRDefault="00DF0F9E" w:rsidP="00DF0F9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Směrnice č. 11/2020 – příloha č. 2</w:t>
      </w:r>
    </w:p>
    <w:p w14:paraId="401435CF" w14:textId="22CE681D" w:rsidR="00DF0F9E" w:rsidRDefault="00DF0F9E" w:rsidP="00DF0F9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Cs/>
          <w:sz w:val="28"/>
          <w:szCs w:val="28"/>
        </w:rPr>
        <w:t>Podmínky ochrany osobních údajů</w:t>
      </w:r>
      <w:r>
        <w:rPr>
          <w:rFonts w:ascii="Times New Roman" w:hAnsi="Times New Roman" w:cs="Times New Roman"/>
          <w:b/>
          <w:sz w:val="28"/>
          <w:szCs w:val="28"/>
        </w:rPr>
        <w:tab/>
        <w:t xml:space="preserve"> str. 21</w:t>
      </w:r>
    </w:p>
    <w:p w14:paraId="637CD941" w14:textId="74172DA6" w:rsidR="00DF0F9E" w:rsidRDefault="00DF0F9E" w:rsidP="00DF0F9E">
      <w:pPr>
        <w:tabs>
          <w:tab w:val="left" w:pos="1134"/>
          <w:tab w:val="right" w:leader="dot" w:pos="7938"/>
        </w:tab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t>Směrnice č. 12/2020</w:t>
      </w:r>
    </w:p>
    <w:p w14:paraId="383F346A" w14:textId="1A940DF7" w:rsidR="00DF0F9E" w:rsidRDefault="00DF0F9E" w:rsidP="00661E5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ab/>
        <w:t>Archivní a skartační řád</w:t>
      </w:r>
      <w:r>
        <w:rPr>
          <w:rFonts w:ascii="Times New Roman" w:hAnsi="Times New Roman" w:cs="Times New Roman"/>
          <w:b/>
          <w:sz w:val="28"/>
          <w:szCs w:val="28"/>
        </w:rPr>
        <w:tab/>
        <w:t xml:space="preserve"> str.31</w:t>
      </w:r>
    </w:p>
    <w:p w14:paraId="3CE87BAC" w14:textId="0D6624AE" w:rsidR="00DF0F9E" w:rsidRPr="00DF0F9E" w:rsidRDefault="00DF0F9E" w:rsidP="00DF0F9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Jednací řád Výkonného výboru OSPZV-ASO ČR</w:t>
      </w:r>
      <w:r>
        <w:rPr>
          <w:rFonts w:ascii="Times New Roman" w:hAnsi="Times New Roman" w:cs="Times New Roman"/>
          <w:b/>
          <w:sz w:val="28"/>
          <w:szCs w:val="28"/>
        </w:rPr>
        <w:tab/>
        <w:t xml:space="preserve"> str.</w:t>
      </w:r>
      <w:r w:rsidR="00661E58">
        <w:rPr>
          <w:rFonts w:ascii="Times New Roman" w:hAnsi="Times New Roman" w:cs="Times New Roman"/>
          <w:b/>
          <w:sz w:val="28"/>
          <w:szCs w:val="28"/>
        </w:rPr>
        <w:t xml:space="preserve"> 34</w:t>
      </w:r>
    </w:p>
    <w:p w14:paraId="2B027D08" w14:textId="73CDE9E6" w:rsidR="004B40AB" w:rsidRPr="00EF1BA3" w:rsidRDefault="00C162AC" w:rsidP="0047484D">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p>
    <w:p w14:paraId="40EF5AE9" w14:textId="3FCC2F08" w:rsidR="00E40075" w:rsidRDefault="004B40AB" w:rsidP="00A01CE0">
      <w:pPr>
        <w:tabs>
          <w:tab w:val="left" w:pos="1134"/>
          <w:tab w:val="right" w:leader="dot" w:pos="7938"/>
        </w:tabs>
        <w:spacing w:after="0" w:line="360" w:lineRule="auto"/>
        <w:jc w:val="both"/>
        <w:rPr>
          <w:rFonts w:ascii="Times New Roman" w:hAnsi="Times New Roman" w:cs="Times New Roman"/>
          <w:b/>
          <w:sz w:val="28"/>
          <w:szCs w:val="28"/>
        </w:rPr>
      </w:pPr>
      <w:r w:rsidRPr="00EF1BA3">
        <w:rPr>
          <w:rFonts w:ascii="Times New Roman" w:hAnsi="Times New Roman" w:cs="Times New Roman"/>
          <w:b/>
          <w:sz w:val="28"/>
          <w:szCs w:val="28"/>
        </w:rPr>
        <w:tab/>
      </w:r>
    </w:p>
    <w:p w14:paraId="1735242B" w14:textId="6CB94C6D" w:rsidR="00661E58" w:rsidRDefault="00661E58" w:rsidP="00A01CE0">
      <w:pPr>
        <w:tabs>
          <w:tab w:val="left" w:pos="1134"/>
          <w:tab w:val="right" w:leader="dot" w:pos="7938"/>
        </w:tabs>
        <w:spacing w:after="0" w:line="360" w:lineRule="auto"/>
        <w:jc w:val="both"/>
        <w:rPr>
          <w:rFonts w:ascii="Times New Roman" w:hAnsi="Times New Roman" w:cs="Times New Roman"/>
          <w:b/>
          <w:sz w:val="28"/>
          <w:szCs w:val="28"/>
        </w:rPr>
      </w:pPr>
    </w:p>
    <w:p w14:paraId="1BB5E464" w14:textId="2C078E4C" w:rsidR="00661E58" w:rsidRDefault="00661E58" w:rsidP="00A01CE0">
      <w:pPr>
        <w:tabs>
          <w:tab w:val="left" w:pos="1134"/>
          <w:tab w:val="right" w:leader="dot" w:pos="7938"/>
        </w:tabs>
        <w:spacing w:after="0" w:line="360" w:lineRule="auto"/>
        <w:jc w:val="both"/>
        <w:rPr>
          <w:rFonts w:ascii="Times New Roman" w:hAnsi="Times New Roman" w:cs="Times New Roman"/>
          <w:b/>
          <w:sz w:val="28"/>
          <w:szCs w:val="28"/>
        </w:rPr>
      </w:pPr>
    </w:p>
    <w:p w14:paraId="38EAB567" w14:textId="77777777" w:rsidR="00661E58" w:rsidRPr="00661E58" w:rsidRDefault="00661E58" w:rsidP="00A01CE0">
      <w:pPr>
        <w:tabs>
          <w:tab w:val="left" w:pos="1134"/>
          <w:tab w:val="right" w:leader="dot" w:pos="7938"/>
        </w:tabs>
        <w:spacing w:after="0" w:line="360" w:lineRule="auto"/>
        <w:jc w:val="both"/>
        <w:rPr>
          <w:rFonts w:ascii="Times New Roman" w:hAnsi="Times New Roman" w:cs="Times New Roman"/>
          <w:b/>
          <w:sz w:val="28"/>
          <w:szCs w:val="28"/>
        </w:rPr>
      </w:pPr>
    </w:p>
    <w:p w14:paraId="49A97C47" w14:textId="1138EA0E" w:rsidR="00EE69E2" w:rsidRPr="00EF1BA3" w:rsidRDefault="00A2092D" w:rsidP="00EE69E2">
      <w:pPr>
        <w:tabs>
          <w:tab w:val="left" w:pos="1134"/>
          <w:tab w:val="right" w:leader="dot" w:pos="7938"/>
        </w:tabs>
        <w:spacing w:after="0" w:line="240" w:lineRule="auto"/>
        <w:jc w:val="both"/>
        <w:rPr>
          <w:rFonts w:ascii="Times New Roman" w:hAnsi="Times New Roman" w:cs="Times New Roman"/>
          <w:bCs/>
          <w:sz w:val="24"/>
          <w:szCs w:val="24"/>
        </w:rPr>
      </w:pPr>
      <w:r w:rsidRPr="00EF1BA3">
        <w:rPr>
          <w:rFonts w:ascii="Times New Roman" w:hAnsi="Times New Roman" w:cs="Times New Roman"/>
          <w:bCs/>
          <w:sz w:val="24"/>
          <w:szCs w:val="24"/>
        </w:rPr>
        <w:tab/>
      </w:r>
    </w:p>
    <w:p w14:paraId="5BB8BAF2" w14:textId="3D7107B3" w:rsidR="00C162AC" w:rsidRPr="00EF1BA3" w:rsidRDefault="00EE69E2" w:rsidP="0047484D">
      <w:pPr>
        <w:tabs>
          <w:tab w:val="left" w:pos="1134"/>
          <w:tab w:val="right" w:leader="dot" w:pos="7938"/>
        </w:tabs>
        <w:spacing w:after="0" w:line="360" w:lineRule="auto"/>
        <w:jc w:val="both"/>
        <w:rPr>
          <w:rFonts w:ascii="Times New Roman" w:hAnsi="Times New Roman" w:cs="Times New Roman"/>
          <w:bCs/>
          <w:sz w:val="24"/>
          <w:szCs w:val="24"/>
        </w:rPr>
      </w:pPr>
      <w:r w:rsidRPr="00EF1BA3">
        <w:rPr>
          <w:rFonts w:ascii="Times New Roman" w:hAnsi="Times New Roman" w:cs="Times New Roman"/>
          <w:bCs/>
          <w:sz w:val="24"/>
          <w:szCs w:val="24"/>
        </w:rPr>
        <w:tab/>
      </w:r>
      <w:r w:rsidR="00CA395A" w:rsidRPr="00EF1BA3">
        <w:rPr>
          <w:rFonts w:ascii="Times New Roman" w:hAnsi="Times New Roman" w:cs="Times New Roman"/>
          <w:b/>
          <w:sz w:val="28"/>
          <w:szCs w:val="28"/>
        </w:rPr>
        <w:t>Zpracovala: Ing. Naděžda Pikierská, CSc.</w:t>
      </w:r>
    </w:p>
    <w:p w14:paraId="44631AE0" w14:textId="7AB76E31" w:rsidR="003F40B0" w:rsidRPr="00EF1BA3" w:rsidRDefault="0072779A" w:rsidP="0072779A">
      <w:pPr>
        <w:tabs>
          <w:tab w:val="left" w:pos="1134"/>
          <w:tab w:val="right" w:leader="dot" w:pos="7938"/>
        </w:tabs>
        <w:spacing w:after="0" w:line="240" w:lineRule="auto"/>
        <w:jc w:val="both"/>
        <w:rPr>
          <w:rFonts w:ascii="Times New Roman" w:hAnsi="Times New Roman" w:cs="Times New Roman"/>
          <w:b/>
          <w:sz w:val="28"/>
          <w:szCs w:val="28"/>
        </w:rPr>
      </w:pPr>
      <w:r w:rsidRPr="00EF1BA3">
        <w:rPr>
          <w:rFonts w:ascii="Times New Roman" w:hAnsi="Times New Roman" w:cs="Times New Roman"/>
          <w:b/>
          <w:sz w:val="28"/>
          <w:szCs w:val="28"/>
        </w:rPr>
        <w:tab/>
      </w:r>
    </w:p>
    <w:p w14:paraId="2070BD2E" w14:textId="20165DE3" w:rsidR="003F40B0" w:rsidRPr="00EF1BA3" w:rsidRDefault="003F40B0" w:rsidP="0072779A">
      <w:pPr>
        <w:tabs>
          <w:tab w:val="left" w:pos="1134"/>
          <w:tab w:val="right" w:leader="dot" w:pos="7938"/>
        </w:tabs>
        <w:spacing w:after="0" w:line="240" w:lineRule="auto"/>
        <w:jc w:val="both"/>
        <w:rPr>
          <w:rFonts w:ascii="Times New Roman" w:hAnsi="Times New Roman" w:cs="Times New Roman"/>
          <w:b/>
          <w:sz w:val="28"/>
          <w:szCs w:val="28"/>
        </w:rPr>
      </w:pPr>
    </w:p>
    <w:p w14:paraId="49B77AA7" w14:textId="77777777" w:rsidR="003F40B0" w:rsidRPr="00EF1BA3" w:rsidRDefault="003F40B0" w:rsidP="003F40B0">
      <w:pPr>
        <w:pStyle w:val="Nzev"/>
        <w:ind w:firstLine="708"/>
        <w:rPr>
          <w:sz w:val="40"/>
          <w:szCs w:val="40"/>
        </w:rPr>
      </w:pPr>
      <w:r w:rsidRPr="00EF1BA3">
        <w:rPr>
          <w:sz w:val="40"/>
          <w:szCs w:val="40"/>
        </w:rPr>
        <w:lastRenderedPageBreak/>
        <w:t>Směrnice č. 6/2020</w:t>
      </w:r>
    </w:p>
    <w:p w14:paraId="74E44425" w14:textId="77777777" w:rsidR="003F40B0" w:rsidRPr="00EF1BA3" w:rsidRDefault="003F40B0" w:rsidP="003F40B0">
      <w:pPr>
        <w:pStyle w:val="Nzev"/>
        <w:jc w:val="left"/>
      </w:pPr>
    </w:p>
    <w:p w14:paraId="74172916" w14:textId="77777777" w:rsidR="003F40B0" w:rsidRPr="00EF1BA3" w:rsidRDefault="003F40B0" w:rsidP="003F40B0">
      <w:pPr>
        <w:pStyle w:val="Nzev"/>
        <w:jc w:val="left"/>
        <w:rPr>
          <w:sz w:val="24"/>
          <w:szCs w:val="24"/>
        </w:rPr>
      </w:pPr>
      <w:r w:rsidRPr="00EF1BA3">
        <w:rPr>
          <w:sz w:val="24"/>
          <w:szCs w:val="24"/>
        </w:rPr>
        <w:t xml:space="preserve">Odborového svazu pracovníků zemědělství a výživy – Asociace svobodných odborů </w:t>
      </w:r>
    </w:p>
    <w:p w14:paraId="379035B1" w14:textId="77777777" w:rsidR="003F40B0" w:rsidRPr="00EF1BA3" w:rsidRDefault="003F40B0" w:rsidP="003F40B0">
      <w:pPr>
        <w:pStyle w:val="Nzev"/>
        <w:rPr>
          <w:sz w:val="24"/>
          <w:szCs w:val="24"/>
        </w:rPr>
      </w:pPr>
      <w:r w:rsidRPr="00EF1BA3">
        <w:rPr>
          <w:sz w:val="24"/>
          <w:szCs w:val="24"/>
        </w:rPr>
        <w:t>České republiky</w:t>
      </w:r>
    </w:p>
    <w:p w14:paraId="712EC870" w14:textId="77777777" w:rsidR="003F40B0" w:rsidRPr="00EF1BA3" w:rsidRDefault="003F40B0" w:rsidP="003F40B0">
      <w:pPr>
        <w:rPr>
          <w:rFonts w:ascii="Times New Roman" w:hAnsi="Times New Roman" w:cs="Times New Roman"/>
          <w:b/>
          <w:sz w:val="28"/>
        </w:rPr>
      </w:pPr>
    </w:p>
    <w:p w14:paraId="2ACC77A3" w14:textId="77777777" w:rsidR="003F40B0" w:rsidRPr="00EF1BA3" w:rsidRDefault="003F40B0" w:rsidP="003F40B0">
      <w:pPr>
        <w:pStyle w:val="Zkladntext"/>
        <w:rPr>
          <w:rFonts w:ascii="Times New Roman" w:hAnsi="Times New Roman" w:cs="Times New Roman"/>
          <w:b/>
          <w:sz w:val="28"/>
          <w:szCs w:val="28"/>
        </w:rPr>
      </w:pPr>
      <w:r w:rsidRPr="00EF1BA3">
        <w:rPr>
          <w:rFonts w:ascii="Times New Roman" w:hAnsi="Times New Roman" w:cs="Times New Roman"/>
          <w:b/>
          <w:sz w:val="28"/>
          <w:szCs w:val="28"/>
        </w:rPr>
        <w:t xml:space="preserve">pro používání soukromých vozidel členů orgánů, oblastních pracovníků a pracovníků </w:t>
      </w:r>
      <w:r w:rsidRPr="00EF1BA3">
        <w:rPr>
          <w:rFonts w:ascii="Times New Roman" w:hAnsi="Times New Roman" w:cs="Times New Roman"/>
          <w:b/>
          <w:color w:val="000000"/>
          <w:sz w:val="28"/>
          <w:szCs w:val="28"/>
        </w:rPr>
        <w:t>aparátu  OSPZV- ASO ČR</w:t>
      </w:r>
      <w:r w:rsidRPr="00EF1BA3">
        <w:rPr>
          <w:rFonts w:ascii="Times New Roman" w:hAnsi="Times New Roman" w:cs="Times New Roman"/>
          <w:b/>
          <w:sz w:val="28"/>
          <w:szCs w:val="28"/>
        </w:rPr>
        <w:t xml:space="preserve"> v souladu se zákonem č. 262/2006 Sb., zákoník práce, ve znění pozdějších předpisů</w:t>
      </w:r>
    </w:p>
    <w:p w14:paraId="011660F1" w14:textId="77777777" w:rsidR="003F40B0" w:rsidRPr="00EF1BA3" w:rsidRDefault="003F40B0" w:rsidP="003F40B0">
      <w:pPr>
        <w:pStyle w:val="Zkladntext2"/>
        <w:spacing w:line="240" w:lineRule="auto"/>
        <w:rPr>
          <w:sz w:val="24"/>
          <w:szCs w:val="24"/>
        </w:rPr>
      </w:pPr>
    </w:p>
    <w:p w14:paraId="52919DEB" w14:textId="77777777" w:rsidR="003F40B0" w:rsidRPr="00EF1BA3" w:rsidRDefault="003F40B0" w:rsidP="00F30785">
      <w:pPr>
        <w:pStyle w:val="Zkladntext2"/>
        <w:numPr>
          <w:ilvl w:val="0"/>
          <w:numId w:val="3"/>
        </w:numPr>
        <w:spacing w:line="240" w:lineRule="auto"/>
        <w:ind w:left="0" w:firstLine="0"/>
        <w:rPr>
          <w:sz w:val="24"/>
          <w:szCs w:val="24"/>
        </w:rPr>
      </w:pPr>
      <w:r w:rsidRPr="00EF1BA3">
        <w:rPr>
          <w:sz w:val="24"/>
          <w:szCs w:val="24"/>
        </w:rPr>
        <w:t xml:space="preserve">Náhrada za používání soukromých silničních motorových vozidel při pracovních </w:t>
      </w:r>
    </w:p>
    <w:p w14:paraId="37642C32" w14:textId="77777777" w:rsidR="003F40B0" w:rsidRPr="00EF1BA3" w:rsidRDefault="003F40B0" w:rsidP="003F40B0">
      <w:pPr>
        <w:pStyle w:val="Zkladntext2"/>
        <w:spacing w:after="0" w:line="240" w:lineRule="auto"/>
        <w:ind w:left="360"/>
        <w:rPr>
          <w:sz w:val="24"/>
          <w:szCs w:val="24"/>
        </w:rPr>
      </w:pPr>
      <w:r w:rsidRPr="00EF1BA3">
        <w:rPr>
          <w:sz w:val="24"/>
          <w:szCs w:val="24"/>
        </w:rPr>
        <w:t xml:space="preserve">      cestách</w:t>
      </w:r>
    </w:p>
    <w:p w14:paraId="190047B8" w14:textId="77777777" w:rsidR="003F40B0" w:rsidRPr="00EF1BA3" w:rsidRDefault="003F40B0" w:rsidP="003F40B0">
      <w:pPr>
        <w:pStyle w:val="Zkladntext2"/>
        <w:spacing w:line="240" w:lineRule="auto"/>
        <w:ind w:left="1080"/>
        <w:rPr>
          <w:sz w:val="24"/>
          <w:szCs w:val="24"/>
        </w:rPr>
      </w:pPr>
    </w:p>
    <w:p w14:paraId="3ACC113F" w14:textId="77777777" w:rsidR="003F40B0" w:rsidRPr="00EF1BA3" w:rsidRDefault="003F40B0" w:rsidP="00F30785">
      <w:pPr>
        <w:numPr>
          <w:ilvl w:val="0"/>
          <w:numId w:val="1"/>
        </w:numPr>
        <w:spacing w:after="0" w:line="240" w:lineRule="auto"/>
        <w:jc w:val="both"/>
        <w:rPr>
          <w:rFonts w:ascii="Times New Roman" w:hAnsi="Times New Roman" w:cs="Times New Roman"/>
          <w:sz w:val="24"/>
          <w:szCs w:val="24"/>
        </w:rPr>
      </w:pPr>
      <w:r w:rsidRPr="00EF1BA3">
        <w:rPr>
          <w:rFonts w:ascii="Times New Roman" w:hAnsi="Times New Roman" w:cs="Times New Roman"/>
          <w:sz w:val="24"/>
          <w:szCs w:val="24"/>
        </w:rPr>
        <w:t>Dohodne-li se zaměstnanec (</w:t>
      </w:r>
      <w:r w:rsidRPr="00EF1BA3">
        <w:rPr>
          <w:rFonts w:ascii="Times New Roman" w:hAnsi="Times New Roman" w:cs="Times New Roman"/>
          <w:color w:val="000000"/>
          <w:sz w:val="24"/>
          <w:szCs w:val="24"/>
        </w:rPr>
        <w:t>člen VV OS, KK OS,</w:t>
      </w:r>
      <w:r w:rsidRPr="00EF1BA3">
        <w:rPr>
          <w:rFonts w:ascii="Times New Roman" w:hAnsi="Times New Roman" w:cs="Times New Roman"/>
          <w:sz w:val="24"/>
          <w:szCs w:val="24"/>
        </w:rPr>
        <w:t xml:space="preserve"> oblastní pracovník, pracovník aparátu OS) se zaměstnavatelem (OSPZV-ASO ČR), že při pracovní cestě použije silniční motorové vozidlo, s výjimkou vozidla zaměstnavatele, přísluší mu za každý 1 km jízdy sazba základní náhrady a náhrada za spotřebované pohonné hmoty.</w:t>
      </w:r>
    </w:p>
    <w:p w14:paraId="41BE6897" w14:textId="77777777" w:rsidR="003F40B0" w:rsidRPr="00EF1BA3" w:rsidRDefault="003F40B0" w:rsidP="003F40B0">
      <w:pPr>
        <w:jc w:val="both"/>
        <w:rPr>
          <w:rFonts w:ascii="Times New Roman" w:hAnsi="Times New Roman" w:cs="Times New Roman"/>
          <w:sz w:val="24"/>
          <w:szCs w:val="24"/>
        </w:rPr>
      </w:pPr>
    </w:p>
    <w:p w14:paraId="40BF465E" w14:textId="77777777" w:rsidR="003F40B0" w:rsidRPr="00EF1BA3" w:rsidRDefault="003F40B0" w:rsidP="00F30785">
      <w:pPr>
        <w:numPr>
          <w:ilvl w:val="0"/>
          <w:numId w:val="1"/>
        </w:numPr>
        <w:spacing w:after="0" w:line="240" w:lineRule="auto"/>
        <w:jc w:val="both"/>
        <w:rPr>
          <w:rFonts w:ascii="Times New Roman" w:hAnsi="Times New Roman" w:cs="Times New Roman"/>
          <w:sz w:val="24"/>
          <w:szCs w:val="24"/>
        </w:rPr>
      </w:pPr>
      <w:r w:rsidRPr="00EF1BA3">
        <w:rPr>
          <w:rFonts w:ascii="Times New Roman" w:hAnsi="Times New Roman" w:cs="Times New Roman"/>
          <w:sz w:val="24"/>
          <w:szCs w:val="24"/>
        </w:rPr>
        <w:t>Sazba základní náhrady za 1 km jízdy obsahuje částku za amortizaci, pojištění, dálniční známku atd., a je upravována platnou vyhláškou MPSV ke dni pracovní cesty.</w:t>
      </w:r>
    </w:p>
    <w:p w14:paraId="04FB5201" w14:textId="77777777" w:rsidR="003F40B0" w:rsidRPr="00EF1BA3" w:rsidRDefault="003F40B0" w:rsidP="003F40B0">
      <w:pPr>
        <w:jc w:val="both"/>
        <w:rPr>
          <w:rFonts w:ascii="Times New Roman" w:hAnsi="Times New Roman" w:cs="Times New Roman"/>
          <w:sz w:val="24"/>
          <w:szCs w:val="24"/>
        </w:rPr>
      </w:pPr>
    </w:p>
    <w:p w14:paraId="1458991A" w14:textId="27F2D7A6" w:rsidR="003F40B0" w:rsidRPr="00EF1BA3" w:rsidRDefault="003F40B0" w:rsidP="00F30785">
      <w:pPr>
        <w:numPr>
          <w:ilvl w:val="0"/>
          <w:numId w:val="1"/>
        </w:numPr>
        <w:spacing w:after="0" w:line="240" w:lineRule="auto"/>
        <w:jc w:val="both"/>
        <w:rPr>
          <w:rFonts w:ascii="Times New Roman" w:hAnsi="Times New Roman" w:cs="Times New Roman"/>
          <w:sz w:val="24"/>
          <w:szCs w:val="24"/>
        </w:rPr>
      </w:pPr>
      <w:r w:rsidRPr="00EF1BA3">
        <w:rPr>
          <w:rFonts w:ascii="Times New Roman" w:hAnsi="Times New Roman" w:cs="Times New Roman"/>
          <w:sz w:val="24"/>
          <w:szCs w:val="24"/>
        </w:rPr>
        <w:t>Náhrady za spotřebované pohonné hmoty (PHM) přísluší zaměstnanci podle cen PHM platných v době použití vozidla a přepočtených podle spotřeby vypočítané aritmetickým průměrem ze všech údajů uvedených v technickém průkazu vozidla.</w:t>
      </w:r>
    </w:p>
    <w:p w14:paraId="1C70502A" w14:textId="77777777" w:rsidR="003F40B0" w:rsidRPr="00EF1BA3" w:rsidRDefault="003F40B0" w:rsidP="003F40B0">
      <w:pPr>
        <w:pStyle w:val="Odstavecseseznamem"/>
        <w:rPr>
          <w:rFonts w:ascii="Times New Roman" w:hAnsi="Times New Roman" w:cs="Times New Roman"/>
          <w:sz w:val="24"/>
          <w:szCs w:val="24"/>
        </w:rPr>
      </w:pPr>
    </w:p>
    <w:p w14:paraId="2A47B826" w14:textId="77777777" w:rsidR="003F40B0" w:rsidRPr="00EF1BA3" w:rsidRDefault="003F40B0" w:rsidP="003F40B0">
      <w:pPr>
        <w:spacing w:after="0" w:line="240" w:lineRule="auto"/>
        <w:ind w:left="360"/>
        <w:jc w:val="both"/>
        <w:rPr>
          <w:rFonts w:ascii="Times New Roman" w:hAnsi="Times New Roman" w:cs="Times New Roman"/>
          <w:sz w:val="24"/>
          <w:szCs w:val="24"/>
        </w:rPr>
      </w:pPr>
    </w:p>
    <w:p w14:paraId="25F63A36" w14:textId="77777777" w:rsidR="003F40B0" w:rsidRPr="00EF1BA3" w:rsidRDefault="003F40B0" w:rsidP="003F40B0">
      <w:pPr>
        <w:pStyle w:val="Zkladntext3"/>
        <w:rPr>
          <w:sz w:val="24"/>
          <w:szCs w:val="24"/>
          <w:u w:val="single"/>
        </w:rPr>
      </w:pPr>
      <w:r w:rsidRPr="00EF1BA3">
        <w:rPr>
          <w:sz w:val="24"/>
          <w:szCs w:val="24"/>
        </w:rPr>
        <w:t>Příklad výpočtu – průměrná spotřeba PHM se provádí dle vyhlášky vydané MPSV.</w:t>
      </w:r>
    </w:p>
    <w:p w14:paraId="7223F332" w14:textId="77777777" w:rsidR="003F40B0" w:rsidRPr="00EF1BA3" w:rsidRDefault="003F40B0" w:rsidP="003F40B0">
      <w:pPr>
        <w:jc w:val="both"/>
        <w:rPr>
          <w:rFonts w:ascii="Times New Roman" w:hAnsi="Times New Roman" w:cs="Times New Roman"/>
          <w:sz w:val="24"/>
          <w:szCs w:val="24"/>
        </w:rPr>
      </w:pPr>
    </w:p>
    <w:p w14:paraId="6835AD3D"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Vzorec pro výpočet sazby Kč za 1 km dle zákona.</w:t>
      </w:r>
    </w:p>
    <w:p w14:paraId="6E43E289" w14:textId="77777777" w:rsidR="003F40B0" w:rsidRPr="00EF1BA3" w:rsidRDefault="003F40B0" w:rsidP="003F40B0">
      <w:pPr>
        <w:pStyle w:val="Nadpis2"/>
        <w:rPr>
          <w:sz w:val="24"/>
          <w:szCs w:val="24"/>
        </w:rPr>
      </w:pPr>
      <w:r w:rsidRPr="00EF1BA3">
        <w:rPr>
          <w:sz w:val="24"/>
          <w:szCs w:val="24"/>
        </w:rPr>
        <w:t>Cena PHM x průměrná spotř. : 100  +  sazba náhrady za použití vozidla  =  Kč za l km</w:t>
      </w:r>
    </w:p>
    <w:p w14:paraId="3D5698C2" w14:textId="77777777" w:rsidR="003F40B0" w:rsidRPr="00EF1BA3" w:rsidRDefault="003F40B0" w:rsidP="003F40B0">
      <w:pPr>
        <w:jc w:val="both"/>
        <w:rPr>
          <w:rFonts w:ascii="Times New Roman" w:hAnsi="Times New Roman" w:cs="Times New Roman"/>
          <w:sz w:val="24"/>
          <w:szCs w:val="24"/>
        </w:rPr>
      </w:pPr>
    </w:p>
    <w:p w14:paraId="3E2F0F09"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Kde:</w:t>
      </w:r>
    </w:p>
    <w:p w14:paraId="2E60ADD4"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Cena PHM je buď dle lístku od benzínové pumpy, nebo dle vyhlášky vydané ve sbírce zákonů Ministerstvem práce a sociálních věcí.</w:t>
      </w:r>
    </w:p>
    <w:p w14:paraId="4DF96486"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Průměrná spotřeba je součet spotřeby uvedené ve velkém TP</w:t>
      </w:r>
    </w:p>
    <w:p w14:paraId="73923F98"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Koeficient  =  100</w:t>
      </w:r>
    </w:p>
    <w:p w14:paraId="4C9E9F08"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Náhrada sazby  =  4,20 Kč dle vyhlášky vydané MPSV.</w:t>
      </w:r>
    </w:p>
    <w:p w14:paraId="4A65BAEE" w14:textId="77777777" w:rsidR="003F40B0" w:rsidRPr="00EF1BA3" w:rsidRDefault="003F40B0" w:rsidP="003F40B0">
      <w:pPr>
        <w:jc w:val="both"/>
        <w:rPr>
          <w:rFonts w:ascii="Times New Roman" w:hAnsi="Times New Roman" w:cs="Times New Roman"/>
          <w:sz w:val="24"/>
          <w:u w:val="single"/>
        </w:rPr>
      </w:pPr>
    </w:p>
    <w:p w14:paraId="3BC114CD"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u w:val="single"/>
        </w:rPr>
        <w:lastRenderedPageBreak/>
        <w:t>Příklad výpočtu :</w:t>
      </w:r>
    </w:p>
    <w:p w14:paraId="7947DC3A"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Zaměstnanec po dohodě se zaměstnavatelem použil při pracovní cestě konané dne 12.6.2020  osobní vozidlo Škoda Fabia. Ujel při ní 250 km.</w:t>
      </w:r>
    </w:p>
    <w:p w14:paraId="15DF8F20" w14:textId="77777777" w:rsidR="003F40B0" w:rsidRPr="00EF1BA3" w:rsidRDefault="003F40B0" w:rsidP="003F40B0">
      <w:pPr>
        <w:jc w:val="both"/>
        <w:rPr>
          <w:rFonts w:ascii="Times New Roman" w:hAnsi="Times New Roman" w:cs="Times New Roman"/>
          <w:sz w:val="24"/>
        </w:rPr>
      </w:pPr>
    </w:p>
    <w:p w14:paraId="771D560C" w14:textId="29E0AD08"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Průměrná spotřeba PHM (podle údajů v TP):</w:t>
      </w:r>
    </w:p>
    <w:p w14:paraId="78B0CE59" w14:textId="5855E16A" w:rsidR="003F40B0" w:rsidRPr="00EF1BA3" w:rsidRDefault="003F40B0" w:rsidP="003F40B0">
      <w:pPr>
        <w:spacing w:line="240" w:lineRule="auto"/>
        <w:jc w:val="both"/>
        <w:rPr>
          <w:rFonts w:ascii="Times New Roman" w:hAnsi="Times New Roman" w:cs="Times New Roman"/>
          <w:sz w:val="24"/>
        </w:rPr>
      </w:pPr>
      <w:r w:rsidRPr="00EF1BA3">
        <w:rPr>
          <w:rFonts w:ascii="Times New Roman" w:hAnsi="Times New Roman" w:cs="Times New Roman"/>
          <w:sz w:val="24"/>
        </w:rPr>
        <w:t xml:space="preserve">                                              7,8  +  5,4  +  7,5</w:t>
      </w:r>
    </w:p>
    <w:p w14:paraId="7B9019C7" w14:textId="31E925A4" w:rsidR="003F40B0" w:rsidRPr="00EF1BA3" w:rsidRDefault="003F40B0" w:rsidP="003F40B0">
      <w:pPr>
        <w:jc w:val="center"/>
        <w:rPr>
          <w:rFonts w:ascii="Times New Roman" w:hAnsi="Times New Roman" w:cs="Times New Roman"/>
          <w:sz w:val="24"/>
        </w:rPr>
      </w:pPr>
      <w:r w:rsidRPr="00EF1BA3">
        <w:rPr>
          <w:rFonts w:ascii="Times New Roman" w:hAnsi="Times New Roman" w:cs="Times New Roman"/>
          <w:sz w:val="24"/>
        </w:rPr>
        <w:t>_________________     =   6,9 litru /100 km</w:t>
      </w:r>
    </w:p>
    <w:p w14:paraId="5F288AD9" w14:textId="4A2C5036"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 xml:space="preserve">                                                          3</w:t>
      </w:r>
    </w:p>
    <w:p w14:paraId="3163A05E"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Ujeto 250 km; průměrná spotřeba 6,9;</w:t>
      </w:r>
    </w:p>
    <w:p w14:paraId="560C0173"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32,0  x  6,9  :  100  +  4,20  =  6,40 Kč za 1 km</w:t>
      </w:r>
    </w:p>
    <w:p w14:paraId="25A087AC" w14:textId="77777777"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sz w:val="24"/>
        </w:rPr>
        <w:t>250 km  x  6,40 Kč/km  =  1600,- Kč za ujeté km.</w:t>
      </w:r>
    </w:p>
    <w:p w14:paraId="7A996C34" w14:textId="77777777" w:rsidR="003F40B0" w:rsidRPr="00EF1BA3" w:rsidRDefault="003F40B0" w:rsidP="003F40B0">
      <w:pPr>
        <w:jc w:val="both"/>
        <w:rPr>
          <w:rFonts w:ascii="Times New Roman" w:hAnsi="Times New Roman" w:cs="Times New Roman"/>
          <w:sz w:val="24"/>
        </w:rPr>
      </w:pPr>
    </w:p>
    <w:p w14:paraId="6AD8F1A9" w14:textId="77777777" w:rsidR="003F40B0" w:rsidRPr="00EF1BA3" w:rsidRDefault="003F40B0" w:rsidP="003F40B0">
      <w:pPr>
        <w:jc w:val="both"/>
        <w:rPr>
          <w:rFonts w:ascii="Times New Roman" w:hAnsi="Times New Roman" w:cs="Times New Roman"/>
          <w:b/>
          <w:sz w:val="24"/>
        </w:rPr>
      </w:pPr>
      <w:r w:rsidRPr="00EF1BA3">
        <w:rPr>
          <w:rFonts w:ascii="Times New Roman" w:hAnsi="Times New Roman" w:cs="Times New Roman"/>
          <w:sz w:val="24"/>
        </w:rPr>
        <w:t xml:space="preserve">V případě, že ve VTP silničního motorového vozidla je uvedena u spotřeby  PHM  norma  93/116 ES, 1999/100 ES nebo 2004/3/ES použije se jako spotřeba třetí údaj uvedené spotřeby PHM  např. 6,3 -  4,2 -  </w:t>
      </w:r>
      <w:r w:rsidRPr="00EF1BA3">
        <w:rPr>
          <w:rFonts w:ascii="Times New Roman" w:hAnsi="Times New Roman" w:cs="Times New Roman"/>
          <w:b/>
          <w:sz w:val="24"/>
        </w:rPr>
        <w:t>4,9.</w:t>
      </w:r>
    </w:p>
    <w:p w14:paraId="1FBBDA74" w14:textId="77777777" w:rsidR="003F40B0" w:rsidRPr="00EF1BA3" w:rsidRDefault="003F40B0" w:rsidP="003F40B0">
      <w:pPr>
        <w:jc w:val="both"/>
        <w:rPr>
          <w:rFonts w:ascii="Times New Roman" w:hAnsi="Times New Roman" w:cs="Times New Roman"/>
          <w:sz w:val="24"/>
        </w:rPr>
      </w:pPr>
    </w:p>
    <w:p w14:paraId="04B869F0" w14:textId="77777777" w:rsidR="003F40B0" w:rsidRPr="00EF1BA3" w:rsidRDefault="003F40B0" w:rsidP="003F40B0">
      <w:pPr>
        <w:jc w:val="both"/>
        <w:rPr>
          <w:rFonts w:ascii="Times New Roman" w:hAnsi="Times New Roman" w:cs="Times New Roman"/>
          <w:sz w:val="24"/>
        </w:rPr>
      </w:pPr>
    </w:p>
    <w:p w14:paraId="31C4CED7" w14:textId="77777777" w:rsidR="003F40B0" w:rsidRPr="00EF1BA3" w:rsidRDefault="003F40B0" w:rsidP="00F30785">
      <w:pPr>
        <w:numPr>
          <w:ilvl w:val="0"/>
          <w:numId w:val="3"/>
        </w:numPr>
        <w:spacing w:after="0" w:line="240" w:lineRule="auto"/>
        <w:ind w:left="709"/>
        <w:jc w:val="both"/>
        <w:rPr>
          <w:rFonts w:ascii="Times New Roman" w:hAnsi="Times New Roman" w:cs="Times New Roman"/>
          <w:sz w:val="24"/>
        </w:rPr>
      </w:pPr>
      <w:r w:rsidRPr="00EF1BA3">
        <w:rPr>
          <w:rFonts w:ascii="Times New Roman" w:hAnsi="Times New Roman" w:cs="Times New Roman"/>
          <w:sz w:val="24"/>
        </w:rPr>
        <w:t>Podmínkou k proplacení cestovních náhrad za použité vozidlo je:</w:t>
      </w:r>
    </w:p>
    <w:p w14:paraId="663FDFDA" w14:textId="77777777" w:rsidR="003F40B0" w:rsidRPr="00EF1BA3" w:rsidRDefault="003F40B0" w:rsidP="003F40B0">
      <w:pPr>
        <w:ind w:left="1080"/>
        <w:jc w:val="both"/>
        <w:rPr>
          <w:rFonts w:ascii="Times New Roman" w:hAnsi="Times New Roman" w:cs="Times New Roman"/>
          <w:sz w:val="24"/>
        </w:rPr>
      </w:pPr>
    </w:p>
    <w:p w14:paraId="0E18A7B2" w14:textId="53054CB1"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b/>
          <w:sz w:val="24"/>
        </w:rPr>
        <w:t>Pojištění odpovědnosti</w:t>
      </w:r>
      <w:r w:rsidRPr="00EF1BA3">
        <w:rPr>
          <w:rFonts w:ascii="Times New Roman" w:hAnsi="Times New Roman" w:cs="Times New Roman"/>
          <w:sz w:val="24"/>
        </w:rPr>
        <w:t xml:space="preserve"> </w:t>
      </w:r>
      <w:r w:rsidRPr="00EF1BA3">
        <w:rPr>
          <w:rFonts w:ascii="Times New Roman" w:hAnsi="Times New Roman" w:cs="Times New Roman"/>
          <w:b/>
          <w:sz w:val="24"/>
        </w:rPr>
        <w:t>za škodu způsobenou provozem vozidla</w:t>
      </w:r>
      <w:r w:rsidRPr="00EF1BA3">
        <w:rPr>
          <w:rFonts w:ascii="Times New Roman" w:hAnsi="Times New Roman" w:cs="Times New Roman"/>
          <w:sz w:val="24"/>
        </w:rPr>
        <w:t xml:space="preserve"> je ze zákona č. 168/1999 Sb., který byl změněn 1.6.2008 zákonem č. 137/2008 Sb., kde se uvádí, že povinností každého vlastníka  vozidla je mít sepsánu smlouvu o odpovědnosti z provozu vozidla na základě které obdrží od pojišťovny tzv. </w:t>
      </w:r>
      <w:r w:rsidRPr="00EF1BA3">
        <w:rPr>
          <w:rFonts w:ascii="Times New Roman" w:hAnsi="Times New Roman" w:cs="Times New Roman"/>
          <w:b/>
          <w:bCs/>
          <w:sz w:val="24"/>
        </w:rPr>
        <w:t>zelenou kartu</w:t>
      </w:r>
      <w:r w:rsidRPr="00EF1BA3">
        <w:rPr>
          <w:rFonts w:ascii="Times New Roman" w:hAnsi="Times New Roman" w:cs="Times New Roman"/>
          <w:sz w:val="24"/>
        </w:rPr>
        <w:t xml:space="preserve">. Tato zelená karta se vlastníkem vozidla se předkládá kontrolním orgánům. </w:t>
      </w:r>
    </w:p>
    <w:p w14:paraId="62E5FD6D" w14:textId="77777777" w:rsidR="003F40B0" w:rsidRPr="00EF1BA3" w:rsidRDefault="003F40B0" w:rsidP="003F40B0">
      <w:pPr>
        <w:jc w:val="both"/>
        <w:rPr>
          <w:rFonts w:ascii="Times New Roman" w:hAnsi="Times New Roman" w:cs="Times New Roman"/>
          <w:sz w:val="24"/>
        </w:rPr>
      </w:pPr>
    </w:p>
    <w:p w14:paraId="2C382D6B" w14:textId="77777777" w:rsidR="003F40B0" w:rsidRPr="00EF1BA3" w:rsidRDefault="003F40B0" w:rsidP="00F30785">
      <w:pPr>
        <w:numPr>
          <w:ilvl w:val="0"/>
          <w:numId w:val="3"/>
        </w:numPr>
        <w:spacing w:after="0" w:line="240" w:lineRule="auto"/>
        <w:ind w:left="567" w:hanging="567"/>
        <w:jc w:val="both"/>
        <w:rPr>
          <w:rFonts w:ascii="Times New Roman" w:hAnsi="Times New Roman" w:cs="Times New Roman"/>
          <w:sz w:val="24"/>
        </w:rPr>
      </w:pPr>
      <w:r w:rsidRPr="00EF1BA3">
        <w:rPr>
          <w:rFonts w:ascii="Times New Roman" w:hAnsi="Times New Roman" w:cs="Times New Roman"/>
          <w:b/>
          <w:sz w:val="24"/>
        </w:rPr>
        <w:t xml:space="preserve">Havarijní pojištění motorového vozidla </w:t>
      </w:r>
      <w:r w:rsidRPr="00EF1BA3">
        <w:rPr>
          <w:rFonts w:ascii="Times New Roman" w:hAnsi="Times New Roman" w:cs="Times New Roman"/>
          <w:sz w:val="24"/>
        </w:rPr>
        <w:t>není ze zákona povinné, je to věcí řidiče. Z havarijního pojištění jsou hrazeny škody, které si řidič způsobí sám (nezaplatí se nehoda pod vlivem alkoholu, nedbalostní nehody atd.).</w:t>
      </w:r>
    </w:p>
    <w:p w14:paraId="02332E27" w14:textId="77777777" w:rsidR="003F40B0" w:rsidRPr="00EF1BA3" w:rsidRDefault="003F40B0" w:rsidP="003F40B0">
      <w:pPr>
        <w:jc w:val="both"/>
        <w:rPr>
          <w:rFonts w:ascii="Times New Roman" w:hAnsi="Times New Roman" w:cs="Times New Roman"/>
          <w:sz w:val="24"/>
        </w:rPr>
      </w:pPr>
    </w:p>
    <w:p w14:paraId="0624EE92" w14:textId="0D5C1026" w:rsidR="003F40B0" w:rsidRPr="00EF1BA3" w:rsidRDefault="003F40B0" w:rsidP="003F40B0">
      <w:pPr>
        <w:jc w:val="both"/>
        <w:rPr>
          <w:rFonts w:ascii="Times New Roman" w:hAnsi="Times New Roman" w:cs="Times New Roman"/>
          <w:sz w:val="24"/>
        </w:rPr>
      </w:pPr>
      <w:r w:rsidRPr="00EF1BA3">
        <w:rPr>
          <w:rFonts w:ascii="Times New Roman" w:hAnsi="Times New Roman" w:cs="Times New Roman"/>
          <w:b/>
          <w:sz w:val="24"/>
        </w:rPr>
        <w:t xml:space="preserve">     Fotokopie velkého TP </w:t>
      </w:r>
      <w:r w:rsidRPr="00EF1BA3">
        <w:rPr>
          <w:rFonts w:ascii="Times New Roman" w:hAnsi="Times New Roman" w:cs="Times New Roman"/>
          <w:sz w:val="24"/>
        </w:rPr>
        <w:t xml:space="preserve">je povinnost doložit, nutno doložit též zapůjčení vozidla (není nutno pokud je vozidlo evidováno na jednoho z manželů). </w:t>
      </w:r>
    </w:p>
    <w:p w14:paraId="51E0F873" w14:textId="77777777" w:rsidR="003F40B0" w:rsidRPr="00EF1BA3" w:rsidRDefault="003F40B0" w:rsidP="003F40B0">
      <w:pPr>
        <w:jc w:val="both"/>
        <w:rPr>
          <w:rFonts w:ascii="Times New Roman" w:hAnsi="Times New Roman" w:cs="Times New Roman"/>
          <w:sz w:val="24"/>
        </w:rPr>
      </w:pPr>
    </w:p>
    <w:p w14:paraId="3EA8414E" w14:textId="77777777" w:rsidR="003F40B0" w:rsidRPr="00EF1BA3" w:rsidRDefault="003F40B0" w:rsidP="00F30785">
      <w:pPr>
        <w:numPr>
          <w:ilvl w:val="0"/>
          <w:numId w:val="3"/>
        </w:numPr>
        <w:spacing w:after="0" w:line="240" w:lineRule="auto"/>
        <w:ind w:left="426" w:hanging="426"/>
        <w:jc w:val="both"/>
        <w:rPr>
          <w:rFonts w:ascii="Times New Roman" w:hAnsi="Times New Roman" w:cs="Times New Roman"/>
          <w:sz w:val="24"/>
          <w:szCs w:val="24"/>
        </w:rPr>
      </w:pPr>
      <w:r w:rsidRPr="00EF1BA3">
        <w:rPr>
          <w:rFonts w:ascii="Times New Roman" w:hAnsi="Times New Roman" w:cs="Times New Roman"/>
          <w:sz w:val="24"/>
          <w:szCs w:val="24"/>
        </w:rPr>
        <w:t>Nepřetržitá doba řízení vozidla nesmí být delší než 4,5 hodiny. Za tuto dobu se považuje doba vlastního řízení včetně přerušení řízení na dobu kratší než 10 minut.</w:t>
      </w:r>
    </w:p>
    <w:p w14:paraId="57DE1E1C" w14:textId="77777777" w:rsidR="003F40B0" w:rsidRPr="00EF1BA3" w:rsidRDefault="003F40B0" w:rsidP="003F40B0">
      <w:pPr>
        <w:ind w:left="390"/>
        <w:jc w:val="both"/>
        <w:rPr>
          <w:rFonts w:ascii="Times New Roman" w:hAnsi="Times New Roman" w:cs="Times New Roman"/>
          <w:sz w:val="24"/>
          <w:szCs w:val="24"/>
        </w:rPr>
      </w:pPr>
      <w:r w:rsidRPr="00EF1BA3">
        <w:rPr>
          <w:rFonts w:ascii="Times New Roman" w:hAnsi="Times New Roman" w:cs="Times New Roman"/>
          <w:sz w:val="24"/>
          <w:szCs w:val="24"/>
        </w:rPr>
        <w:t xml:space="preserve">Po uplynutí doby uvedené v odstavci 1 musí řidič přerušit řízení vozidla z důvodu bezpečnosti práce nejméně na dobu 30 minut (dále jen „bezpečnostní přestávka“), během které nesmí </w:t>
      </w:r>
      <w:r w:rsidRPr="00EF1BA3">
        <w:rPr>
          <w:rFonts w:ascii="Times New Roman" w:hAnsi="Times New Roman" w:cs="Times New Roman"/>
          <w:sz w:val="24"/>
          <w:szCs w:val="24"/>
        </w:rPr>
        <w:lastRenderedPageBreak/>
        <w:t>vykonávat činnost vyplývající z jeho pracovních povinností, kromě dozoru na vozidlo a jeho náklad.</w:t>
      </w:r>
    </w:p>
    <w:p w14:paraId="73243EF1" w14:textId="4A9E2530" w:rsidR="003F40B0" w:rsidRPr="00EF1BA3" w:rsidRDefault="003F40B0" w:rsidP="003F40B0">
      <w:pPr>
        <w:ind w:left="390"/>
        <w:jc w:val="both"/>
        <w:rPr>
          <w:rFonts w:ascii="Times New Roman" w:hAnsi="Times New Roman" w:cs="Times New Roman"/>
          <w:sz w:val="24"/>
          <w:szCs w:val="24"/>
        </w:rPr>
      </w:pPr>
      <w:r w:rsidRPr="00EF1BA3">
        <w:rPr>
          <w:rFonts w:ascii="Times New Roman" w:hAnsi="Times New Roman" w:cs="Times New Roman"/>
          <w:sz w:val="24"/>
          <w:szCs w:val="24"/>
        </w:rPr>
        <w:t>S výjimkou dálkové dopravy může být bezpečnostní přestávka rozdělena na více přestávek, z nichž nejkratší musí trvat nepřetržitě alespoň 15 minut. Součet doby nepřetržitého řízení a bezpečnostních přestávek tvoří jeden pracovní cyklus.</w:t>
      </w:r>
    </w:p>
    <w:p w14:paraId="508F99C9" w14:textId="77777777" w:rsidR="003F40B0" w:rsidRPr="00EF1BA3" w:rsidRDefault="003F40B0" w:rsidP="003F40B0">
      <w:pPr>
        <w:ind w:left="1080"/>
        <w:jc w:val="both"/>
        <w:rPr>
          <w:rFonts w:ascii="Times New Roman" w:hAnsi="Times New Roman" w:cs="Times New Roman"/>
          <w:sz w:val="24"/>
          <w:szCs w:val="24"/>
        </w:rPr>
      </w:pPr>
    </w:p>
    <w:p w14:paraId="300BA623" w14:textId="77777777" w:rsidR="003F40B0" w:rsidRPr="00EF1BA3" w:rsidRDefault="003F40B0" w:rsidP="00F30785">
      <w:pPr>
        <w:numPr>
          <w:ilvl w:val="0"/>
          <w:numId w:val="3"/>
        </w:numPr>
        <w:spacing w:after="0" w:line="240" w:lineRule="auto"/>
        <w:ind w:left="709" w:hanging="349"/>
        <w:jc w:val="both"/>
        <w:rPr>
          <w:rFonts w:ascii="Times New Roman" w:hAnsi="Times New Roman" w:cs="Times New Roman"/>
          <w:sz w:val="24"/>
          <w:szCs w:val="24"/>
        </w:rPr>
      </w:pPr>
      <w:r w:rsidRPr="00EF1BA3">
        <w:rPr>
          <w:rFonts w:ascii="Times New Roman" w:hAnsi="Times New Roman" w:cs="Times New Roman"/>
          <w:sz w:val="24"/>
          <w:szCs w:val="24"/>
        </w:rPr>
        <w:t>Podmínkou pro použití soukromého motorového vozidla je účast na školení bezpečnosti práce dle § 103 odst.2, zákona č.262/2006 Sb., zákoníku práce a doklad o lékařských prohlídkách dle zákona č.361/2000 Sb.</w:t>
      </w:r>
    </w:p>
    <w:p w14:paraId="49F158B1" w14:textId="77777777" w:rsidR="003F40B0" w:rsidRPr="00EF1BA3" w:rsidRDefault="003F40B0" w:rsidP="003F40B0">
      <w:pPr>
        <w:ind w:left="709"/>
        <w:jc w:val="both"/>
        <w:rPr>
          <w:rFonts w:ascii="Times New Roman" w:hAnsi="Times New Roman" w:cs="Times New Roman"/>
          <w:sz w:val="24"/>
          <w:szCs w:val="24"/>
        </w:rPr>
      </w:pPr>
    </w:p>
    <w:p w14:paraId="4AE45F2F" w14:textId="77777777" w:rsidR="003F40B0" w:rsidRPr="00EF1BA3" w:rsidRDefault="003F40B0" w:rsidP="003F40B0">
      <w:pPr>
        <w:ind w:left="709"/>
        <w:jc w:val="both"/>
        <w:rPr>
          <w:rFonts w:ascii="Times New Roman" w:hAnsi="Times New Roman" w:cs="Times New Roman"/>
          <w:sz w:val="24"/>
          <w:szCs w:val="24"/>
        </w:rPr>
      </w:pPr>
    </w:p>
    <w:p w14:paraId="36246298" w14:textId="1336109E"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8"/>
        </w:rPr>
        <w:t xml:space="preserve">   </w:t>
      </w:r>
      <w:r w:rsidRPr="00EF1BA3">
        <w:rPr>
          <w:rFonts w:ascii="Times New Roman" w:hAnsi="Times New Roman" w:cs="Times New Roman"/>
          <w:sz w:val="24"/>
          <w:szCs w:val="24"/>
        </w:rPr>
        <w:t>Za sledování a dodržování odpovídají pracovníci provádějící likvidaci cestovních dokladů.</w:t>
      </w:r>
    </w:p>
    <w:p w14:paraId="2CE736DD" w14:textId="77777777" w:rsidR="003F40B0" w:rsidRPr="00EF1BA3" w:rsidRDefault="003F40B0" w:rsidP="003F40B0">
      <w:pPr>
        <w:jc w:val="both"/>
        <w:rPr>
          <w:rFonts w:ascii="Times New Roman" w:hAnsi="Times New Roman" w:cs="Times New Roman"/>
          <w:sz w:val="24"/>
          <w:szCs w:val="24"/>
        </w:rPr>
      </w:pPr>
    </w:p>
    <w:p w14:paraId="3D30875D" w14:textId="6C47A29B"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 xml:space="preserve">   Nedílnou součástí této směrnice je Příloha č.1  -  Odpovědnost při provozu motorových vozidel.</w:t>
      </w:r>
    </w:p>
    <w:p w14:paraId="09C5D4C7" w14:textId="77777777" w:rsidR="003F40B0" w:rsidRPr="00EF1BA3" w:rsidRDefault="003F40B0" w:rsidP="003F40B0">
      <w:pPr>
        <w:jc w:val="both"/>
        <w:rPr>
          <w:rFonts w:ascii="Times New Roman" w:hAnsi="Times New Roman" w:cs="Times New Roman"/>
          <w:b/>
          <w:sz w:val="24"/>
          <w:szCs w:val="24"/>
        </w:rPr>
      </w:pPr>
    </w:p>
    <w:p w14:paraId="05808F8B" w14:textId="77777777" w:rsidR="003F40B0" w:rsidRPr="00EF1BA3" w:rsidRDefault="003F40B0" w:rsidP="003F40B0">
      <w:pPr>
        <w:rPr>
          <w:rFonts w:ascii="Times New Roman" w:hAnsi="Times New Roman" w:cs="Times New Roman"/>
          <w:b/>
          <w:sz w:val="24"/>
        </w:rPr>
      </w:pPr>
      <w:r w:rsidRPr="00EF1BA3">
        <w:rPr>
          <w:rFonts w:ascii="Times New Roman" w:hAnsi="Times New Roman" w:cs="Times New Roman"/>
          <w:b/>
          <w:sz w:val="24"/>
        </w:rPr>
        <w:t xml:space="preserve">Tato směrnice nabývá účinnosti schválením VV OSPZV – ASO ČR  </w:t>
      </w:r>
      <w:r w:rsidRPr="00EF1BA3">
        <w:rPr>
          <w:rFonts w:ascii="Times New Roman" w:hAnsi="Times New Roman" w:cs="Times New Roman"/>
          <w:b/>
          <w:color w:val="000000"/>
          <w:sz w:val="24"/>
        </w:rPr>
        <w:t>dne 22. 9. 2020</w:t>
      </w:r>
      <w:r w:rsidRPr="00EF1BA3">
        <w:rPr>
          <w:rFonts w:ascii="Times New Roman" w:hAnsi="Times New Roman" w:cs="Times New Roman"/>
          <w:b/>
          <w:sz w:val="24"/>
        </w:rPr>
        <w:t xml:space="preserve"> a současně ruší platnost této směrnice schválené 11.10.2016. </w:t>
      </w:r>
    </w:p>
    <w:p w14:paraId="300F7248" w14:textId="77777777" w:rsidR="003F40B0" w:rsidRPr="00EF1BA3" w:rsidRDefault="003F40B0" w:rsidP="003F40B0">
      <w:pPr>
        <w:rPr>
          <w:rFonts w:ascii="Times New Roman" w:hAnsi="Times New Roman" w:cs="Times New Roman"/>
          <w:b/>
          <w:sz w:val="24"/>
          <w:szCs w:val="24"/>
        </w:rPr>
      </w:pPr>
    </w:p>
    <w:p w14:paraId="5BA00321" w14:textId="77777777" w:rsidR="003F40B0" w:rsidRPr="00EF1BA3" w:rsidRDefault="003F40B0" w:rsidP="003F40B0">
      <w:pPr>
        <w:jc w:val="both"/>
        <w:rPr>
          <w:rFonts w:ascii="Times New Roman" w:hAnsi="Times New Roman" w:cs="Times New Roman"/>
          <w:b/>
          <w:sz w:val="24"/>
          <w:szCs w:val="24"/>
        </w:rPr>
      </w:pPr>
    </w:p>
    <w:p w14:paraId="24A4F410" w14:textId="77777777" w:rsidR="003F40B0" w:rsidRPr="00EF1BA3" w:rsidRDefault="003F40B0" w:rsidP="003F40B0">
      <w:pPr>
        <w:rPr>
          <w:rFonts w:ascii="Times New Roman" w:hAnsi="Times New Roman" w:cs="Times New Roman"/>
          <w:b/>
          <w:sz w:val="24"/>
          <w:szCs w:val="24"/>
        </w:rPr>
      </w:pPr>
    </w:p>
    <w:p w14:paraId="6733D2F1" w14:textId="77777777" w:rsidR="003F40B0" w:rsidRPr="00EF1BA3" w:rsidRDefault="003F40B0" w:rsidP="003F40B0">
      <w:pPr>
        <w:jc w:val="both"/>
        <w:rPr>
          <w:rFonts w:ascii="Times New Roman" w:hAnsi="Times New Roman" w:cs="Times New Roman"/>
          <w:b/>
          <w:sz w:val="24"/>
          <w:szCs w:val="24"/>
        </w:rPr>
      </w:pPr>
    </w:p>
    <w:p w14:paraId="4A304C2E" w14:textId="77777777" w:rsidR="003F40B0" w:rsidRPr="00EF1BA3" w:rsidRDefault="003F40B0" w:rsidP="003F40B0">
      <w:pPr>
        <w:jc w:val="both"/>
        <w:rPr>
          <w:rFonts w:ascii="Times New Roman" w:hAnsi="Times New Roman" w:cs="Times New Roman"/>
          <w:b/>
          <w:sz w:val="24"/>
          <w:szCs w:val="24"/>
        </w:rPr>
      </w:pPr>
    </w:p>
    <w:p w14:paraId="39E75861" w14:textId="77777777" w:rsidR="003F40B0" w:rsidRPr="00EF1BA3" w:rsidRDefault="003F40B0" w:rsidP="003F40B0">
      <w:pPr>
        <w:rPr>
          <w:rFonts w:ascii="Times New Roman" w:hAnsi="Times New Roman" w:cs="Times New Roman"/>
          <w:b/>
          <w:sz w:val="24"/>
          <w:szCs w:val="24"/>
        </w:rPr>
      </w:pPr>
    </w:p>
    <w:p w14:paraId="7B3648A4" w14:textId="77777777" w:rsidR="003F40B0" w:rsidRPr="00EF1BA3" w:rsidRDefault="003F40B0" w:rsidP="003F40B0">
      <w:pPr>
        <w:rPr>
          <w:rFonts w:ascii="Times New Roman" w:hAnsi="Times New Roman" w:cs="Times New Roman"/>
          <w:b/>
          <w:sz w:val="24"/>
          <w:szCs w:val="24"/>
        </w:rPr>
      </w:pPr>
    </w:p>
    <w:p w14:paraId="6C8DBFC0" w14:textId="77777777" w:rsidR="003F40B0" w:rsidRPr="00EF1BA3" w:rsidRDefault="003F40B0" w:rsidP="003F40B0">
      <w:pPr>
        <w:rPr>
          <w:rFonts w:ascii="Times New Roman" w:hAnsi="Times New Roman" w:cs="Times New Roman"/>
          <w:b/>
          <w:sz w:val="24"/>
          <w:szCs w:val="24"/>
        </w:rPr>
      </w:pPr>
    </w:p>
    <w:p w14:paraId="1502127A" w14:textId="77777777" w:rsidR="003F40B0" w:rsidRPr="00EF1BA3" w:rsidRDefault="003F40B0" w:rsidP="003F40B0">
      <w:pPr>
        <w:rPr>
          <w:rFonts w:ascii="Times New Roman" w:hAnsi="Times New Roman" w:cs="Times New Roman"/>
          <w:b/>
          <w:sz w:val="24"/>
          <w:szCs w:val="24"/>
        </w:rPr>
      </w:pPr>
    </w:p>
    <w:p w14:paraId="0B8B9130" w14:textId="77777777" w:rsidR="003F40B0" w:rsidRPr="00EF1BA3" w:rsidRDefault="003F40B0" w:rsidP="003F40B0">
      <w:pPr>
        <w:rPr>
          <w:rFonts w:ascii="Times New Roman" w:hAnsi="Times New Roman" w:cs="Times New Roman"/>
          <w:b/>
          <w:sz w:val="24"/>
          <w:szCs w:val="24"/>
        </w:rPr>
      </w:pPr>
    </w:p>
    <w:p w14:paraId="044DA121" w14:textId="77777777" w:rsidR="003F40B0" w:rsidRPr="00EF1BA3" w:rsidRDefault="003F40B0" w:rsidP="003F40B0">
      <w:pPr>
        <w:rPr>
          <w:rFonts w:ascii="Times New Roman" w:hAnsi="Times New Roman" w:cs="Times New Roman"/>
          <w:b/>
          <w:sz w:val="24"/>
          <w:szCs w:val="24"/>
        </w:rPr>
      </w:pPr>
    </w:p>
    <w:p w14:paraId="312B156D" w14:textId="77777777" w:rsidR="003F40B0" w:rsidRPr="00EF1BA3" w:rsidRDefault="003F40B0" w:rsidP="003F40B0">
      <w:pPr>
        <w:rPr>
          <w:rFonts w:ascii="Times New Roman" w:hAnsi="Times New Roman" w:cs="Times New Roman"/>
          <w:b/>
          <w:sz w:val="24"/>
          <w:szCs w:val="24"/>
        </w:rPr>
      </w:pPr>
    </w:p>
    <w:p w14:paraId="5CE1D767" w14:textId="77777777" w:rsidR="003F40B0" w:rsidRPr="00EF1BA3" w:rsidRDefault="003F40B0" w:rsidP="003F40B0">
      <w:pPr>
        <w:rPr>
          <w:rFonts w:ascii="Times New Roman" w:hAnsi="Times New Roman" w:cs="Times New Roman"/>
          <w:b/>
          <w:sz w:val="24"/>
          <w:szCs w:val="24"/>
        </w:rPr>
      </w:pPr>
    </w:p>
    <w:p w14:paraId="5F117E55" w14:textId="77777777" w:rsidR="003F40B0" w:rsidRPr="00EF1BA3" w:rsidRDefault="003F40B0" w:rsidP="003F40B0">
      <w:pPr>
        <w:rPr>
          <w:rFonts w:ascii="Times New Roman" w:hAnsi="Times New Roman" w:cs="Times New Roman"/>
          <w:b/>
          <w:sz w:val="24"/>
          <w:szCs w:val="24"/>
        </w:rPr>
      </w:pPr>
    </w:p>
    <w:p w14:paraId="3D285CA5" w14:textId="77777777" w:rsidR="003F40B0" w:rsidRPr="00EF1BA3" w:rsidRDefault="003F40B0" w:rsidP="003F40B0">
      <w:pPr>
        <w:rPr>
          <w:rFonts w:ascii="Times New Roman" w:hAnsi="Times New Roman" w:cs="Times New Roman"/>
          <w:b/>
          <w:sz w:val="24"/>
          <w:szCs w:val="24"/>
        </w:rPr>
      </w:pPr>
    </w:p>
    <w:p w14:paraId="18C27AFE" w14:textId="77777777" w:rsidR="003F40B0" w:rsidRPr="00EF1BA3" w:rsidRDefault="003F40B0" w:rsidP="003F40B0">
      <w:pPr>
        <w:rPr>
          <w:rFonts w:ascii="Times New Roman" w:hAnsi="Times New Roman" w:cs="Times New Roman"/>
          <w:b/>
          <w:sz w:val="24"/>
          <w:szCs w:val="24"/>
        </w:rPr>
      </w:pPr>
    </w:p>
    <w:p w14:paraId="560F54DD" w14:textId="34B56D93" w:rsidR="003F40B0" w:rsidRPr="00EF1BA3" w:rsidRDefault="003F40B0" w:rsidP="003F40B0">
      <w:pPr>
        <w:rPr>
          <w:rFonts w:ascii="Times New Roman" w:hAnsi="Times New Roman" w:cs="Times New Roman"/>
          <w:b/>
          <w:sz w:val="24"/>
          <w:szCs w:val="24"/>
        </w:rPr>
      </w:pPr>
      <w:r w:rsidRPr="00EF1BA3">
        <w:rPr>
          <w:rFonts w:ascii="Times New Roman" w:hAnsi="Times New Roman" w:cs="Times New Roman"/>
          <w:b/>
          <w:sz w:val="24"/>
          <w:szCs w:val="24"/>
        </w:rPr>
        <w:lastRenderedPageBreak/>
        <w:t>Příloha č. 1</w:t>
      </w:r>
    </w:p>
    <w:p w14:paraId="5F9B6706" w14:textId="2F3969FC" w:rsidR="003F40B0" w:rsidRPr="00EF1BA3" w:rsidRDefault="003F40B0" w:rsidP="003F40B0">
      <w:pPr>
        <w:rPr>
          <w:rFonts w:ascii="Times New Roman" w:hAnsi="Times New Roman" w:cs="Times New Roman"/>
          <w:b/>
          <w:sz w:val="24"/>
          <w:szCs w:val="24"/>
        </w:rPr>
      </w:pPr>
      <w:r w:rsidRPr="00EF1BA3">
        <w:rPr>
          <w:rFonts w:ascii="Times New Roman" w:hAnsi="Times New Roman" w:cs="Times New Roman"/>
          <w:b/>
          <w:sz w:val="24"/>
          <w:szCs w:val="24"/>
        </w:rPr>
        <w:t>Odpovědnost při provozu motorových vozidel</w:t>
      </w:r>
    </w:p>
    <w:p w14:paraId="67CC3F06" w14:textId="77777777" w:rsidR="003F40B0" w:rsidRPr="00EF1BA3" w:rsidRDefault="003F40B0" w:rsidP="003F40B0">
      <w:pPr>
        <w:jc w:val="center"/>
        <w:rPr>
          <w:rFonts w:ascii="Times New Roman" w:hAnsi="Times New Roman" w:cs="Times New Roman"/>
          <w:sz w:val="24"/>
          <w:szCs w:val="24"/>
        </w:rPr>
      </w:pPr>
      <w:r w:rsidRPr="00EF1BA3">
        <w:rPr>
          <w:rFonts w:ascii="Times New Roman" w:hAnsi="Times New Roman" w:cs="Times New Roman"/>
          <w:sz w:val="24"/>
          <w:szCs w:val="24"/>
        </w:rPr>
        <w:t>I.</w:t>
      </w:r>
    </w:p>
    <w:p w14:paraId="4610759B" w14:textId="48A3AA42" w:rsidR="003F40B0" w:rsidRPr="00EF1BA3" w:rsidRDefault="003F40B0" w:rsidP="00D702E3">
      <w:pPr>
        <w:jc w:val="both"/>
        <w:rPr>
          <w:rFonts w:ascii="Times New Roman" w:hAnsi="Times New Roman" w:cs="Times New Roman"/>
          <w:sz w:val="24"/>
          <w:szCs w:val="24"/>
        </w:rPr>
      </w:pPr>
      <w:r w:rsidRPr="00EF1BA3">
        <w:rPr>
          <w:rFonts w:ascii="Times New Roman" w:hAnsi="Times New Roman" w:cs="Times New Roman"/>
          <w:sz w:val="24"/>
          <w:szCs w:val="24"/>
        </w:rPr>
        <w:t xml:space="preserve">Používá - li vlastní motorové vozidlo odborář, který není zaměstnán u OSPZV – ASO ČR (například  člen výkonného  výboru nebo kontrolní komise), jde o vztah občansko právní. Za případné škody potom  odpovídá odborář sám. Uskuteční-li však z podnětu orgánu cestu  související s výkonem funkce,  odpovídá OSPZV – ASO ČR  za  případnou škodu na vozidle dle § 392 odst.1 zákona č. 262/2006 Sb., zákoník práce.    </w:t>
      </w:r>
    </w:p>
    <w:p w14:paraId="007CA0D7" w14:textId="77777777" w:rsidR="003F40B0" w:rsidRPr="00EF1BA3" w:rsidRDefault="003F40B0" w:rsidP="003F40B0">
      <w:pPr>
        <w:jc w:val="center"/>
        <w:rPr>
          <w:rFonts w:ascii="Times New Roman" w:hAnsi="Times New Roman" w:cs="Times New Roman"/>
          <w:sz w:val="24"/>
          <w:szCs w:val="24"/>
        </w:rPr>
      </w:pPr>
      <w:r w:rsidRPr="00EF1BA3">
        <w:rPr>
          <w:rFonts w:ascii="Times New Roman" w:hAnsi="Times New Roman" w:cs="Times New Roman"/>
          <w:sz w:val="24"/>
          <w:szCs w:val="24"/>
        </w:rPr>
        <w:t>II.</w:t>
      </w:r>
    </w:p>
    <w:p w14:paraId="4833104D" w14:textId="77777777" w:rsidR="003F40B0" w:rsidRPr="00EF1BA3" w:rsidRDefault="003F40B0" w:rsidP="003F40B0">
      <w:pPr>
        <w:jc w:val="both"/>
        <w:rPr>
          <w:rFonts w:ascii="Times New Roman" w:hAnsi="Times New Roman" w:cs="Times New Roman"/>
          <w:sz w:val="24"/>
          <w:szCs w:val="24"/>
        </w:rPr>
      </w:pPr>
      <w:r w:rsidRPr="00EF1BA3">
        <w:rPr>
          <w:rFonts w:ascii="Times New Roman" w:hAnsi="Times New Roman" w:cs="Times New Roman"/>
          <w:sz w:val="24"/>
          <w:szCs w:val="24"/>
        </w:rPr>
        <w:t>Používá-li vlastní motorové vozidlo zaměstnanec OSPZV – ASO ČR (např. oblastní pracovník), který je před cestou  povinen vyplnit příkaz k pracovní cestě a po ukončení cesty  vypracovat zprávu z delegace, jde o vztah  pracovněprávní. V tomto případě OSPZV-ASO ČR  jako zaměstnavatel odpovídá za případné škody na vozidle za podmínek uvedených v zákoníku práce:</w:t>
      </w:r>
    </w:p>
    <w:p w14:paraId="6A053CA7" w14:textId="77777777" w:rsidR="003F40B0" w:rsidRPr="00EF1BA3" w:rsidRDefault="003F40B0" w:rsidP="00F30785">
      <w:pPr>
        <w:numPr>
          <w:ilvl w:val="0"/>
          <w:numId w:val="2"/>
        </w:numPr>
        <w:spacing w:after="0" w:line="240" w:lineRule="auto"/>
        <w:jc w:val="both"/>
        <w:rPr>
          <w:rFonts w:ascii="Times New Roman" w:hAnsi="Times New Roman" w:cs="Times New Roman"/>
          <w:sz w:val="24"/>
          <w:szCs w:val="24"/>
        </w:rPr>
      </w:pPr>
      <w:r w:rsidRPr="00EF1BA3">
        <w:rPr>
          <w:rFonts w:ascii="Times New Roman" w:hAnsi="Times New Roman" w:cs="Times New Roman"/>
          <w:sz w:val="24"/>
          <w:szCs w:val="24"/>
        </w:rPr>
        <w:t>musí dojít k porušení právních povinností ze strany OSPZV – ASO ČR( § 265 odst.1 zákona č. 262/2006 Sb., zákoník práce).</w:t>
      </w:r>
    </w:p>
    <w:p w14:paraId="65F4C070" w14:textId="77777777" w:rsidR="003F40B0" w:rsidRPr="00EF1BA3" w:rsidRDefault="003F40B0" w:rsidP="00F30785">
      <w:pPr>
        <w:numPr>
          <w:ilvl w:val="0"/>
          <w:numId w:val="2"/>
        </w:numPr>
        <w:spacing w:after="0" w:line="240" w:lineRule="auto"/>
        <w:jc w:val="both"/>
        <w:rPr>
          <w:rFonts w:ascii="Times New Roman" w:hAnsi="Times New Roman" w:cs="Times New Roman"/>
          <w:sz w:val="24"/>
          <w:szCs w:val="24"/>
        </w:rPr>
      </w:pPr>
      <w:r w:rsidRPr="00EF1BA3">
        <w:rPr>
          <w:rFonts w:ascii="Times New Roman" w:hAnsi="Times New Roman" w:cs="Times New Roman"/>
          <w:sz w:val="24"/>
          <w:szCs w:val="24"/>
        </w:rPr>
        <w:t xml:space="preserve">prokáže –li OSPZV – ASO ČR, že škodu zavinil také zaměstnanec, jeho odpovědnost se poměrně omezí( §270 ZP). </w:t>
      </w:r>
    </w:p>
    <w:p w14:paraId="5A73FFDC" w14:textId="49C78B48" w:rsidR="003F40B0" w:rsidRPr="00EF1BA3" w:rsidRDefault="003F40B0" w:rsidP="00D702E3">
      <w:pPr>
        <w:jc w:val="both"/>
        <w:rPr>
          <w:rFonts w:ascii="Times New Roman" w:hAnsi="Times New Roman" w:cs="Times New Roman"/>
          <w:sz w:val="24"/>
          <w:szCs w:val="24"/>
        </w:rPr>
      </w:pPr>
      <w:r w:rsidRPr="00EF1BA3">
        <w:rPr>
          <w:rFonts w:ascii="Times New Roman" w:hAnsi="Times New Roman" w:cs="Times New Roman"/>
          <w:sz w:val="24"/>
          <w:szCs w:val="24"/>
        </w:rPr>
        <w:t>Tím není dotčena odpovědnost za pracovní úraz dle § 366 a následujících zákona č. 262/2006 Sb., zákoník práce.</w:t>
      </w:r>
    </w:p>
    <w:p w14:paraId="2F2B8027" w14:textId="77777777" w:rsidR="003F40B0" w:rsidRPr="00EF1BA3" w:rsidRDefault="003F40B0" w:rsidP="003F40B0">
      <w:pPr>
        <w:ind w:left="360"/>
        <w:jc w:val="center"/>
        <w:rPr>
          <w:rFonts w:ascii="Times New Roman" w:hAnsi="Times New Roman" w:cs="Times New Roman"/>
          <w:sz w:val="24"/>
          <w:szCs w:val="24"/>
        </w:rPr>
      </w:pPr>
      <w:r w:rsidRPr="00EF1BA3">
        <w:rPr>
          <w:rFonts w:ascii="Times New Roman" w:hAnsi="Times New Roman" w:cs="Times New Roman"/>
          <w:sz w:val="24"/>
          <w:szCs w:val="24"/>
        </w:rPr>
        <w:t>III.</w:t>
      </w:r>
    </w:p>
    <w:p w14:paraId="5A73105C" w14:textId="66D97E3E" w:rsidR="003F40B0" w:rsidRPr="00EF1BA3" w:rsidRDefault="003F40B0" w:rsidP="00D702E3">
      <w:pPr>
        <w:jc w:val="both"/>
        <w:rPr>
          <w:rFonts w:ascii="Times New Roman" w:hAnsi="Times New Roman" w:cs="Times New Roman"/>
          <w:sz w:val="24"/>
          <w:szCs w:val="24"/>
        </w:rPr>
      </w:pPr>
      <w:r w:rsidRPr="00EF1BA3">
        <w:rPr>
          <w:rFonts w:ascii="Times New Roman" w:hAnsi="Times New Roman" w:cs="Times New Roman"/>
          <w:sz w:val="24"/>
          <w:szCs w:val="24"/>
        </w:rPr>
        <w:t xml:space="preserve"> Způsobí-li řidič dopravní nehodu, může být vystaven odpovědnosti trestně právní, pokud  dojde k ublížení na zdraví  nebo usmrcení spolucestujících ( jiných zaměstnanců) nebo dalších osob.</w:t>
      </w:r>
    </w:p>
    <w:p w14:paraId="40CCF1B5" w14:textId="77777777" w:rsidR="00D702E3" w:rsidRPr="00EF1BA3" w:rsidRDefault="00D702E3" w:rsidP="00D702E3">
      <w:pPr>
        <w:jc w:val="both"/>
        <w:rPr>
          <w:rFonts w:ascii="Times New Roman" w:hAnsi="Times New Roman" w:cs="Times New Roman"/>
          <w:sz w:val="24"/>
          <w:szCs w:val="24"/>
        </w:rPr>
      </w:pPr>
    </w:p>
    <w:p w14:paraId="0B477A3C" w14:textId="77777777" w:rsidR="003F40B0" w:rsidRPr="00EF1BA3" w:rsidRDefault="003F40B0" w:rsidP="003F40B0">
      <w:pPr>
        <w:ind w:left="360" w:firstLine="348"/>
        <w:jc w:val="center"/>
        <w:rPr>
          <w:rFonts w:ascii="Times New Roman" w:hAnsi="Times New Roman" w:cs="Times New Roman"/>
          <w:sz w:val="24"/>
          <w:szCs w:val="24"/>
        </w:rPr>
      </w:pPr>
      <w:r w:rsidRPr="00EF1BA3">
        <w:rPr>
          <w:rFonts w:ascii="Times New Roman" w:hAnsi="Times New Roman" w:cs="Times New Roman"/>
          <w:sz w:val="24"/>
          <w:szCs w:val="24"/>
        </w:rPr>
        <w:t>IV.</w:t>
      </w:r>
    </w:p>
    <w:p w14:paraId="5028F6FC" w14:textId="77777777" w:rsidR="003F40B0" w:rsidRPr="00EF1BA3" w:rsidRDefault="003F40B0" w:rsidP="003F40B0">
      <w:pPr>
        <w:ind w:hanging="360"/>
        <w:jc w:val="both"/>
        <w:rPr>
          <w:rFonts w:ascii="Times New Roman" w:hAnsi="Times New Roman" w:cs="Times New Roman"/>
          <w:sz w:val="24"/>
          <w:szCs w:val="24"/>
        </w:rPr>
      </w:pPr>
      <w:r w:rsidRPr="00EF1BA3">
        <w:rPr>
          <w:rFonts w:ascii="Times New Roman" w:hAnsi="Times New Roman" w:cs="Times New Roman"/>
          <w:sz w:val="24"/>
          <w:szCs w:val="24"/>
        </w:rPr>
        <w:t xml:space="preserve"> </w:t>
      </w:r>
      <w:r w:rsidRPr="00EF1BA3">
        <w:rPr>
          <w:rFonts w:ascii="Times New Roman" w:hAnsi="Times New Roman" w:cs="Times New Roman"/>
          <w:sz w:val="24"/>
          <w:szCs w:val="24"/>
        </w:rPr>
        <w:tab/>
        <w:t>Z titulu zákonného pojištění odpovědnosti za škody způsobené provozem motorového vozidla   ( zákon č. 168/1999 Sb., o pojištění odpovědnosti za škodu způsobenou provozem motorového vozidla a změně některých souvisejících  zákonů;  vyhláška č. 205/1999 Sb.,    vyhláška č. 429/2002 Sb., vyhláška č. 309/2004 Sb., vyhláška č. 186/2008 Sb.) se nehradí škoda  způsobená na vozidle, kterým byla škoda způsobena, tak i na věcech dopravovaných tímto vozidlem. Zaviní-li řidič, zaměstnanec OSPZV – ASO ČR, dopravní nehodu, vzniká OSPZV – ASO ČR povinnost uhradit poškozeným rozdíl mezi skutečnou škodou a plněním pojišťovny. Současně tento rozdíl uplatní OSPZV – ASO ČR na zaměstnanci jako  škodu způsobenou zaměstnavateli  ve smyslu § 250 odst.1 zákona č. 262/2006 Sb., zákoník práce. Výše náhrady škody nesmí přesáhnout čtyř a půl násobek průměrného měsíčního platu zaměstnance.</w:t>
      </w:r>
    </w:p>
    <w:p w14:paraId="4E97FB4F" w14:textId="77777777" w:rsidR="003F40B0" w:rsidRPr="00EF1BA3" w:rsidRDefault="003F40B0" w:rsidP="003F40B0">
      <w:pPr>
        <w:jc w:val="center"/>
        <w:rPr>
          <w:rFonts w:ascii="Times New Roman" w:hAnsi="Times New Roman" w:cs="Times New Roman"/>
          <w:sz w:val="24"/>
          <w:szCs w:val="24"/>
        </w:rPr>
      </w:pPr>
      <w:r w:rsidRPr="00EF1BA3">
        <w:rPr>
          <w:rFonts w:ascii="Times New Roman" w:hAnsi="Times New Roman" w:cs="Times New Roman"/>
          <w:sz w:val="24"/>
          <w:szCs w:val="24"/>
        </w:rPr>
        <w:t>V.</w:t>
      </w:r>
    </w:p>
    <w:p w14:paraId="3790F6C4" w14:textId="77777777" w:rsidR="003F40B0" w:rsidRPr="00EF1BA3" w:rsidRDefault="003F40B0" w:rsidP="003F40B0">
      <w:pPr>
        <w:rPr>
          <w:rFonts w:ascii="Times New Roman" w:hAnsi="Times New Roman" w:cs="Times New Roman"/>
          <w:sz w:val="24"/>
          <w:szCs w:val="24"/>
        </w:rPr>
      </w:pPr>
      <w:r w:rsidRPr="00EF1BA3">
        <w:rPr>
          <w:rFonts w:ascii="Times New Roman" w:hAnsi="Times New Roman" w:cs="Times New Roman"/>
          <w:sz w:val="24"/>
          <w:szCs w:val="24"/>
        </w:rPr>
        <w:t>Z titulu pojištění odpovědnosti při výkonu povolání se škody způsobené řízením motorového vozidla nehradí.</w:t>
      </w:r>
    </w:p>
    <w:p w14:paraId="4F579AB7" w14:textId="77777777" w:rsidR="003F40B0" w:rsidRPr="00EF1BA3" w:rsidRDefault="003F40B0" w:rsidP="003F40B0">
      <w:pPr>
        <w:rPr>
          <w:rFonts w:ascii="Times New Roman" w:hAnsi="Times New Roman" w:cs="Times New Roman"/>
          <w:sz w:val="24"/>
          <w:szCs w:val="24"/>
        </w:rPr>
      </w:pPr>
    </w:p>
    <w:p w14:paraId="6ED72C54" w14:textId="77777777" w:rsidR="003F40B0" w:rsidRPr="00EF1BA3" w:rsidRDefault="003F40B0" w:rsidP="003F40B0">
      <w:pPr>
        <w:rPr>
          <w:rFonts w:ascii="Times New Roman" w:hAnsi="Times New Roman" w:cs="Times New Roman"/>
          <w:b/>
          <w:sz w:val="24"/>
          <w:szCs w:val="24"/>
        </w:rPr>
      </w:pPr>
      <w:r w:rsidRPr="00EF1BA3">
        <w:rPr>
          <w:rFonts w:ascii="Times New Roman" w:hAnsi="Times New Roman" w:cs="Times New Roman"/>
          <w:b/>
          <w:sz w:val="24"/>
          <w:szCs w:val="24"/>
        </w:rPr>
        <w:t xml:space="preserve">Schváleno : VV OS dne 22. 9. 2020 </w:t>
      </w:r>
    </w:p>
    <w:p w14:paraId="33386A5C" w14:textId="77777777" w:rsidR="0038511F" w:rsidRPr="00EF1BA3" w:rsidRDefault="0038511F" w:rsidP="0038511F">
      <w:pPr>
        <w:pStyle w:val="Nadpis1"/>
        <w:jc w:val="center"/>
        <w:rPr>
          <w:rFonts w:ascii="Times New Roman" w:hAnsi="Times New Roman" w:cs="Times New Roman"/>
          <w:color w:val="auto"/>
          <w:sz w:val="32"/>
          <w:szCs w:val="32"/>
        </w:rPr>
      </w:pPr>
      <w:r w:rsidRPr="00EF1BA3">
        <w:rPr>
          <w:rFonts w:ascii="Times New Roman" w:hAnsi="Times New Roman" w:cs="Times New Roman"/>
          <w:color w:val="auto"/>
          <w:sz w:val="32"/>
          <w:szCs w:val="32"/>
        </w:rPr>
        <w:lastRenderedPageBreak/>
        <w:t>Směrnice č. 7/2020</w:t>
      </w:r>
    </w:p>
    <w:p w14:paraId="58922EE5" w14:textId="77777777" w:rsidR="0038511F" w:rsidRPr="00EF1BA3" w:rsidRDefault="0038511F" w:rsidP="0038511F">
      <w:pPr>
        <w:rPr>
          <w:rFonts w:ascii="Times New Roman" w:hAnsi="Times New Roman" w:cs="Times New Roman"/>
          <w:b/>
          <w:sz w:val="24"/>
          <w:szCs w:val="24"/>
        </w:rPr>
      </w:pPr>
    </w:p>
    <w:p w14:paraId="451238C9" w14:textId="76E2FFA4"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Odborového svazu pracovníků zemědělství a výživy – Asociace svobodných odborů České republiky</w:t>
      </w:r>
    </w:p>
    <w:p w14:paraId="7D76283E" w14:textId="77777777" w:rsidR="0038511F" w:rsidRPr="00EF1BA3" w:rsidRDefault="0038511F" w:rsidP="0038511F">
      <w:pPr>
        <w:jc w:val="center"/>
        <w:rPr>
          <w:rFonts w:ascii="Times New Roman" w:hAnsi="Times New Roman" w:cs="Times New Roman"/>
          <w:b/>
          <w:sz w:val="24"/>
          <w:szCs w:val="24"/>
        </w:rPr>
      </w:pPr>
    </w:p>
    <w:p w14:paraId="671944DE"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pro volbu nových členů</w:t>
      </w:r>
    </w:p>
    <w:p w14:paraId="4F73EE49"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VÝKONNÉHO  VÝBORU A KONTROLNÍ  KOMISE</w:t>
      </w:r>
    </w:p>
    <w:p w14:paraId="06798F75" w14:textId="77777777" w:rsidR="0038511F" w:rsidRPr="00EF1BA3" w:rsidRDefault="0038511F" w:rsidP="0038511F">
      <w:pPr>
        <w:rPr>
          <w:rFonts w:ascii="Times New Roman" w:hAnsi="Times New Roman" w:cs="Times New Roman"/>
          <w:b/>
          <w:sz w:val="24"/>
          <w:szCs w:val="24"/>
        </w:rPr>
      </w:pPr>
    </w:p>
    <w:p w14:paraId="00813B46" w14:textId="77777777" w:rsidR="0038511F" w:rsidRPr="00EF1BA3" w:rsidRDefault="0038511F" w:rsidP="0038511F">
      <w:pPr>
        <w:pStyle w:val="Zkladntext"/>
        <w:rPr>
          <w:rFonts w:ascii="Times New Roman" w:hAnsi="Times New Roman" w:cs="Times New Roman"/>
          <w:color w:val="FF0000"/>
          <w:sz w:val="24"/>
          <w:szCs w:val="24"/>
        </w:rPr>
      </w:pPr>
      <w:r w:rsidRPr="00EF1BA3">
        <w:rPr>
          <w:rFonts w:ascii="Times New Roman" w:hAnsi="Times New Roman" w:cs="Times New Roman"/>
          <w:sz w:val="24"/>
          <w:szCs w:val="24"/>
        </w:rPr>
        <w:t>Směrnice je zpracována na základě článku 32 Stanov Odborového svazu pracovníků zemědělství a výživy – Asociace svobodných odborů České republiky (dále jen OS) a Volebního řádu OS ze dne 6.8.2020.</w:t>
      </w:r>
    </w:p>
    <w:p w14:paraId="34529505" w14:textId="77777777" w:rsidR="0038511F" w:rsidRPr="00EF1BA3" w:rsidRDefault="0038511F" w:rsidP="0038511F">
      <w:pPr>
        <w:jc w:val="both"/>
        <w:rPr>
          <w:rFonts w:ascii="Times New Roman" w:hAnsi="Times New Roman" w:cs="Times New Roman"/>
          <w:color w:val="FF0000"/>
          <w:sz w:val="24"/>
          <w:szCs w:val="24"/>
        </w:rPr>
      </w:pPr>
    </w:p>
    <w:p w14:paraId="5F2BAB5E"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§1</w:t>
      </w:r>
    </w:p>
    <w:p w14:paraId="295A2B16"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Zánik členství v VV OS</w:t>
      </w:r>
    </w:p>
    <w:p w14:paraId="0333C117" w14:textId="77777777" w:rsidR="0038511F" w:rsidRPr="00EF1BA3" w:rsidRDefault="0038511F" w:rsidP="0038511F">
      <w:pPr>
        <w:jc w:val="center"/>
        <w:rPr>
          <w:rFonts w:ascii="Times New Roman" w:hAnsi="Times New Roman" w:cs="Times New Roman"/>
          <w:b/>
          <w:sz w:val="24"/>
          <w:szCs w:val="24"/>
        </w:rPr>
      </w:pPr>
    </w:p>
    <w:p w14:paraId="73833784" w14:textId="77777777" w:rsidR="0038511F" w:rsidRPr="00EF1BA3" w:rsidRDefault="0038511F" w:rsidP="0038511F">
      <w:pPr>
        <w:pStyle w:val="Zkladntext"/>
        <w:rPr>
          <w:rFonts w:ascii="Times New Roman" w:hAnsi="Times New Roman" w:cs="Times New Roman"/>
          <w:sz w:val="24"/>
          <w:szCs w:val="24"/>
        </w:rPr>
      </w:pPr>
      <w:r w:rsidRPr="00EF1BA3">
        <w:rPr>
          <w:rFonts w:ascii="Times New Roman" w:hAnsi="Times New Roman" w:cs="Times New Roman"/>
          <w:sz w:val="24"/>
          <w:szCs w:val="24"/>
        </w:rPr>
        <w:t>Dojde-li k uvolnění místa ve </w:t>
      </w:r>
      <w:r w:rsidRPr="00EF1BA3">
        <w:rPr>
          <w:rFonts w:ascii="Times New Roman" w:hAnsi="Times New Roman" w:cs="Times New Roman"/>
          <w:color w:val="000000"/>
          <w:sz w:val="24"/>
          <w:szCs w:val="24"/>
        </w:rPr>
        <w:t>VV OS</w:t>
      </w:r>
      <w:r w:rsidRPr="00EF1BA3">
        <w:rPr>
          <w:rFonts w:ascii="Times New Roman" w:hAnsi="Times New Roman" w:cs="Times New Roman"/>
          <w:sz w:val="24"/>
          <w:szCs w:val="24"/>
        </w:rPr>
        <w:t xml:space="preserve"> formou individuálního pozbytí funkce z důvodu zániku členství v OS, odstoupení či odvolání z funkce a ztráty způsobilosti k právním úkonům, bude zvolen na mimořádné konferenci toho orgánu, který člena </w:t>
      </w:r>
      <w:r w:rsidRPr="00EF1BA3">
        <w:rPr>
          <w:rFonts w:ascii="Times New Roman" w:hAnsi="Times New Roman" w:cs="Times New Roman"/>
          <w:color w:val="000000"/>
          <w:sz w:val="24"/>
          <w:szCs w:val="24"/>
        </w:rPr>
        <w:t>VV OS</w:t>
      </w:r>
      <w:r w:rsidRPr="00EF1BA3">
        <w:rPr>
          <w:rFonts w:ascii="Times New Roman" w:hAnsi="Times New Roman" w:cs="Times New Roman"/>
          <w:sz w:val="24"/>
          <w:szCs w:val="24"/>
        </w:rPr>
        <w:t xml:space="preserve"> do funkce zvolil, nový zástupce.</w:t>
      </w:r>
    </w:p>
    <w:p w14:paraId="6A9DE89F" w14:textId="77777777" w:rsidR="0038511F" w:rsidRPr="00EF1BA3" w:rsidRDefault="0038511F" w:rsidP="0038511F">
      <w:pPr>
        <w:jc w:val="both"/>
        <w:rPr>
          <w:rFonts w:ascii="Times New Roman" w:hAnsi="Times New Roman" w:cs="Times New Roman"/>
          <w:sz w:val="24"/>
          <w:szCs w:val="24"/>
        </w:rPr>
      </w:pPr>
    </w:p>
    <w:p w14:paraId="46F21B70"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§2</w:t>
      </w:r>
    </w:p>
    <w:p w14:paraId="5113854F" w14:textId="77777777" w:rsidR="0038511F" w:rsidRPr="00EF1BA3" w:rsidRDefault="0038511F" w:rsidP="0038511F">
      <w:pPr>
        <w:jc w:val="center"/>
        <w:rPr>
          <w:rFonts w:ascii="Times New Roman" w:hAnsi="Times New Roman" w:cs="Times New Roman"/>
          <w:b/>
          <w:sz w:val="24"/>
          <w:szCs w:val="24"/>
        </w:rPr>
      </w:pPr>
      <w:r w:rsidRPr="00EF1BA3">
        <w:rPr>
          <w:rFonts w:ascii="Times New Roman" w:hAnsi="Times New Roman" w:cs="Times New Roman"/>
          <w:b/>
          <w:sz w:val="24"/>
          <w:szCs w:val="24"/>
        </w:rPr>
        <w:t>Zánik oblastního sdružení a profesní sekce</w:t>
      </w:r>
    </w:p>
    <w:p w14:paraId="74EDF792" w14:textId="77777777" w:rsidR="0038511F" w:rsidRPr="00EF1BA3" w:rsidRDefault="0038511F" w:rsidP="0038511F">
      <w:pPr>
        <w:jc w:val="center"/>
        <w:rPr>
          <w:rFonts w:ascii="Times New Roman" w:hAnsi="Times New Roman" w:cs="Times New Roman"/>
          <w:b/>
          <w:sz w:val="24"/>
          <w:szCs w:val="24"/>
        </w:rPr>
      </w:pPr>
    </w:p>
    <w:p w14:paraId="683F8E01" w14:textId="77777777" w:rsidR="0038511F" w:rsidRPr="00EF1BA3" w:rsidRDefault="0038511F" w:rsidP="0038511F">
      <w:pPr>
        <w:pStyle w:val="Zkladntext"/>
        <w:rPr>
          <w:rFonts w:ascii="Times New Roman" w:hAnsi="Times New Roman" w:cs="Times New Roman"/>
          <w:sz w:val="24"/>
          <w:szCs w:val="24"/>
        </w:rPr>
      </w:pPr>
      <w:r w:rsidRPr="00EF1BA3">
        <w:rPr>
          <w:rFonts w:ascii="Times New Roman" w:hAnsi="Times New Roman" w:cs="Times New Roman"/>
          <w:sz w:val="24"/>
          <w:szCs w:val="24"/>
        </w:rPr>
        <w:t xml:space="preserve">Po zániku oblastního sdružení nebo profesní sekce dochází automaticky k zániku členství </w:t>
      </w:r>
      <w:r w:rsidRPr="00EF1BA3">
        <w:rPr>
          <w:rFonts w:ascii="Times New Roman" w:hAnsi="Times New Roman" w:cs="Times New Roman"/>
          <w:color w:val="000000"/>
          <w:sz w:val="24"/>
          <w:szCs w:val="24"/>
        </w:rPr>
        <w:t>člena VV a KK OS</w:t>
      </w:r>
      <w:r w:rsidRPr="00EF1BA3">
        <w:rPr>
          <w:rFonts w:ascii="Times New Roman" w:hAnsi="Times New Roman" w:cs="Times New Roman"/>
          <w:sz w:val="24"/>
          <w:szCs w:val="24"/>
        </w:rPr>
        <w:t xml:space="preserve">, který byl za toto oblastní sdružení či profesní sekci zvolen. Doplňující volby se neprovádí a počet členů </w:t>
      </w:r>
      <w:r w:rsidRPr="00EF1BA3">
        <w:rPr>
          <w:rFonts w:ascii="Times New Roman" w:hAnsi="Times New Roman" w:cs="Times New Roman"/>
          <w:color w:val="000000"/>
          <w:sz w:val="24"/>
          <w:szCs w:val="24"/>
        </w:rPr>
        <w:t>VV OS či KK OS</w:t>
      </w:r>
      <w:r w:rsidRPr="00EF1BA3">
        <w:rPr>
          <w:rFonts w:ascii="Times New Roman" w:hAnsi="Times New Roman" w:cs="Times New Roman"/>
          <w:color w:val="00B0F0"/>
          <w:sz w:val="24"/>
          <w:szCs w:val="24"/>
        </w:rPr>
        <w:t xml:space="preserve"> </w:t>
      </w:r>
      <w:r w:rsidRPr="00EF1BA3">
        <w:rPr>
          <w:rFonts w:ascii="Times New Roman" w:hAnsi="Times New Roman" w:cs="Times New Roman"/>
          <w:sz w:val="24"/>
          <w:szCs w:val="24"/>
        </w:rPr>
        <w:t>se o takto zaniklé místo snižuje.</w:t>
      </w:r>
    </w:p>
    <w:p w14:paraId="6937A0D7" w14:textId="77777777" w:rsidR="0038511F" w:rsidRPr="00EF1BA3" w:rsidRDefault="0038511F" w:rsidP="0038511F">
      <w:pPr>
        <w:pStyle w:val="Zkladntext"/>
        <w:rPr>
          <w:rFonts w:ascii="Times New Roman" w:hAnsi="Times New Roman" w:cs="Times New Roman"/>
          <w:sz w:val="24"/>
          <w:szCs w:val="24"/>
        </w:rPr>
      </w:pPr>
    </w:p>
    <w:p w14:paraId="16224833" w14:textId="77777777" w:rsidR="0038511F" w:rsidRPr="00EF1BA3" w:rsidRDefault="0038511F" w:rsidP="0038511F">
      <w:pPr>
        <w:pStyle w:val="Zkladntext"/>
        <w:rPr>
          <w:rFonts w:ascii="Times New Roman" w:hAnsi="Times New Roman" w:cs="Times New Roman"/>
          <w:sz w:val="24"/>
          <w:szCs w:val="24"/>
        </w:rPr>
      </w:pPr>
    </w:p>
    <w:p w14:paraId="3C389C2D" w14:textId="77777777" w:rsidR="0038511F" w:rsidRPr="00EF1BA3" w:rsidRDefault="0038511F" w:rsidP="0038511F">
      <w:pPr>
        <w:pStyle w:val="Zkladntext"/>
        <w:spacing w:line="360" w:lineRule="auto"/>
        <w:jc w:val="center"/>
        <w:rPr>
          <w:rFonts w:ascii="Times New Roman" w:hAnsi="Times New Roman" w:cs="Times New Roman"/>
          <w:b/>
          <w:sz w:val="24"/>
          <w:szCs w:val="24"/>
        </w:rPr>
      </w:pPr>
      <w:r w:rsidRPr="00EF1BA3">
        <w:rPr>
          <w:rFonts w:ascii="Times New Roman" w:hAnsi="Times New Roman" w:cs="Times New Roman"/>
          <w:b/>
          <w:sz w:val="24"/>
          <w:szCs w:val="24"/>
        </w:rPr>
        <w:t>§3</w:t>
      </w:r>
    </w:p>
    <w:p w14:paraId="62CC4768" w14:textId="07EFBFA5" w:rsidR="0038511F" w:rsidRPr="00EF1BA3" w:rsidRDefault="0038511F" w:rsidP="0038511F">
      <w:pPr>
        <w:pStyle w:val="Zkladntext"/>
        <w:jc w:val="center"/>
        <w:rPr>
          <w:rFonts w:ascii="Times New Roman" w:hAnsi="Times New Roman" w:cs="Times New Roman"/>
          <w:b/>
          <w:sz w:val="24"/>
          <w:szCs w:val="24"/>
        </w:rPr>
      </w:pPr>
      <w:r w:rsidRPr="00EF1BA3">
        <w:rPr>
          <w:rFonts w:ascii="Times New Roman" w:hAnsi="Times New Roman" w:cs="Times New Roman"/>
          <w:b/>
          <w:sz w:val="24"/>
          <w:szCs w:val="24"/>
        </w:rPr>
        <w:t>Sloučení oblastního sdružení a profesní sekce</w:t>
      </w:r>
    </w:p>
    <w:p w14:paraId="1397D105" w14:textId="77777777" w:rsidR="0038511F" w:rsidRPr="00EF1BA3" w:rsidRDefault="0038511F" w:rsidP="0038511F">
      <w:pPr>
        <w:pStyle w:val="Zkladntext"/>
        <w:jc w:val="center"/>
        <w:rPr>
          <w:rFonts w:ascii="Times New Roman" w:hAnsi="Times New Roman" w:cs="Times New Roman"/>
          <w:b/>
          <w:sz w:val="24"/>
          <w:szCs w:val="24"/>
        </w:rPr>
      </w:pPr>
    </w:p>
    <w:p w14:paraId="51DC518C" w14:textId="77777777" w:rsidR="0038511F" w:rsidRPr="00EF1BA3" w:rsidRDefault="0038511F" w:rsidP="0038511F">
      <w:pPr>
        <w:pStyle w:val="Zkladntext"/>
        <w:rPr>
          <w:rFonts w:ascii="Times New Roman" w:hAnsi="Times New Roman" w:cs="Times New Roman"/>
          <w:color w:val="000000"/>
          <w:sz w:val="24"/>
          <w:szCs w:val="24"/>
        </w:rPr>
      </w:pPr>
      <w:r w:rsidRPr="00EF1BA3">
        <w:rPr>
          <w:rFonts w:ascii="Times New Roman" w:hAnsi="Times New Roman" w:cs="Times New Roman"/>
          <w:sz w:val="24"/>
          <w:szCs w:val="24"/>
        </w:rPr>
        <w:t xml:space="preserve">Při sloučení dvou či více oblastních sdružení nebo profesních sekcí zůstává členství členů </w:t>
      </w:r>
      <w:r w:rsidRPr="00EF1BA3">
        <w:rPr>
          <w:rFonts w:ascii="Times New Roman" w:hAnsi="Times New Roman" w:cs="Times New Roman"/>
          <w:color w:val="000000"/>
          <w:sz w:val="24"/>
          <w:szCs w:val="24"/>
        </w:rPr>
        <w:t xml:space="preserve">VV </w:t>
      </w:r>
      <w:r w:rsidRPr="00EF1BA3">
        <w:rPr>
          <w:rFonts w:ascii="Times New Roman" w:hAnsi="Times New Roman" w:cs="Times New Roman"/>
          <w:sz w:val="24"/>
          <w:szCs w:val="24"/>
        </w:rPr>
        <w:t xml:space="preserve">a </w:t>
      </w:r>
      <w:r w:rsidRPr="00EF1BA3">
        <w:rPr>
          <w:rFonts w:ascii="Times New Roman" w:hAnsi="Times New Roman" w:cs="Times New Roman"/>
          <w:color w:val="000000"/>
          <w:sz w:val="24"/>
          <w:szCs w:val="24"/>
        </w:rPr>
        <w:t>KK OS</w:t>
      </w:r>
      <w:r w:rsidRPr="00EF1BA3">
        <w:rPr>
          <w:rFonts w:ascii="Times New Roman" w:hAnsi="Times New Roman" w:cs="Times New Roman"/>
          <w:sz w:val="24"/>
          <w:szCs w:val="24"/>
        </w:rPr>
        <w:t xml:space="preserve"> zachováno až do mimořádné konference nově vzniklého oblastního sdružení či profesní sekce, kde bude zvolen nový zástupce do </w:t>
      </w:r>
      <w:r w:rsidRPr="00EF1BA3">
        <w:rPr>
          <w:rFonts w:ascii="Times New Roman" w:hAnsi="Times New Roman" w:cs="Times New Roman"/>
          <w:color w:val="000000"/>
          <w:sz w:val="24"/>
          <w:szCs w:val="24"/>
        </w:rPr>
        <w:t>VV OS či KK OS.</w:t>
      </w:r>
    </w:p>
    <w:p w14:paraId="0C314FDD" w14:textId="61A3C112" w:rsidR="0038511F" w:rsidRPr="00EF1BA3" w:rsidRDefault="0038511F" w:rsidP="0038511F">
      <w:pPr>
        <w:pStyle w:val="Zkladntext"/>
        <w:rPr>
          <w:rFonts w:ascii="Times New Roman" w:hAnsi="Times New Roman" w:cs="Times New Roman"/>
          <w:color w:val="000000"/>
          <w:sz w:val="24"/>
          <w:szCs w:val="24"/>
        </w:rPr>
      </w:pPr>
    </w:p>
    <w:p w14:paraId="6232B4D7" w14:textId="4E508C1F" w:rsidR="0038511F" w:rsidRPr="00EF1BA3" w:rsidRDefault="0038511F" w:rsidP="0038511F">
      <w:pPr>
        <w:pStyle w:val="Zkladntext"/>
        <w:rPr>
          <w:rFonts w:ascii="Times New Roman" w:hAnsi="Times New Roman" w:cs="Times New Roman"/>
          <w:color w:val="000000"/>
          <w:sz w:val="24"/>
          <w:szCs w:val="24"/>
        </w:rPr>
      </w:pPr>
    </w:p>
    <w:p w14:paraId="031C704F" w14:textId="750D4184" w:rsidR="0038511F" w:rsidRPr="00EF1BA3" w:rsidRDefault="0038511F" w:rsidP="0038511F">
      <w:pPr>
        <w:pStyle w:val="Zkladntext"/>
        <w:rPr>
          <w:rFonts w:ascii="Times New Roman" w:hAnsi="Times New Roman" w:cs="Times New Roman"/>
          <w:color w:val="000000"/>
          <w:sz w:val="24"/>
          <w:szCs w:val="24"/>
        </w:rPr>
      </w:pPr>
    </w:p>
    <w:p w14:paraId="1897555A" w14:textId="00B21393" w:rsidR="0038511F" w:rsidRPr="00EF1BA3" w:rsidRDefault="0038511F" w:rsidP="0038511F">
      <w:pPr>
        <w:pStyle w:val="Zkladntext"/>
        <w:rPr>
          <w:rFonts w:ascii="Times New Roman" w:hAnsi="Times New Roman" w:cs="Times New Roman"/>
          <w:color w:val="000000"/>
          <w:sz w:val="24"/>
          <w:szCs w:val="24"/>
        </w:rPr>
      </w:pPr>
    </w:p>
    <w:p w14:paraId="4AA59284" w14:textId="38F2C17E" w:rsidR="0038511F" w:rsidRPr="00EF1BA3" w:rsidRDefault="0038511F" w:rsidP="0038511F">
      <w:pPr>
        <w:pStyle w:val="Zkladntext"/>
        <w:rPr>
          <w:rFonts w:ascii="Times New Roman" w:hAnsi="Times New Roman" w:cs="Times New Roman"/>
          <w:color w:val="000000"/>
          <w:sz w:val="24"/>
          <w:szCs w:val="24"/>
        </w:rPr>
      </w:pPr>
    </w:p>
    <w:p w14:paraId="53F5D910" w14:textId="77777777" w:rsidR="0038511F" w:rsidRPr="00EF1BA3" w:rsidRDefault="0038511F" w:rsidP="0038511F">
      <w:pPr>
        <w:pStyle w:val="Zkladntext"/>
        <w:rPr>
          <w:rFonts w:ascii="Times New Roman" w:hAnsi="Times New Roman" w:cs="Times New Roman"/>
          <w:color w:val="000000"/>
          <w:sz w:val="24"/>
          <w:szCs w:val="24"/>
        </w:rPr>
      </w:pPr>
    </w:p>
    <w:p w14:paraId="17E0036A" w14:textId="77777777" w:rsidR="0038511F" w:rsidRPr="00EF1BA3" w:rsidRDefault="0038511F" w:rsidP="0038511F">
      <w:pPr>
        <w:pStyle w:val="Zkladntext"/>
        <w:rPr>
          <w:rFonts w:ascii="Times New Roman" w:hAnsi="Times New Roman" w:cs="Times New Roman"/>
          <w:color w:val="000000"/>
          <w:sz w:val="24"/>
          <w:szCs w:val="24"/>
        </w:rPr>
      </w:pPr>
    </w:p>
    <w:p w14:paraId="5AD18941" w14:textId="77777777" w:rsidR="0038511F" w:rsidRPr="00EF1BA3" w:rsidRDefault="0038511F" w:rsidP="0038511F">
      <w:pPr>
        <w:pStyle w:val="Zkladntext"/>
        <w:spacing w:line="360" w:lineRule="auto"/>
        <w:jc w:val="center"/>
        <w:rPr>
          <w:rFonts w:ascii="Times New Roman" w:hAnsi="Times New Roman" w:cs="Times New Roman"/>
          <w:b/>
          <w:sz w:val="24"/>
          <w:szCs w:val="24"/>
        </w:rPr>
      </w:pPr>
      <w:r w:rsidRPr="00EF1BA3">
        <w:rPr>
          <w:rFonts w:ascii="Times New Roman" w:hAnsi="Times New Roman" w:cs="Times New Roman"/>
          <w:b/>
          <w:sz w:val="24"/>
          <w:szCs w:val="24"/>
        </w:rPr>
        <w:lastRenderedPageBreak/>
        <w:t>§4</w:t>
      </w:r>
    </w:p>
    <w:p w14:paraId="338B76C1" w14:textId="77777777" w:rsidR="0038511F" w:rsidRPr="00EF1BA3" w:rsidRDefault="0038511F" w:rsidP="0038511F">
      <w:pPr>
        <w:pStyle w:val="Zkladntext"/>
        <w:jc w:val="center"/>
        <w:rPr>
          <w:rFonts w:ascii="Times New Roman" w:hAnsi="Times New Roman" w:cs="Times New Roman"/>
          <w:b/>
          <w:sz w:val="24"/>
          <w:szCs w:val="24"/>
        </w:rPr>
      </w:pPr>
      <w:r w:rsidRPr="00EF1BA3">
        <w:rPr>
          <w:rFonts w:ascii="Times New Roman" w:hAnsi="Times New Roman" w:cs="Times New Roman"/>
          <w:b/>
          <w:sz w:val="24"/>
          <w:szCs w:val="24"/>
        </w:rPr>
        <w:t>Rozdělení oblastního sdružení a profesní sekce</w:t>
      </w:r>
    </w:p>
    <w:p w14:paraId="0857926C" w14:textId="77777777" w:rsidR="0038511F" w:rsidRPr="00EF1BA3" w:rsidRDefault="0038511F" w:rsidP="0038511F">
      <w:pPr>
        <w:pStyle w:val="Zkladntext"/>
        <w:jc w:val="center"/>
        <w:rPr>
          <w:rFonts w:ascii="Times New Roman" w:hAnsi="Times New Roman" w:cs="Times New Roman"/>
          <w:b/>
          <w:sz w:val="24"/>
          <w:szCs w:val="24"/>
        </w:rPr>
      </w:pPr>
    </w:p>
    <w:p w14:paraId="2298F794" w14:textId="6FCE9078" w:rsidR="0038511F" w:rsidRPr="00EF1BA3" w:rsidRDefault="0038511F" w:rsidP="0038511F">
      <w:pPr>
        <w:pStyle w:val="Zkladntext"/>
        <w:rPr>
          <w:rFonts w:ascii="Times New Roman" w:hAnsi="Times New Roman" w:cs="Times New Roman"/>
          <w:color w:val="000000"/>
          <w:sz w:val="24"/>
          <w:szCs w:val="24"/>
        </w:rPr>
      </w:pPr>
      <w:r w:rsidRPr="00EF1BA3">
        <w:rPr>
          <w:rFonts w:ascii="Times New Roman" w:hAnsi="Times New Roman" w:cs="Times New Roman"/>
          <w:sz w:val="24"/>
          <w:szCs w:val="24"/>
        </w:rPr>
        <w:t xml:space="preserve">Při rozdělení oblastního sdružení nebo profesní sekce do několika nových oblastních sdružení či profesních sekcí zůstává členství člena </w:t>
      </w:r>
      <w:r w:rsidRPr="00EF1BA3">
        <w:rPr>
          <w:rFonts w:ascii="Times New Roman" w:hAnsi="Times New Roman" w:cs="Times New Roman"/>
          <w:color w:val="000000"/>
          <w:sz w:val="24"/>
          <w:szCs w:val="24"/>
        </w:rPr>
        <w:t>VV OS či KK OS</w:t>
      </w:r>
      <w:r w:rsidRPr="00EF1BA3">
        <w:rPr>
          <w:rFonts w:ascii="Times New Roman" w:hAnsi="Times New Roman" w:cs="Times New Roman"/>
          <w:sz w:val="24"/>
          <w:szCs w:val="24"/>
        </w:rPr>
        <w:t xml:space="preserve"> zachováno až do mimořádných konferencí nově vzniklých oblastních sdružení či profesních sekcí, kde budou zvoleni noví zástupci do </w:t>
      </w:r>
      <w:r w:rsidRPr="00EF1BA3">
        <w:rPr>
          <w:rFonts w:ascii="Times New Roman" w:hAnsi="Times New Roman" w:cs="Times New Roman"/>
          <w:color w:val="000000"/>
          <w:sz w:val="24"/>
          <w:szCs w:val="24"/>
        </w:rPr>
        <w:t>VV OS a KK OS.</w:t>
      </w:r>
    </w:p>
    <w:p w14:paraId="62893850" w14:textId="77777777" w:rsidR="0038511F" w:rsidRPr="00EF1BA3" w:rsidRDefault="0038511F" w:rsidP="0038511F">
      <w:pPr>
        <w:pStyle w:val="Zkladntext"/>
        <w:rPr>
          <w:rFonts w:ascii="Times New Roman" w:hAnsi="Times New Roman" w:cs="Times New Roman"/>
          <w:color w:val="000000"/>
          <w:sz w:val="24"/>
          <w:szCs w:val="24"/>
        </w:rPr>
      </w:pPr>
    </w:p>
    <w:p w14:paraId="615EA109" w14:textId="6D245BCA" w:rsidR="0038511F" w:rsidRPr="00EF1BA3" w:rsidRDefault="0038511F" w:rsidP="0038511F">
      <w:pPr>
        <w:pStyle w:val="Zkladntext"/>
        <w:spacing w:line="360" w:lineRule="auto"/>
        <w:ind w:left="3538" w:firstLine="709"/>
        <w:rPr>
          <w:rFonts w:ascii="Times New Roman" w:hAnsi="Times New Roman" w:cs="Times New Roman"/>
          <w:b/>
          <w:sz w:val="24"/>
          <w:szCs w:val="24"/>
        </w:rPr>
      </w:pPr>
      <w:r w:rsidRPr="00EF1BA3">
        <w:rPr>
          <w:rFonts w:ascii="Times New Roman" w:hAnsi="Times New Roman" w:cs="Times New Roman"/>
          <w:b/>
          <w:sz w:val="24"/>
          <w:szCs w:val="24"/>
        </w:rPr>
        <w:t xml:space="preserve">     §5</w:t>
      </w:r>
    </w:p>
    <w:p w14:paraId="0654BFEC" w14:textId="77777777" w:rsidR="0038511F" w:rsidRPr="00EF1BA3" w:rsidRDefault="0038511F" w:rsidP="0038511F">
      <w:pPr>
        <w:pStyle w:val="Zkladntext"/>
        <w:rPr>
          <w:rFonts w:ascii="Times New Roman" w:hAnsi="Times New Roman" w:cs="Times New Roman"/>
          <w:sz w:val="24"/>
          <w:szCs w:val="24"/>
        </w:rPr>
      </w:pPr>
      <w:r w:rsidRPr="00EF1BA3">
        <w:rPr>
          <w:rFonts w:ascii="Times New Roman" w:hAnsi="Times New Roman" w:cs="Times New Roman"/>
          <w:sz w:val="24"/>
          <w:szCs w:val="24"/>
        </w:rPr>
        <w:t xml:space="preserve">Při sloučení či rozdělení oblastního sdružení nebo profesní sekce rozhodne předsednictvo </w:t>
      </w:r>
      <w:r w:rsidRPr="00EF1BA3">
        <w:rPr>
          <w:rFonts w:ascii="Times New Roman" w:hAnsi="Times New Roman" w:cs="Times New Roman"/>
          <w:color w:val="000000"/>
          <w:sz w:val="24"/>
          <w:szCs w:val="24"/>
        </w:rPr>
        <w:t>VV OS</w:t>
      </w:r>
      <w:r w:rsidRPr="00EF1BA3">
        <w:rPr>
          <w:rFonts w:ascii="Times New Roman" w:hAnsi="Times New Roman" w:cs="Times New Roman"/>
          <w:color w:val="00B0F0"/>
          <w:sz w:val="24"/>
          <w:szCs w:val="24"/>
        </w:rPr>
        <w:t xml:space="preserve"> </w:t>
      </w:r>
      <w:r w:rsidRPr="00EF1BA3">
        <w:rPr>
          <w:rFonts w:ascii="Times New Roman" w:hAnsi="Times New Roman" w:cs="Times New Roman"/>
          <w:sz w:val="24"/>
          <w:szCs w:val="24"/>
        </w:rPr>
        <w:t>o termínu mimořádné konference.</w:t>
      </w:r>
    </w:p>
    <w:p w14:paraId="7C53788D" w14:textId="77777777" w:rsidR="0038511F" w:rsidRPr="00EF1BA3" w:rsidRDefault="0038511F" w:rsidP="0038511F">
      <w:pPr>
        <w:pStyle w:val="Zkladntext"/>
        <w:rPr>
          <w:rFonts w:ascii="Times New Roman" w:hAnsi="Times New Roman" w:cs="Times New Roman"/>
          <w:sz w:val="24"/>
          <w:szCs w:val="24"/>
        </w:rPr>
      </w:pPr>
    </w:p>
    <w:p w14:paraId="2944C5CA" w14:textId="77777777" w:rsidR="0038511F" w:rsidRPr="00EF1BA3" w:rsidRDefault="0038511F" w:rsidP="0038511F">
      <w:pPr>
        <w:pStyle w:val="Zkladntext"/>
        <w:rPr>
          <w:rFonts w:ascii="Times New Roman" w:hAnsi="Times New Roman" w:cs="Times New Roman"/>
          <w:sz w:val="24"/>
          <w:szCs w:val="24"/>
        </w:rPr>
      </w:pPr>
    </w:p>
    <w:p w14:paraId="4E64A6EE" w14:textId="77777777" w:rsidR="0038511F" w:rsidRPr="00EF1BA3" w:rsidRDefault="0038511F" w:rsidP="0038511F">
      <w:pPr>
        <w:pStyle w:val="Zkladntext"/>
        <w:jc w:val="center"/>
        <w:rPr>
          <w:rFonts w:ascii="Times New Roman" w:hAnsi="Times New Roman" w:cs="Times New Roman"/>
          <w:b/>
          <w:sz w:val="24"/>
          <w:szCs w:val="24"/>
        </w:rPr>
      </w:pPr>
      <w:r w:rsidRPr="00EF1BA3">
        <w:rPr>
          <w:rFonts w:ascii="Times New Roman" w:hAnsi="Times New Roman" w:cs="Times New Roman"/>
          <w:b/>
          <w:sz w:val="24"/>
          <w:szCs w:val="24"/>
        </w:rPr>
        <w:t>§6</w:t>
      </w:r>
    </w:p>
    <w:p w14:paraId="0664DC6B" w14:textId="77777777" w:rsidR="0038511F" w:rsidRPr="00EF1BA3" w:rsidRDefault="0038511F" w:rsidP="0038511F">
      <w:pPr>
        <w:pStyle w:val="Zkladntext"/>
        <w:jc w:val="center"/>
        <w:rPr>
          <w:rFonts w:ascii="Times New Roman" w:hAnsi="Times New Roman" w:cs="Times New Roman"/>
          <w:b/>
          <w:sz w:val="24"/>
          <w:szCs w:val="24"/>
        </w:rPr>
      </w:pPr>
    </w:p>
    <w:p w14:paraId="6668B42F" w14:textId="77777777" w:rsidR="0038511F" w:rsidRPr="00EF1BA3" w:rsidRDefault="0038511F" w:rsidP="0038511F">
      <w:pPr>
        <w:pStyle w:val="Zkladntext"/>
        <w:rPr>
          <w:rFonts w:ascii="Times New Roman" w:hAnsi="Times New Roman" w:cs="Times New Roman"/>
          <w:sz w:val="24"/>
          <w:szCs w:val="24"/>
        </w:rPr>
      </w:pPr>
      <w:r w:rsidRPr="00EF1BA3">
        <w:rPr>
          <w:rFonts w:ascii="Times New Roman" w:hAnsi="Times New Roman" w:cs="Times New Roman"/>
          <w:sz w:val="24"/>
          <w:szCs w:val="24"/>
        </w:rPr>
        <w:t xml:space="preserve">Volby nových členů </w:t>
      </w:r>
      <w:r w:rsidRPr="00EF1BA3">
        <w:rPr>
          <w:rFonts w:ascii="Times New Roman" w:hAnsi="Times New Roman" w:cs="Times New Roman"/>
          <w:color w:val="000000"/>
          <w:sz w:val="24"/>
          <w:szCs w:val="24"/>
        </w:rPr>
        <w:t>VV OS a KK OS</w:t>
      </w:r>
      <w:r w:rsidRPr="00EF1BA3">
        <w:rPr>
          <w:rFonts w:ascii="Times New Roman" w:hAnsi="Times New Roman" w:cs="Times New Roman"/>
          <w:sz w:val="24"/>
          <w:szCs w:val="24"/>
        </w:rPr>
        <w:t xml:space="preserve"> na mimořádných konferencích se provádí dle písemných návrhů příslušných základních a územních organizací či závodních výborů nebo územních výborů. Delegáty na jednání konference navrhne písemně výbor příslušné základní nebo územní organizace. O průběhu konference bude zpracován protokol dle příslušné přílohy této směrnice. Při volbách se postupuje dle volebního řádu OS. Za organizační zajištění mimořádných konferencí zodpovídají oblastní pracovníci, respektive výbory profesních sekcí.</w:t>
      </w:r>
    </w:p>
    <w:p w14:paraId="59D55B92" w14:textId="77777777" w:rsidR="0038511F" w:rsidRPr="00EF1BA3" w:rsidRDefault="0038511F" w:rsidP="0038511F">
      <w:pPr>
        <w:pStyle w:val="Zkladntext"/>
        <w:rPr>
          <w:rFonts w:ascii="Times New Roman" w:hAnsi="Times New Roman" w:cs="Times New Roman"/>
          <w:sz w:val="24"/>
          <w:szCs w:val="24"/>
        </w:rPr>
      </w:pPr>
    </w:p>
    <w:p w14:paraId="6926CA7A" w14:textId="77777777" w:rsidR="0038511F" w:rsidRPr="00EF1BA3" w:rsidRDefault="0038511F" w:rsidP="0038511F">
      <w:pPr>
        <w:pStyle w:val="Zkladntext"/>
        <w:rPr>
          <w:rFonts w:ascii="Times New Roman" w:hAnsi="Times New Roman" w:cs="Times New Roman"/>
          <w:sz w:val="24"/>
          <w:szCs w:val="24"/>
        </w:rPr>
      </w:pPr>
    </w:p>
    <w:p w14:paraId="10328D61" w14:textId="77777777" w:rsidR="0038511F" w:rsidRPr="00EF1BA3" w:rsidRDefault="0038511F" w:rsidP="0038511F">
      <w:pPr>
        <w:pStyle w:val="Zkladntext"/>
        <w:jc w:val="center"/>
        <w:rPr>
          <w:rFonts w:ascii="Times New Roman" w:hAnsi="Times New Roman" w:cs="Times New Roman"/>
          <w:b/>
          <w:sz w:val="24"/>
          <w:szCs w:val="24"/>
        </w:rPr>
      </w:pPr>
      <w:r w:rsidRPr="00EF1BA3">
        <w:rPr>
          <w:rFonts w:ascii="Times New Roman" w:hAnsi="Times New Roman" w:cs="Times New Roman"/>
          <w:b/>
          <w:sz w:val="24"/>
          <w:szCs w:val="24"/>
        </w:rPr>
        <w:t>§7</w:t>
      </w:r>
    </w:p>
    <w:p w14:paraId="7E667AA8" w14:textId="77777777" w:rsidR="0038511F" w:rsidRPr="00EF1BA3" w:rsidRDefault="0038511F" w:rsidP="0038511F">
      <w:pPr>
        <w:pStyle w:val="Zkladntext"/>
        <w:jc w:val="center"/>
        <w:rPr>
          <w:rFonts w:ascii="Times New Roman" w:hAnsi="Times New Roman" w:cs="Times New Roman"/>
          <w:b/>
          <w:sz w:val="24"/>
          <w:szCs w:val="24"/>
        </w:rPr>
      </w:pPr>
      <w:r w:rsidRPr="00EF1BA3">
        <w:rPr>
          <w:rFonts w:ascii="Times New Roman" w:hAnsi="Times New Roman" w:cs="Times New Roman"/>
          <w:b/>
          <w:sz w:val="24"/>
          <w:szCs w:val="24"/>
        </w:rPr>
        <w:t>Zrušení ustanovení</w:t>
      </w:r>
    </w:p>
    <w:p w14:paraId="3C7C769E" w14:textId="77777777" w:rsidR="0038511F" w:rsidRPr="00EF1BA3" w:rsidRDefault="0038511F" w:rsidP="0038511F">
      <w:pPr>
        <w:pStyle w:val="Zkladntext"/>
        <w:jc w:val="center"/>
        <w:rPr>
          <w:rFonts w:ascii="Times New Roman" w:hAnsi="Times New Roman" w:cs="Times New Roman"/>
          <w:b/>
          <w:sz w:val="24"/>
          <w:szCs w:val="24"/>
        </w:rPr>
      </w:pPr>
    </w:p>
    <w:p w14:paraId="0DDF6158" w14:textId="77777777" w:rsidR="0038511F" w:rsidRPr="00EF1BA3" w:rsidRDefault="0038511F" w:rsidP="0038511F">
      <w:pPr>
        <w:pStyle w:val="Zkladntext"/>
        <w:jc w:val="center"/>
        <w:rPr>
          <w:rFonts w:ascii="Times New Roman" w:hAnsi="Times New Roman" w:cs="Times New Roman"/>
          <w:b/>
          <w:sz w:val="24"/>
          <w:szCs w:val="24"/>
        </w:rPr>
      </w:pPr>
    </w:p>
    <w:p w14:paraId="4DA62D8E" w14:textId="77777777" w:rsidR="0038511F" w:rsidRPr="00EF1BA3" w:rsidRDefault="0038511F" w:rsidP="0038511F">
      <w:pPr>
        <w:pStyle w:val="Zkladntext"/>
        <w:rPr>
          <w:rFonts w:ascii="Times New Roman" w:hAnsi="Times New Roman" w:cs="Times New Roman"/>
          <w:b/>
          <w:sz w:val="24"/>
          <w:szCs w:val="24"/>
        </w:rPr>
      </w:pPr>
      <w:r w:rsidRPr="00EF1BA3">
        <w:rPr>
          <w:rFonts w:ascii="Times New Roman" w:hAnsi="Times New Roman" w:cs="Times New Roman"/>
          <w:b/>
          <w:sz w:val="24"/>
          <w:szCs w:val="24"/>
        </w:rPr>
        <w:t xml:space="preserve">Tato  směrnice nabývá účinnosti schválením ve VV OSPZV – ASO ČR dne 22. 9. 2020 a současně se ruší platnost směrnice schválené dne 11,10.2016  </w:t>
      </w:r>
    </w:p>
    <w:p w14:paraId="7B2E9073" w14:textId="77777777" w:rsidR="0038511F" w:rsidRPr="00EF1BA3" w:rsidRDefault="0038511F" w:rsidP="0038511F">
      <w:pPr>
        <w:jc w:val="both"/>
        <w:rPr>
          <w:rFonts w:ascii="Times New Roman" w:hAnsi="Times New Roman" w:cs="Times New Roman"/>
          <w:sz w:val="24"/>
          <w:szCs w:val="24"/>
        </w:rPr>
      </w:pPr>
    </w:p>
    <w:p w14:paraId="4468933F" w14:textId="77777777" w:rsidR="0038511F" w:rsidRPr="00EF1BA3" w:rsidRDefault="0038511F" w:rsidP="0038511F">
      <w:pPr>
        <w:jc w:val="both"/>
        <w:rPr>
          <w:rFonts w:ascii="Times New Roman" w:hAnsi="Times New Roman" w:cs="Times New Roman"/>
          <w:sz w:val="24"/>
          <w:szCs w:val="24"/>
        </w:rPr>
      </w:pPr>
    </w:p>
    <w:p w14:paraId="7AE5C14F" w14:textId="77777777" w:rsidR="0038511F" w:rsidRPr="00EF1BA3" w:rsidRDefault="0038511F" w:rsidP="0038511F">
      <w:pPr>
        <w:jc w:val="both"/>
        <w:rPr>
          <w:rFonts w:ascii="Times New Roman" w:hAnsi="Times New Roman" w:cs="Times New Roman"/>
          <w:sz w:val="24"/>
          <w:szCs w:val="24"/>
        </w:rPr>
      </w:pPr>
    </w:p>
    <w:p w14:paraId="5B35E357" w14:textId="77777777" w:rsidR="0038511F" w:rsidRPr="00EF1BA3" w:rsidRDefault="0038511F" w:rsidP="0038511F">
      <w:pPr>
        <w:jc w:val="both"/>
        <w:rPr>
          <w:rFonts w:ascii="Times New Roman" w:hAnsi="Times New Roman" w:cs="Times New Roman"/>
          <w:sz w:val="24"/>
          <w:szCs w:val="24"/>
        </w:rPr>
      </w:pPr>
    </w:p>
    <w:p w14:paraId="3D5F7352" w14:textId="77777777" w:rsidR="0038511F" w:rsidRPr="00EF1BA3" w:rsidRDefault="0038511F" w:rsidP="0038511F">
      <w:pPr>
        <w:jc w:val="both"/>
        <w:rPr>
          <w:rFonts w:ascii="Times New Roman" w:hAnsi="Times New Roman" w:cs="Times New Roman"/>
          <w:sz w:val="24"/>
          <w:szCs w:val="24"/>
        </w:rPr>
      </w:pPr>
    </w:p>
    <w:p w14:paraId="11D7EE27" w14:textId="77777777" w:rsidR="0038511F" w:rsidRPr="00EF1BA3" w:rsidRDefault="0038511F" w:rsidP="0038511F">
      <w:pPr>
        <w:jc w:val="both"/>
        <w:rPr>
          <w:rFonts w:ascii="Times New Roman" w:hAnsi="Times New Roman" w:cs="Times New Roman"/>
          <w:sz w:val="24"/>
          <w:szCs w:val="24"/>
        </w:rPr>
      </w:pPr>
    </w:p>
    <w:p w14:paraId="23D80E15" w14:textId="77777777" w:rsidR="0038511F" w:rsidRPr="00EF1BA3" w:rsidRDefault="0038511F" w:rsidP="0038511F">
      <w:pPr>
        <w:jc w:val="both"/>
        <w:rPr>
          <w:rFonts w:ascii="Times New Roman" w:hAnsi="Times New Roman" w:cs="Times New Roman"/>
          <w:sz w:val="24"/>
          <w:szCs w:val="24"/>
        </w:rPr>
      </w:pPr>
    </w:p>
    <w:p w14:paraId="32A11325" w14:textId="77777777" w:rsidR="0038511F" w:rsidRPr="00EF1BA3" w:rsidRDefault="0038511F" w:rsidP="0038511F">
      <w:pPr>
        <w:jc w:val="both"/>
        <w:rPr>
          <w:rFonts w:ascii="Times New Roman" w:hAnsi="Times New Roman" w:cs="Times New Roman"/>
          <w:sz w:val="24"/>
          <w:szCs w:val="24"/>
        </w:rPr>
      </w:pPr>
    </w:p>
    <w:p w14:paraId="68685246" w14:textId="77777777" w:rsidR="0038511F" w:rsidRPr="00EF1BA3" w:rsidRDefault="0038511F" w:rsidP="0038511F">
      <w:pPr>
        <w:jc w:val="both"/>
        <w:rPr>
          <w:rFonts w:ascii="Times New Roman" w:hAnsi="Times New Roman" w:cs="Times New Roman"/>
          <w:sz w:val="24"/>
          <w:szCs w:val="24"/>
        </w:rPr>
      </w:pPr>
    </w:p>
    <w:p w14:paraId="05292D7C" w14:textId="77777777" w:rsidR="0038511F" w:rsidRPr="00EF1BA3" w:rsidRDefault="0038511F" w:rsidP="0038511F">
      <w:pPr>
        <w:jc w:val="both"/>
        <w:rPr>
          <w:rFonts w:ascii="Times New Roman" w:hAnsi="Times New Roman" w:cs="Times New Roman"/>
          <w:sz w:val="24"/>
          <w:szCs w:val="24"/>
        </w:rPr>
      </w:pPr>
    </w:p>
    <w:p w14:paraId="17C2B0A9" w14:textId="77777777" w:rsidR="0038511F" w:rsidRPr="00EF1BA3" w:rsidRDefault="0038511F" w:rsidP="0038511F">
      <w:pPr>
        <w:jc w:val="both"/>
        <w:rPr>
          <w:rFonts w:ascii="Times New Roman" w:hAnsi="Times New Roman" w:cs="Times New Roman"/>
          <w:sz w:val="24"/>
          <w:szCs w:val="24"/>
        </w:rPr>
      </w:pPr>
    </w:p>
    <w:p w14:paraId="2300093B" w14:textId="6F930133" w:rsidR="0038511F" w:rsidRPr="00EF1BA3" w:rsidRDefault="0038511F" w:rsidP="0038511F">
      <w:pPr>
        <w:jc w:val="both"/>
        <w:rPr>
          <w:rFonts w:ascii="Times New Roman" w:hAnsi="Times New Roman" w:cs="Times New Roman"/>
          <w:sz w:val="24"/>
          <w:szCs w:val="24"/>
        </w:rPr>
      </w:pPr>
    </w:p>
    <w:p w14:paraId="378AC4F4" w14:textId="77777777" w:rsidR="00EF1BA3" w:rsidRPr="00EF1BA3" w:rsidRDefault="00EF1BA3" w:rsidP="00EF1BA3">
      <w:pPr>
        <w:pStyle w:val="Zkladntext"/>
        <w:tabs>
          <w:tab w:val="left" w:pos="708"/>
          <w:tab w:val="left" w:pos="1416"/>
          <w:tab w:val="left" w:pos="2124"/>
          <w:tab w:val="left" w:pos="2832"/>
          <w:tab w:val="left" w:pos="3840"/>
        </w:tabs>
        <w:rPr>
          <w:rFonts w:ascii="Times New Roman" w:hAnsi="Times New Roman" w:cs="Times New Roman"/>
          <w:b/>
          <w:sz w:val="32"/>
          <w:szCs w:val="32"/>
        </w:rPr>
      </w:pPr>
    </w:p>
    <w:p w14:paraId="61B28467" w14:textId="77777777" w:rsidR="00EF1BA3" w:rsidRPr="00EF1BA3" w:rsidRDefault="00EF1BA3" w:rsidP="00EF1BA3">
      <w:pPr>
        <w:jc w:val="center"/>
        <w:rPr>
          <w:rFonts w:ascii="Times New Roman" w:hAnsi="Times New Roman" w:cs="Times New Roman"/>
          <w:b/>
          <w:sz w:val="40"/>
          <w:szCs w:val="40"/>
        </w:rPr>
      </w:pPr>
      <w:r w:rsidRPr="00EF1BA3">
        <w:rPr>
          <w:rFonts w:ascii="Times New Roman" w:hAnsi="Times New Roman" w:cs="Times New Roman"/>
          <w:b/>
          <w:sz w:val="40"/>
          <w:szCs w:val="40"/>
        </w:rPr>
        <w:lastRenderedPageBreak/>
        <w:t xml:space="preserve">Směrnice č. 8/2020 </w:t>
      </w:r>
    </w:p>
    <w:p w14:paraId="188E535D"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p>
    <w:p w14:paraId="2720D880"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p>
    <w:p w14:paraId="321E6571"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r w:rsidRPr="00EF1BA3">
        <w:rPr>
          <w:rFonts w:ascii="Times New Roman" w:hAnsi="Times New Roman" w:cs="Times New Roman"/>
          <w:b/>
          <w:sz w:val="32"/>
          <w:szCs w:val="32"/>
        </w:rPr>
        <w:t xml:space="preserve">Organizační řád </w:t>
      </w:r>
    </w:p>
    <w:p w14:paraId="532669B4"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r w:rsidRPr="00EF1BA3">
        <w:rPr>
          <w:rFonts w:ascii="Times New Roman" w:hAnsi="Times New Roman" w:cs="Times New Roman"/>
          <w:b/>
          <w:sz w:val="32"/>
          <w:szCs w:val="32"/>
        </w:rPr>
        <w:t>Odborového svazu pracovníků zemědělství a výživy-Asociace svobodných odborů ČR</w:t>
      </w:r>
    </w:p>
    <w:p w14:paraId="03B20D70"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p>
    <w:p w14:paraId="60BA3C81"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p>
    <w:p w14:paraId="63B01141"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32"/>
          <w:szCs w:val="32"/>
        </w:rPr>
      </w:pPr>
    </w:p>
    <w:p w14:paraId="7492D622" w14:textId="77777777" w:rsidR="00EF1BA3" w:rsidRPr="00EF1BA3" w:rsidRDefault="00EF1BA3" w:rsidP="00EF1BA3">
      <w:pPr>
        <w:pStyle w:val="Zkladntext"/>
        <w:tabs>
          <w:tab w:val="left" w:pos="708"/>
          <w:tab w:val="left" w:pos="1416"/>
          <w:tab w:val="left" w:pos="2124"/>
          <w:tab w:val="left" w:pos="2832"/>
          <w:tab w:val="left" w:pos="3840"/>
        </w:tabs>
        <w:spacing w:line="360" w:lineRule="auto"/>
        <w:jc w:val="center"/>
        <w:rPr>
          <w:rFonts w:ascii="Times New Roman" w:hAnsi="Times New Roman" w:cs="Times New Roman"/>
          <w:b/>
          <w:sz w:val="28"/>
          <w:szCs w:val="28"/>
        </w:rPr>
      </w:pPr>
      <w:r w:rsidRPr="00EF1BA3">
        <w:rPr>
          <w:rFonts w:ascii="Times New Roman" w:hAnsi="Times New Roman" w:cs="Times New Roman"/>
          <w:b/>
          <w:sz w:val="28"/>
          <w:szCs w:val="28"/>
        </w:rPr>
        <w:t>1. Obecné ustanovení</w:t>
      </w:r>
    </w:p>
    <w:p w14:paraId="402DC94B"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 w:val="28"/>
          <w:szCs w:val="28"/>
        </w:rPr>
      </w:pPr>
    </w:p>
    <w:p w14:paraId="37900E4D"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Na základě ustanovení § 305 odstavec 1, zákona č. 262/2006 Sb., zákoník práce, v platném znění</w:t>
      </w:r>
      <w:r w:rsidRPr="00EF1BA3">
        <w:rPr>
          <w:rFonts w:ascii="Times New Roman" w:hAnsi="Times New Roman" w:cs="Times New Roman"/>
          <w:sz w:val="22"/>
          <w:szCs w:val="22"/>
          <w:lang w:val="cs-CZ"/>
        </w:rPr>
        <w:t>,</w:t>
      </w:r>
      <w:r w:rsidRPr="00EF1BA3">
        <w:rPr>
          <w:rFonts w:ascii="Times New Roman" w:hAnsi="Times New Roman" w:cs="Times New Roman"/>
          <w:sz w:val="22"/>
          <w:szCs w:val="22"/>
        </w:rPr>
        <w:t xml:space="preserve"> a zákona č. 89/2012 Sb., občanský zákoník, vydávám jako statutární orgán odborového svazu tento vnitřní předpis.</w:t>
      </w:r>
    </w:p>
    <w:p w14:paraId="2C816176"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7A84BC43"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513752B8" w14:textId="77777777" w:rsidR="00EF1BA3" w:rsidRPr="00EF1BA3" w:rsidRDefault="00EF1BA3" w:rsidP="00EF1BA3">
      <w:pPr>
        <w:pStyle w:val="Zkladntext"/>
        <w:tabs>
          <w:tab w:val="left" w:pos="708"/>
          <w:tab w:val="left" w:pos="1416"/>
          <w:tab w:val="left" w:pos="2124"/>
          <w:tab w:val="left" w:pos="2832"/>
          <w:tab w:val="left" w:pos="3840"/>
        </w:tabs>
        <w:jc w:val="center"/>
        <w:rPr>
          <w:rFonts w:ascii="Times New Roman" w:hAnsi="Times New Roman" w:cs="Times New Roman"/>
          <w:b/>
          <w:sz w:val="28"/>
          <w:szCs w:val="28"/>
        </w:rPr>
      </w:pPr>
      <w:r w:rsidRPr="00EF1BA3">
        <w:rPr>
          <w:rFonts w:ascii="Times New Roman" w:hAnsi="Times New Roman" w:cs="Times New Roman"/>
          <w:b/>
          <w:sz w:val="28"/>
          <w:szCs w:val="28"/>
        </w:rPr>
        <w:t>2.  Úvodní ustanovení</w:t>
      </w:r>
    </w:p>
    <w:p w14:paraId="526D4AC3"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 w:val="28"/>
          <w:szCs w:val="28"/>
        </w:rPr>
      </w:pPr>
    </w:p>
    <w:p w14:paraId="71D85D04" w14:textId="77777777"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2.1</w:t>
      </w:r>
      <w:r w:rsidRPr="00EF1BA3">
        <w:rPr>
          <w:rFonts w:ascii="Times New Roman" w:hAnsi="Times New Roman" w:cs="Times New Roman"/>
          <w:sz w:val="22"/>
          <w:szCs w:val="22"/>
        </w:rPr>
        <w:tab/>
        <w:t>Organizační řád OSPZV-ASO ČR upravuje organizační strukturu a řízení, formy a</w:t>
      </w:r>
      <w:r>
        <w:rPr>
          <w:rFonts w:ascii="Times New Roman" w:hAnsi="Times New Roman" w:cs="Times New Roman"/>
          <w:sz w:val="22"/>
          <w:szCs w:val="22"/>
        </w:rPr>
        <w:t xml:space="preserve"> metody práce</w:t>
      </w:r>
      <w:r w:rsidRPr="00EF1BA3">
        <w:rPr>
          <w:rFonts w:ascii="Times New Roman" w:hAnsi="Times New Roman" w:cs="Times New Roman"/>
          <w:sz w:val="22"/>
          <w:szCs w:val="22"/>
        </w:rPr>
        <w:t xml:space="preserve"> </w:t>
      </w:r>
    </w:p>
    <w:p w14:paraId="45DA0696" w14:textId="614D914E"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Odborového svazu, práva a povinnosti zaměstnance.</w:t>
      </w:r>
    </w:p>
    <w:p w14:paraId="583B89F9"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2FF30033" w14:textId="4C9C4EEF"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2.2</w:t>
      </w:r>
      <w:r w:rsidRPr="00EF1BA3">
        <w:rPr>
          <w:rFonts w:ascii="Times New Roman" w:hAnsi="Times New Roman" w:cs="Times New Roman"/>
          <w:sz w:val="22"/>
          <w:szCs w:val="22"/>
        </w:rPr>
        <w:tab/>
        <w:t>Organizační řád je základní normou svazu jako organizace ve smyslu zákoníku prác</w:t>
      </w:r>
      <w:r>
        <w:rPr>
          <w:rFonts w:ascii="Times New Roman" w:hAnsi="Times New Roman" w:cs="Times New Roman"/>
          <w:sz w:val="22"/>
          <w:szCs w:val="22"/>
        </w:rPr>
        <w:t>e (dále jen</w:t>
      </w:r>
    </w:p>
    <w:p w14:paraId="7F28FB5B" w14:textId="7D255E09"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ZP)</w:t>
      </w:r>
      <w:r w:rsidRPr="00EF1BA3">
        <w:rPr>
          <w:rFonts w:ascii="Times New Roman" w:hAnsi="Times New Roman" w:cs="Times New Roman"/>
          <w:sz w:val="22"/>
          <w:szCs w:val="22"/>
        </w:rPr>
        <w:t>.</w:t>
      </w:r>
    </w:p>
    <w:p w14:paraId="623FD375"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73E6EAC" w14:textId="77777777"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2.3</w:t>
      </w:r>
      <w:r w:rsidRPr="00EF1BA3">
        <w:rPr>
          <w:rFonts w:ascii="Times New Roman" w:hAnsi="Times New Roman" w:cs="Times New Roman"/>
          <w:sz w:val="22"/>
          <w:szCs w:val="22"/>
        </w:rPr>
        <w:tab/>
        <w:t>Organizační řád svazu zabezpečuje realizac</w:t>
      </w:r>
      <w:r>
        <w:rPr>
          <w:rFonts w:ascii="Times New Roman" w:hAnsi="Times New Roman" w:cs="Times New Roman"/>
          <w:sz w:val="22"/>
          <w:szCs w:val="22"/>
        </w:rPr>
        <w:t>i a  plnění  usnesení  sjezdu,   Výkonného   výboru,</w:t>
      </w:r>
    </w:p>
    <w:p w14:paraId="45A02404" w14:textId="287AF0EE"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             Kontrolní komise a Stanov odborového svazu. </w:t>
      </w:r>
    </w:p>
    <w:p w14:paraId="2B92989A" w14:textId="77777777" w:rsidR="00EF1BA3" w:rsidRPr="00EF1BA3" w:rsidRDefault="00EF1BA3" w:rsidP="00EF1BA3">
      <w:pPr>
        <w:pStyle w:val="Zkladntext"/>
        <w:tabs>
          <w:tab w:val="left" w:pos="708"/>
          <w:tab w:val="left" w:pos="1416"/>
          <w:tab w:val="left" w:pos="2124"/>
          <w:tab w:val="left" w:pos="2832"/>
          <w:tab w:val="left" w:pos="3840"/>
        </w:tabs>
        <w:spacing w:line="720" w:lineRule="auto"/>
        <w:jc w:val="both"/>
        <w:rPr>
          <w:rFonts w:ascii="Times New Roman" w:hAnsi="Times New Roman" w:cs="Times New Roman"/>
          <w:sz w:val="22"/>
          <w:szCs w:val="22"/>
        </w:rPr>
      </w:pPr>
    </w:p>
    <w:p w14:paraId="31F51C0B" w14:textId="77777777" w:rsidR="00EF1BA3" w:rsidRPr="00EF1BA3" w:rsidRDefault="00EF1BA3" w:rsidP="00EF1BA3">
      <w:pPr>
        <w:pStyle w:val="Zkladntext"/>
        <w:tabs>
          <w:tab w:val="left" w:pos="708"/>
          <w:tab w:val="left" w:pos="1416"/>
          <w:tab w:val="left" w:pos="2124"/>
          <w:tab w:val="left" w:pos="2832"/>
          <w:tab w:val="left" w:pos="3840"/>
        </w:tabs>
        <w:spacing w:line="720" w:lineRule="auto"/>
        <w:jc w:val="center"/>
        <w:rPr>
          <w:rFonts w:ascii="Times New Roman" w:hAnsi="Times New Roman" w:cs="Times New Roman"/>
          <w:b/>
          <w:sz w:val="28"/>
          <w:szCs w:val="28"/>
        </w:rPr>
      </w:pPr>
      <w:r w:rsidRPr="00EF1BA3">
        <w:rPr>
          <w:rFonts w:ascii="Times New Roman" w:hAnsi="Times New Roman" w:cs="Times New Roman"/>
          <w:b/>
          <w:sz w:val="28"/>
          <w:szCs w:val="28"/>
        </w:rPr>
        <w:t>3. Hlavní činnost odborového svazu</w:t>
      </w:r>
    </w:p>
    <w:p w14:paraId="2341B281" w14:textId="148E16A3"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3.1</w:t>
      </w:r>
      <w:r w:rsidRPr="00EF1BA3">
        <w:rPr>
          <w:rFonts w:ascii="Times New Roman" w:hAnsi="Times New Roman" w:cs="Times New Roman"/>
          <w:sz w:val="22"/>
          <w:szCs w:val="22"/>
        </w:rPr>
        <w:tab/>
        <w:t xml:space="preserve">OSPZV-ASO ČR je dobrovolným, otevřeným, nezávislým a nestranickým občanským </w:t>
      </w:r>
      <w:r w:rsidRPr="00EF1BA3">
        <w:rPr>
          <w:rFonts w:ascii="Times New Roman" w:hAnsi="Times New Roman" w:cs="Times New Roman"/>
          <w:sz w:val="22"/>
          <w:szCs w:val="22"/>
        </w:rPr>
        <w:tab/>
        <w:t xml:space="preserve">sdružením  působícím na celém území České republiky podle občanského zákoníku č 89/2012 Sb., </w:t>
      </w:r>
    </w:p>
    <w:p w14:paraId="2A07394B" w14:textId="239FB346" w:rsidR="00CA769A" w:rsidRPr="00EF1BA3" w:rsidRDefault="00CA769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 218 a zapsaný ve spolkovém rejstříku vedeném Městským soudem v Praze, oddíl L, vložka 1194</w:t>
      </w:r>
    </w:p>
    <w:p w14:paraId="2A69D6E8" w14:textId="77777777" w:rsidR="00EF1BA3" w:rsidRPr="00EF1BA3" w:rsidRDefault="00EF1BA3" w:rsidP="00EF1BA3">
      <w:pPr>
        <w:pStyle w:val="Zkladntext"/>
        <w:tabs>
          <w:tab w:val="left" w:pos="708"/>
          <w:tab w:val="left" w:pos="1416"/>
          <w:tab w:val="left" w:pos="2124"/>
          <w:tab w:val="left" w:pos="2832"/>
          <w:tab w:val="left" w:pos="3840"/>
        </w:tabs>
        <w:spacing w:line="720" w:lineRule="auto"/>
        <w:jc w:val="both"/>
        <w:rPr>
          <w:rFonts w:ascii="Times New Roman" w:hAnsi="Times New Roman" w:cs="Times New Roman"/>
          <w:sz w:val="22"/>
          <w:szCs w:val="22"/>
        </w:rPr>
      </w:pPr>
    </w:p>
    <w:p w14:paraId="3966462B" w14:textId="6B680A85"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3.2</w:t>
      </w:r>
      <w:r w:rsidRPr="00EF1BA3">
        <w:rPr>
          <w:rFonts w:ascii="Times New Roman" w:hAnsi="Times New Roman" w:cs="Times New Roman"/>
          <w:sz w:val="22"/>
          <w:szCs w:val="22"/>
        </w:rPr>
        <w:tab/>
        <w:t xml:space="preserve">Programové cíle a působnost OSPZV-ASO ČR je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 xml:space="preserve">stanovena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v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části druhé,</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 xml:space="preserve"> článku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2 a 3 Stanov.</w:t>
      </w:r>
    </w:p>
    <w:p w14:paraId="239EA8D4" w14:textId="69EF1633" w:rsidR="00EF1BA3" w:rsidRDefault="00CA769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OSPZV-ASO ČR.</w:t>
      </w:r>
    </w:p>
    <w:p w14:paraId="143381EA" w14:textId="77777777" w:rsidR="00CA769A" w:rsidRPr="00EF1BA3" w:rsidRDefault="00CA769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18BF9241"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t>4. Organizační členění</w:t>
      </w:r>
    </w:p>
    <w:p w14:paraId="085A74CC"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113F7DE5"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4.1</w:t>
      </w:r>
      <w:r w:rsidRPr="00EF1BA3">
        <w:rPr>
          <w:rFonts w:ascii="Times New Roman" w:hAnsi="Times New Roman" w:cs="Times New Roman"/>
          <w:sz w:val="22"/>
          <w:szCs w:val="22"/>
        </w:rPr>
        <w:tab/>
        <w:t>Předseda odborového svazu je statutární orgán.</w:t>
      </w:r>
    </w:p>
    <w:p w14:paraId="4BCD6E1E"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23064A05"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lastRenderedPageBreak/>
        <w:t>4.2</w:t>
      </w:r>
      <w:r w:rsidRPr="00EF1BA3">
        <w:rPr>
          <w:rFonts w:ascii="Times New Roman" w:hAnsi="Times New Roman" w:cs="Times New Roman"/>
          <w:sz w:val="22"/>
          <w:szCs w:val="22"/>
        </w:rPr>
        <w:tab/>
        <w:t>Odborový svaz se člení na tyto složky vedené předsedou svazu:</w:t>
      </w:r>
    </w:p>
    <w:p w14:paraId="4352627B"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color w:val="FF0000"/>
          <w:sz w:val="22"/>
          <w:szCs w:val="22"/>
        </w:rPr>
      </w:pPr>
    </w:p>
    <w:p w14:paraId="4A98D928" w14:textId="77777777" w:rsidR="00EF1BA3" w:rsidRPr="00EF1BA3" w:rsidRDefault="00EF1BA3" w:rsidP="00F30785">
      <w:pPr>
        <w:pStyle w:val="Zkladntext"/>
        <w:widowControl/>
        <w:numPr>
          <w:ilvl w:val="0"/>
          <w:numId w:val="6"/>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Vedení odborového svazu</w:t>
      </w:r>
    </w:p>
    <w:p w14:paraId="64CFB084" w14:textId="77777777" w:rsidR="00EF1BA3" w:rsidRPr="00EF1BA3" w:rsidRDefault="00EF1BA3" w:rsidP="00F30785">
      <w:pPr>
        <w:pStyle w:val="Zkladntext"/>
        <w:widowControl/>
        <w:numPr>
          <w:ilvl w:val="0"/>
          <w:numId w:val="5"/>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ab/>
        <w:t>pracoviště sekretariátu svazu</w:t>
      </w:r>
    </w:p>
    <w:p w14:paraId="0EB3A1C1" w14:textId="77777777" w:rsidR="00EF1BA3" w:rsidRPr="00EF1BA3" w:rsidRDefault="00EF1BA3" w:rsidP="00F30785">
      <w:pPr>
        <w:pStyle w:val="Zkladntext"/>
        <w:widowControl/>
        <w:numPr>
          <w:ilvl w:val="0"/>
          <w:numId w:val="5"/>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ekonomický a sociální úsek</w:t>
      </w:r>
    </w:p>
    <w:p w14:paraId="1C512EE0" w14:textId="77777777" w:rsidR="00EF1BA3" w:rsidRPr="00EF1BA3" w:rsidRDefault="00EF1BA3" w:rsidP="00F30785">
      <w:pPr>
        <w:pStyle w:val="Zkladntext"/>
        <w:widowControl/>
        <w:numPr>
          <w:ilvl w:val="0"/>
          <w:numId w:val="5"/>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zahraniční a informační úsek</w:t>
      </w:r>
    </w:p>
    <w:p w14:paraId="717FFEF8" w14:textId="77777777" w:rsidR="00EF1BA3" w:rsidRPr="00EF1BA3" w:rsidRDefault="00EF1BA3" w:rsidP="00F30785">
      <w:pPr>
        <w:pStyle w:val="Zkladntext"/>
        <w:widowControl/>
        <w:numPr>
          <w:ilvl w:val="0"/>
          <w:numId w:val="5"/>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úsek majetku a investic</w:t>
      </w:r>
    </w:p>
    <w:p w14:paraId="566567C1"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0B4A341A"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ab/>
        <w:t>b)</w:t>
      </w:r>
      <w:r w:rsidRPr="00EF1BA3">
        <w:rPr>
          <w:rFonts w:ascii="Times New Roman" w:hAnsi="Times New Roman" w:cs="Times New Roman"/>
          <w:sz w:val="22"/>
          <w:szCs w:val="22"/>
        </w:rPr>
        <w:tab/>
        <w:t>Pracoviště odborového svazu</w:t>
      </w:r>
    </w:p>
    <w:p w14:paraId="38BD8CE2" w14:textId="77777777" w:rsidR="00EF1BA3" w:rsidRPr="00EF1BA3" w:rsidRDefault="00EF1BA3" w:rsidP="00F30785">
      <w:pPr>
        <w:pStyle w:val="Zkladntext"/>
        <w:widowControl/>
        <w:numPr>
          <w:ilvl w:val="0"/>
          <w:numId w:val="7"/>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oddělení BOZP</w:t>
      </w:r>
    </w:p>
    <w:p w14:paraId="5AD27FDC" w14:textId="170BAA41" w:rsidR="00EF1BA3" w:rsidRDefault="00EF1BA3" w:rsidP="00F30785">
      <w:pPr>
        <w:pStyle w:val="Zkladntext"/>
        <w:widowControl/>
        <w:numPr>
          <w:ilvl w:val="0"/>
          <w:numId w:val="7"/>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sociálně právní oddělení.</w:t>
      </w:r>
    </w:p>
    <w:p w14:paraId="358F3497" w14:textId="77777777" w:rsidR="00CA769A" w:rsidRPr="00EF1BA3" w:rsidRDefault="00CA769A" w:rsidP="00F30785">
      <w:pPr>
        <w:pStyle w:val="Zkladntext"/>
        <w:widowControl/>
        <w:numPr>
          <w:ilvl w:val="0"/>
          <w:numId w:val="7"/>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p>
    <w:p w14:paraId="587FF8E1" w14:textId="77777777" w:rsidR="00EF1BA3" w:rsidRPr="00EF1BA3" w:rsidRDefault="00EF1BA3" w:rsidP="00EF1BA3">
      <w:pPr>
        <w:pStyle w:val="Zkladntext"/>
        <w:tabs>
          <w:tab w:val="left" w:pos="708"/>
          <w:tab w:val="left" w:pos="1416"/>
          <w:tab w:val="left" w:pos="2124"/>
          <w:tab w:val="left" w:pos="2832"/>
          <w:tab w:val="left" w:pos="3840"/>
        </w:tabs>
        <w:spacing w:line="276" w:lineRule="auto"/>
        <w:ind w:left="1426"/>
        <w:jc w:val="both"/>
        <w:rPr>
          <w:rFonts w:ascii="Times New Roman" w:hAnsi="Times New Roman" w:cs="Times New Roman"/>
          <w:sz w:val="22"/>
          <w:szCs w:val="22"/>
        </w:rPr>
      </w:pPr>
    </w:p>
    <w:p w14:paraId="407BC766"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t>5. Kompetence a řízení svazu</w:t>
      </w:r>
    </w:p>
    <w:p w14:paraId="679D70F7"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1E039690" w14:textId="77777777" w:rsidR="00EF1BA3" w:rsidRPr="00EF1BA3" w:rsidRDefault="00EF1BA3" w:rsidP="00EF1BA3">
      <w:pPr>
        <w:pStyle w:val="Zkladntext"/>
        <w:tabs>
          <w:tab w:val="left" w:pos="426"/>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5.1</w:t>
      </w:r>
      <w:r w:rsidRPr="00EF1BA3">
        <w:rPr>
          <w:rFonts w:ascii="Times New Roman" w:hAnsi="Times New Roman" w:cs="Times New Roman"/>
          <w:sz w:val="22"/>
          <w:szCs w:val="22"/>
        </w:rPr>
        <w:tab/>
      </w:r>
      <w:r w:rsidRPr="00EF1BA3">
        <w:rPr>
          <w:rFonts w:ascii="Times New Roman" w:hAnsi="Times New Roman" w:cs="Times New Roman"/>
          <w:sz w:val="22"/>
          <w:szCs w:val="22"/>
        </w:rPr>
        <w:tab/>
        <w:t>Statutárním orgánem svazu je předseda.</w:t>
      </w:r>
    </w:p>
    <w:p w14:paraId="0AB3DC32" w14:textId="77777777" w:rsidR="00EF1BA3" w:rsidRPr="00EF1BA3" w:rsidRDefault="00EF1BA3" w:rsidP="00EF1BA3">
      <w:pPr>
        <w:pStyle w:val="Zkladntext"/>
        <w:tabs>
          <w:tab w:val="left" w:pos="426"/>
        </w:tabs>
        <w:spacing w:line="276" w:lineRule="auto"/>
        <w:jc w:val="both"/>
        <w:rPr>
          <w:rFonts w:ascii="Times New Roman" w:hAnsi="Times New Roman" w:cs="Times New Roman"/>
          <w:b/>
          <w:sz w:val="28"/>
          <w:szCs w:val="28"/>
        </w:rPr>
      </w:pPr>
    </w:p>
    <w:p w14:paraId="31132163"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u w:val="single"/>
        </w:rPr>
      </w:pPr>
      <w:r w:rsidRPr="00EF1BA3">
        <w:rPr>
          <w:rFonts w:ascii="Times New Roman" w:hAnsi="Times New Roman" w:cs="Times New Roman"/>
          <w:sz w:val="22"/>
          <w:szCs w:val="22"/>
        </w:rPr>
        <w:t>5.2</w:t>
      </w:r>
      <w:r w:rsidRPr="00EF1BA3">
        <w:rPr>
          <w:rFonts w:ascii="Times New Roman" w:hAnsi="Times New Roman" w:cs="Times New Roman"/>
          <w:sz w:val="22"/>
          <w:szCs w:val="22"/>
        </w:rPr>
        <w:tab/>
      </w:r>
      <w:r w:rsidRPr="00EF1BA3">
        <w:rPr>
          <w:rFonts w:ascii="Times New Roman" w:hAnsi="Times New Roman" w:cs="Times New Roman"/>
          <w:sz w:val="22"/>
          <w:szCs w:val="22"/>
          <w:u w:val="single"/>
        </w:rPr>
        <w:t>Předseda svazu:</w:t>
      </w:r>
    </w:p>
    <w:p w14:paraId="45F4A7C9"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u w:val="single"/>
        </w:rPr>
      </w:pPr>
    </w:p>
    <w:p w14:paraId="55D5952C" w14:textId="7FE001D8"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ab/>
        <w:t>1)</w:t>
      </w:r>
      <w:r w:rsidRPr="00EF1BA3">
        <w:rPr>
          <w:rFonts w:ascii="Times New Roman" w:hAnsi="Times New Roman" w:cs="Times New Roman"/>
          <w:sz w:val="22"/>
          <w:szCs w:val="22"/>
        </w:rPr>
        <w:tab/>
        <w:t xml:space="preserve">Řídí </w:t>
      </w:r>
      <w:r w:rsidRPr="00EF1BA3">
        <w:rPr>
          <w:rFonts w:ascii="Times New Roman" w:hAnsi="Times New Roman" w:cs="Times New Roman"/>
          <w:sz w:val="22"/>
          <w:szCs w:val="22"/>
          <w:lang w:val="cs-CZ"/>
        </w:rPr>
        <w:t>místopředsedu</w:t>
      </w:r>
      <w:r w:rsidRPr="00EF1BA3">
        <w:rPr>
          <w:rFonts w:ascii="Times New Roman" w:hAnsi="Times New Roman" w:cs="Times New Roman"/>
          <w:sz w:val="22"/>
          <w:szCs w:val="22"/>
        </w:rPr>
        <w:t xml:space="preserve"> odborového svazu a ostatní pracovníky a koordinuje jejich </w:t>
      </w:r>
      <w:r w:rsidR="00CA769A">
        <w:rPr>
          <w:rFonts w:ascii="Times New Roman" w:hAnsi="Times New Roman" w:cs="Times New Roman"/>
          <w:sz w:val="22"/>
          <w:szCs w:val="22"/>
        </w:rPr>
        <w:t>práci.</w:t>
      </w:r>
      <w:r w:rsidRPr="00EF1BA3">
        <w:rPr>
          <w:rFonts w:ascii="Times New Roman" w:hAnsi="Times New Roman" w:cs="Times New Roman"/>
          <w:sz w:val="22"/>
          <w:szCs w:val="22"/>
        </w:rPr>
        <w:tab/>
      </w:r>
      <w:r w:rsidRPr="00EF1BA3">
        <w:rPr>
          <w:rFonts w:ascii="Times New Roman" w:hAnsi="Times New Roman" w:cs="Times New Roman"/>
          <w:sz w:val="22"/>
          <w:szCs w:val="22"/>
        </w:rPr>
        <w:tab/>
      </w:r>
    </w:p>
    <w:p w14:paraId="7DC899F0" w14:textId="54507B43" w:rsidR="00EF1BA3" w:rsidRDefault="00EF1BA3" w:rsidP="00CA769A">
      <w:pPr>
        <w:pStyle w:val="Zkladntext"/>
        <w:tabs>
          <w:tab w:val="left" w:pos="708"/>
          <w:tab w:val="left" w:pos="1416"/>
          <w:tab w:val="left" w:pos="2124"/>
          <w:tab w:val="left" w:pos="2832"/>
          <w:tab w:val="left" w:pos="3840"/>
        </w:tabs>
        <w:jc w:val="both"/>
        <w:rPr>
          <w:rFonts w:ascii="Times New Roman" w:hAnsi="Times New Roman" w:cs="Times New Roman"/>
          <w:sz w:val="22"/>
          <w:szCs w:val="22"/>
        </w:rPr>
      </w:pPr>
      <w:r w:rsidRPr="00EF1BA3">
        <w:rPr>
          <w:rFonts w:ascii="Times New Roman" w:hAnsi="Times New Roman" w:cs="Times New Roman"/>
          <w:sz w:val="22"/>
          <w:szCs w:val="22"/>
        </w:rPr>
        <w:tab/>
        <w:t>2)</w:t>
      </w:r>
      <w:r w:rsidRPr="00EF1BA3">
        <w:rPr>
          <w:rFonts w:ascii="Times New Roman" w:hAnsi="Times New Roman" w:cs="Times New Roman"/>
          <w:sz w:val="22"/>
          <w:szCs w:val="22"/>
        </w:rPr>
        <w:tab/>
        <w:t>Jedná ve všech záležitostech jménem svazu, pokud nepřevede svoji</w:t>
      </w:r>
      <w:r w:rsidR="00CA769A">
        <w:rPr>
          <w:rFonts w:ascii="Times New Roman" w:hAnsi="Times New Roman" w:cs="Times New Roman"/>
          <w:sz w:val="22"/>
          <w:szCs w:val="22"/>
        </w:rPr>
        <w:t xml:space="preserve"> pravomoc na jiné</w:t>
      </w:r>
      <w:r w:rsidRPr="00EF1BA3">
        <w:rPr>
          <w:rFonts w:ascii="Times New Roman" w:hAnsi="Times New Roman" w:cs="Times New Roman"/>
          <w:sz w:val="22"/>
          <w:szCs w:val="22"/>
        </w:rPr>
        <w:t xml:space="preserve"> </w:t>
      </w:r>
      <w:r w:rsidRPr="00EF1BA3">
        <w:rPr>
          <w:rFonts w:ascii="Times New Roman" w:hAnsi="Times New Roman" w:cs="Times New Roman"/>
          <w:sz w:val="22"/>
          <w:szCs w:val="22"/>
        </w:rPr>
        <w:tab/>
      </w:r>
      <w:r w:rsidRPr="00EF1BA3">
        <w:rPr>
          <w:rFonts w:ascii="Times New Roman" w:hAnsi="Times New Roman" w:cs="Times New Roman"/>
          <w:sz w:val="22"/>
          <w:szCs w:val="22"/>
        </w:rPr>
        <w:tab/>
      </w:r>
      <w:r w:rsidRPr="00EF1BA3">
        <w:rPr>
          <w:rFonts w:ascii="Times New Roman" w:hAnsi="Times New Roman" w:cs="Times New Roman"/>
          <w:sz w:val="22"/>
          <w:szCs w:val="22"/>
        </w:rPr>
        <w:tab/>
        <w:t xml:space="preserve"> pracovníky.</w:t>
      </w:r>
    </w:p>
    <w:p w14:paraId="2E959401" w14:textId="77777777" w:rsidR="00CA769A" w:rsidRPr="00EF1BA3" w:rsidRDefault="00CA769A" w:rsidP="00CA769A">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13C68E0B" w14:textId="3B75B2D0"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ab/>
        <w:t xml:space="preserve">3) </w:t>
      </w:r>
      <w:r w:rsidRPr="00EF1BA3">
        <w:rPr>
          <w:rFonts w:ascii="Times New Roman" w:hAnsi="Times New Roman" w:cs="Times New Roman"/>
          <w:sz w:val="22"/>
          <w:szCs w:val="22"/>
        </w:rPr>
        <w:tab/>
        <w:t>Zajišťuje hospodárn</w:t>
      </w:r>
      <w:r w:rsidRPr="00EF1BA3">
        <w:rPr>
          <w:rFonts w:ascii="Times New Roman" w:hAnsi="Times New Roman" w:cs="Times New Roman"/>
          <w:sz w:val="22"/>
          <w:szCs w:val="22"/>
          <w:lang w:val="cs-CZ"/>
        </w:rPr>
        <w:t>é</w:t>
      </w:r>
      <w:r w:rsidRPr="00EF1BA3">
        <w:rPr>
          <w:rFonts w:ascii="Times New Roman" w:hAnsi="Times New Roman" w:cs="Times New Roman"/>
          <w:sz w:val="22"/>
          <w:szCs w:val="22"/>
        </w:rPr>
        <w:t xml:space="preserve"> využití finančních prostředků svazu a rozhoduje o</w:t>
      </w:r>
      <w:r w:rsidR="00CA769A">
        <w:rPr>
          <w:rFonts w:ascii="Times New Roman" w:hAnsi="Times New Roman" w:cs="Times New Roman"/>
          <w:sz w:val="22"/>
          <w:szCs w:val="22"/>
        </w:rPr>
        <w:t xml:space="preserve"> hlavních otázkách</w:t>
      </w:r>
      <w:r w:rsidRPr="00EF1BA3">
        <w:rPr>
          <w:rFonts w:ascii="Times New Roman" w:hAnsi="Times New Roman" w:cs="Times New Roman"/>
          <w:sz w:val="22"/>
          <w:szCs w:val="22"/>
        </w:rPr>
        <w:t xml:space="preserve"> </w:t>
      </w:r>
      <w:r w:rsidRPr="00EF1BA3">
        <w:rPr>
          <w:rFonts w:ascii="Times New Roman" w:hAnsi="Times New Roman" w:cs="Times New Roman"/>
          <w:sz w:val="22"/>
          <w:szCs w:val="22"/>
        </w:rPr>
        <w:tab/>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 xml:space="preserve"> hospodaření, mzdových otázkách a odměňování</w:t>
      </w:r>
      <w:r w:rsidR="00CA769A">
        <w:rPr>
          <w:rFonts w:ascii="Times New Roman" w:hAnsi="Times New Roman" w:cs="Times New Roman"/>
          <w:sz w:val="22"/>
          <w:szCs w:val="22"/>
        </w:rPr>
        <w:t xml:space="preserve"> pracovníků podle výsledků jejich práce.</w:t>
      </w:r>
      <w:r w:rsidRPr="00EF1BA3">
        <w:rPr>
          <w:rFonts w:ascii="Times New Roman" w:hAnsi="Times New Roman" w:cs="Times New Roman"/>
          <w:sz w:val="22"/>
          <w:szCs w:val="22"/>
        </w:rPr>
        <w:t xml:space="preserve"> </w:t>
      </w:r>
      <w:r w:rsidRPr="00EF1BA3">
        <w:rPr>
          <w:rFonts w:ascii="Times New Roman" w:hAnsi="Times New Roman" w:cs="Times New Roman"/>
          <w:sz w:val="22"/>
          <w:szCs w:val="22"/>
        </w:rPr>
        <w:tab/>
      </w:r>
      <w:r w:rsidRPr="00EF1BA3">
        <w:rPr>
          <w:rFonts w:ascii="Times New Roman" w:hAnsi="Times New Roman" w:cs="Times New Roman"/>
          <w:sz w:val="22"/>
          <w:szCs w:val="22"/>
        </w:rPr>
        <w:tab/>
      </w:r>
      <w:r w:rsidRPr="00EF1BA3">
        <w:rPr>
          <w:rFonts w:ascii="Times New Roman" w:hAnsi="Times New Roman" w:cs="Times New Roman"/>
          <w:sz w:val="22"/>
          <w:szCs w:val="22"/>
        </w:rPr>
        <w:tab/>
      </w:r>
    </w:p>
    <w:p w14:paraId="4343E73B" w14:textId="070816DB"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ab/>
        <w:t>4)</w:t>
      </w:r>
      <w:r w:rsidRPr="00EF1BA3">
        <w:rPr>
          <w:rFonts w:ascii="Times New Roman" w:hAnsi="Times New Roman" w:cs="Times New Roman"/>
          <w:sz w:val="22"/>
          <w:szCs w:val="22"/>
        </w:rPr>
        <w:tab/>
        <w:t xml:space="preserve">Schvaluje všechny dokumenty a materiály, které tvoří výstup z odborového </w:t>
      </w:r>
      <w:r w:rsidR="00CA769A">
        <w:rPr>
          <w:rFonts w:ascii="Times New Roman" w:hAnsi="Times New Roman" w:cs="Times New Roman"/>
          <w:sz w:val="22"/>
          <w:szCs w:val="22"/>
        </w:rPr>
        <w:t>svazu.</w:t>
      </w:r>
      <w:r w:rsidRPr="00EF1BA3">
        <w:rPr>
          <w:rFonts w:ascii="Times New Roman" w:hAnsi="Times New Roman" w:cs="Times New Roman"/>
          <w:sz w:val="22"/>
          <w:szCs w:val="22"/>
        </w:rPr>
        <w:tab/>
      </w:r>
      <w:r w:rsidRPr="00EF1BA3">
        <w:rPr>
          <w:rFonts w:ascii="Times New Roman" w:hAnsi="Times New Roman" w:cs="Times New Roman"/>
          <w:sz w:val="22"/>
          <w:szCs w:val="22"/>
        </w:rPr>
        <w:tab/>
      </w:r>
    </w:p>
    <w:p w14:paraId="1F0A94DB" w14:textId="5C61747F" w:rsidR="00EF1BA3" w:rsidRDefault="00EF1BA3" w:rsidP="00CA769A">
      <w:pPr>
        <w:pStyle w:val="Zkladntext"/>
        <w:tabs>
          <w:tab w:val="left" w:pos="708"/>
          <w:tab w:val="left" w:pos="1416"/>
          <w:tab w:val="left" w:pos="2124"/>
          <w:tab w:val="left" w:pos="2832"/>
          <w:tab w:val="left" w:pos="3840"/>
        </w:tabs>
        <w:jc w:val="both"/>
        <w:rPr>
          <w:rFonts w:ascii="Times New Roman" w:hAnsi="Times New Roman" w:cs="Times New Roman"/>
          <w:sz w:val="22"/>
          <w:szCs w:val="22"/>
        </w:rPr>
      </w:pPr>
      <w:r w:rsidRPr="00EF1BA3">
        <w:rPr>
          <w:rFonts w:ascii="Times New Roman" w:hAnsi="Times New Roman" w:cs="Times New Roman"/>
          <w:sz w:val="22"/>
          <w:szCs w:val="22"/>
        </w:rPr>
        <w:tab/>
        <w:t>5)</w:t>
      </w:r>
      <w:r w:rsidRPr="00EF1BA3">
        <w:rPr>
          <w:rFonts w:ascii="Times New Roman" w:hAnsi="Times New Roman" w:cs="Times New Roman"/>
          <w:sz w:val="22"/>
          <w:szCs w:val="22"/>
        </w:rPr>
        <w:tab/>
        <w:t xml:space="preserve">Odpovídá za BOZP, </w:t>
      </w:r>
      <w:r w:rsidRPr="00EF1BA3">
        <w:rPr>
          <w:rFonts w:ascii="Times New Roman" w:hAnsi="Times New Roman" w:cs="Times New Roman"/>
          <w:sz w:val="22"/>
          <w:szCs w:val="22"/>
          <w:lang w:val="cs-CZ"/>
        </w:rPr>
        <w:t>p</w:t>
      </w:r>
      <w:r w:rsidRPr="00EF1BA3">
        <w:rPr>
          <w:rFonts w:ascii="Times New Roman" w:hAnsi="Times New Roman" w:cs="Times New Roman"/>
          <w:sz w:val="22"/>
          <w:szCs w:val="22"/>
        </w:rPr>
        <w:t>ožární ochranu a ochranu životního prostředí</w:t>
      </w:r>
      <w:r w:rsidR="00CA769A">
        <w:rPr>
          <w:rFonts w:ascii="Times New Roman" w:hAnsi="Times New Roman" w:cs="Times New Roman"/>
          <w:sz w:val="22"/>
          <w:szCs w:val="22"/>
        </w:rPr>
        <w:t>,</w:t>
      </w:r>
    </w:p>
    <w:p w14:paraId="26D2FB86" w14:textId="77777777" w:rsidR="00CA769A" w:rsidRPr="00EF1BA3" w:rsidRDefault="00CA769A" w:rsidP="00CA769A">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6870840E" w14:textId="3B7CD527" w:rsidR="00EF1BA3" w:rsidRPr="00EF1BA3" w:rsidRDefault="00EF1BA3" w:rsidP="00EF1BA3">
      <w:pPr>
        <w:pStyle w:val="Zkladntext"/>
        <w:tabs>
          <w:tab w:val="left" w:pos="708"/>
          <w:tab w:val="left" w:pos="1416"/>
          <w:tab w:val="left" w:pos="2124"/>
          <w:tab w:val="left" w:pos="2832"/>
          <w:tab w:val="left" w:pos="3840"/>
        </w:tabs>
        <w:spacing w:line="720" w:lineRule="auto"/>
        <w:jc w:val="both"/>
        <w:rPr>
          <w:rFonts w:ascii="Times New Roman" w:hAnsi="Times New Roman" w:cs="Times New Roman"/>
          <w:sz w:val="22"/>
          <w:szCs w:val="22"/>
        </w:rPr>
      </w:pPr>
      <w:r w:rsidRPr="00EF1BA3">
        <w:rPr>
          <w:rFonts w:ascii="Times New Roman" w:hAnsi="Times New Roman" w:cs="Times New Roman"/>
          <w:sz w:val="22"/>
          <w:szCs w:val="22"/>
        </w:rPr>
        <w:tab/>
        <w:t>6)</w:t>
      </w:r>
      <w:r w:rsidRPr="00EF1BA3">
        <w:rPr>
          <w:rFonts w:ascii="Times New Roman" w:hAnsi="Times New Roman" w:cs="Times New Roman"/>
          <w:sz w:val="22"/>
          <w:szCs w:val="22"/>
        </w:rPr>
        <w:tab/>
        <w:t>Určuje výjezdy a služební cesty pracovníků svazu</w:t>
      </w:r>
    </w:p>
    <w:p w14:paraId="3F86FDDA"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38C57C32"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r w:rsidRPr="00EF1BA3">
        <w:rPr>
          <w:rFonts w:ascii="Times New Roman" w:hAnsi="Times New Roman" w:cs="Times New Roman"/>
          <w:b/>
          <w:sz w:val="28"/>
          <w:szCs w:val="28"/>
        </w:rPr>
        <w:t>Organizační a řídící normy:</w:t>
      </w:r>
    </w:p>
    <w:p w14:paraId="0B3A6881"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5AC7C446"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Stanovy OS</w:t>
      </w:r>
    </w:p>
    <w:p w14:paraId="3CC1A019"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Směrnice OS</w:t>
      </w:r>
    </w:p>
    <w:p w14:paraId="6B27C3C9"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Mzdový řád OS</w:t>
      </w:r>
    </w:p>
    <w:p w14:paraId="6F8ED4A7"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Oběh účetních dokladů</w:t>
      </w:r>
    </w:p>
    <w:p w14:paraId="5580F464"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Směrnice k provádění inventarizace majetku</w:t>
      </w:r>
    </w:p>
    <w:p w14:paraId="4F2C858E"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Skartační řád</w:t>
      </w:r>
    </w:p>
    <w:p w14:paraId="7A0C81A2" w14:textId="77777777" w:rsidR="00EF1BA3" w:rsidRPr="00EF1BA3" w:rsidRDefault="00EF1BA3" w:rsidP="00F30785">
      <w:pPr>
        <w:pStyle w:val="Zkladntext"/>
        <w:widowControl/>
        <w:numPr>
          <w:ilvl w:val="0"/>
          <w:numId w:val="4"/>
        </w:numPr>
        <w:tabs>
          <w:tab w:val="left" w:pos="708"/>
          <w:tab w:val="left" w:pos="1416"/>
          <w:tab w:val="left" w:pos="2124"/>
          <w:tab w:val="left" w:pos="2832"/>
          <w:tab w:val="left" w:pos="3840"/>
        </w:tabs>
        <w:overflowPunct w:val="0"/>
        <w:adjustRightInd w:val="0"/>
        <w:spacing w:line="276" w:lineRule="auto"/>
        <w:jc w:val="both"/>
        <w:textAlignment w:val="baseline"/>
        <w:rPr>
          <w:rFonts w:ascii="Times New Roman" w:hAnsi="Times New Roman" w:cs="Times New Roman"/>
          <w:sz w:val="22"/>
          <w:szCs w:val="22"/>
        </w:rPr>
      </w:pPr>
      <w:r w:rsidRPr="00EF1BA3">
        <w:rPr>
          <w:rFonts w:ascii="Times New Roman" w:hAnsi="Times New Roman" w:cs="Times New Roman"/>
          <w:sz w:val="22"/>
          <w:szCs w:val="22"/>
        </w:rPr>
        <w:t>Organizační řád</w:t>
      </w:r>
    </w:p>
    <w:p w14:paraId="4C3DD556" w14:textId="3F0A0B71" w:rsidR="00EF1BA3" w:rsidRDefault="00EF1BA3" w:rsidP="00CA769A">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F65B275" w14:textId="7B7C2C7C" w:rsidR="00CA769A" w:rsidRDefault="00CA769A" w:rsidP="00CA769A">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65C38628" w14:textId="77777777" w:rsidR="00CA769A" w:rsidRPr="00EF1BA3" w:rsidRDefault="00CA769A" w:rsidP="00CA769A">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B2E18C2" w14:textId="06E908A5"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lastRenderedPageBreak/>
        <w:t>5.3</w:t>
      </w:r>
      <w:r w:rsidRPr="00EF1BA3">
        <w:rPr>
          <w:rFonts w:ascii="Times New Roman" w:hAnsi="Times New Roman" w:cs="Times New Roman"/>
          <w:sz w:val="22"/>
          <w:szCs w:val="22"/>
        </w:rPr>
        <w:tab/>
        <w:t xml:space="preserve">Pracovníci mají písemně stanoveny  své kompetence, na základě těchto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kompetencí</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 xml:space="preserve"> mají </w:t>
      </w:r>
      <w:r w:rsidR="00CA769A">
        <w:rPr>
          <w:rFonts w:ascii="Times New Roman" w:hAnsi="Times New Roman" w:cs="Times New Roman"/>
          <w:sz w:val="22"/>
          <w:szCs w:val="22"/>
        </w:rPr>
        <w:t xml:space="preserve"> </w:t>
      </w:r>
      <w:r w:rsidRPr="00EF1BA3">
        <w:rPr>
          <w:rFonts w:ascii="Times New Roman" w:hAnsi="Times New Roman" w:cs="Times New Roman"/>
          <w:sz w:val="22"/>
          <w:szCs w:val="22"/>
        </w:rPr>
        <w:t xml:space="preserve">právo </w:t>
      </w:r>
      <w:r w:rsidR="00CA769A">
        <w:rPr>
          <w:rFonts w:ascii="Times New Roman" w:hAnsi="Times New Roman" w:cs="Times New Roman"/>
          <w:sz w:val="22"/>
          <w:szCs w:val="22"/>
        </w:rPr>
        <w:t xml:space="preserve">   </w:t>
      </w:r>
    </w:p>
    <w:p w14:paraId="3278C67C" w14:textId="635EB519" w:rsidR="00EF1BA3" w:rsidRDefault="00CA769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C6D96">
        <w:rPr>
          <w:rFonts w:ascii="Times New Roman" w:hAnsi="Times New Roman" w:cs="Times New Roman"/>
          <w:sz w:val="22"/>
          <w:szCs w:val="22"/>
        </w:rPr>
        <w:t>rozhodovat, aniž by museli  žádat   o svolení  předsedu či  místopředsedu OS,  mají    povinnost</w:t>
      </w:r>
    </w:p>
    <w:p w14:paraId="6678B0E1" w14:textId="461AB14E" w:rsidR="006C6D96" w:rsidRDefault="006C6D96" w:rsidP="006C6D96">
      <w:pPr>
        <w:pStyle w:val="Zkladntext"/>
        <w:tabs>
          <w:tab w:val="left" w:pos="708"/>
          <w:tab w:val="left" w:pos="1416"/>
          <w:tab w:val="left" w:pos="2124"/>
          <w:tab w:val="left" w:pos="2832"/>
          <w:tab w:val="left" w:pos="3840"/>
        </w:tabs>
        <w:jc w:val="both"/>
        <w:rPr>
          <w:rFonts w:ascii="Times New Roman" w:hAnsi="Times New Roman" w:cs="Times New Roman"/>
          <w:sz w:val="22"/>
          <w:szCs w:val="22"/>
        </w:rPr>
      </w:pPr>
      <w:r>
        <w:rPr>
          <w:rFonts w:ascii="Times New Roman" w:hAnsi="Times New Roman" w:cs="Times New Roman"/>
          <w:sz w:val="22"/>
          <w:szCs w:val="22"/>
        </w:rPr>
        <w:t xml:space="preserve">             informovat o svých rozhodnutích vedení svazu (např. BOZP, zápis z kontroly, uzavírání KS).</w:t>
      </w:r>
    </w:p>
    <w:p w14:paraId="0910D96D" w14:textId="77777777" w:rsidR="006C6D96" w:rsidRPr="00EF1BA3" w:rsidRDefault="006C6D96" w:rsidP="006C6D96">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5E634E33"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 xml:space="preserve">5.4 </w:t>
      </w:r>
      <w:r w:rsidRPr="00EF1BA3">
        <w:rPr>
          <w:rFonts w:ascii="Times New Roman" w:hAnsi="Times New Roman" w:cs="Times New Roman"/>
          <w:sz w:val="22"/>
          <w:szCs w:val="22"/>
        </w:rPr>
        <w:tab/>
        <w:t>Zpracování mzdové a účetní agendy je smluvně zajištěno externími firmami.</w:t>
      </w:r>
    </w:p>
    <w:p w14:paraId="22BBDB7D"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0C34412D" w14:textId="77777777" w:rsidR="006C6D96" w:rsidRDefault="00EF1BA3" w:rsidP="006C6D96">
      <w:pPr>
        <w:pStyle w:val="Zkladntext"/>
        <w:tabs>
          <w:tab w:val="left" w:pos="708"/>
          <w:tab w:val="left" w:pos="1416"/>
          <w:tab w:val="left" w:pos="2124"/>
          <w:tab w:val="left" w:pos="2832"/>
          <w:tab w:val="left" w:pos="3840"/>
        </w:tabs>
        <w:spacing w:line="276" w:lineRule="auto"/>
        <w:ind w:left="705" w:hanging="705"/>
        <w:jc w:val="both"/>
        <w:rPr>
          <w:rFonts w:ascii="Times New Roman" w:hAnsi="Times New Roman" w:cs="Times New Roman"/>
          <w:sz w:val="22"/>
          <w:szCs w:val="22"/>
        </w:rPr>
      </w:pPr>
      <w:r w:rsidRPr="00EF1BA3">
        <w:rPr>
          <w:rFonts w:ascii="Times New Roman" w:hAnsi="Times New Roman" w:cs="Times New Roman"/>
          <w:sz w:val="22"/>
          <w:szCs w:val="22"/>
        </w:rPr>
        <w:t>5.5</w:t>
      </w:r>
      <w:r w:rsidRPr="00EF1BA3">
        <w:rPr>
          <w:rFonts w:ascii="Times New Roman" w:hAnsi="Times New Roman" w:cs="Times New Roman"/>
          <w:sz w:val="22"/>
          <w:szCs w:val="22"/>
        </w:rPr>
        <w:tab/>
        <w:t xml:space="preserve">Za správné a hospodárné využívání všech finančních prostředků v souladu s platnými </w:t>
      </w:r>
      <w:r w:rsidRPr="00EF1BA3">
        <w:rPr>
          <w:rFonts w:ascii="Times New Roman" w:hAnsi="Times New Roman" w:cs="Times New Roman"/>
          <w:sz w:val="22"/>
          <w:szCs w:val="22"/>
        </w:rPr>
        <w:tab/>
        <w:t xml:space="preserve">zákony a </w:t>
      </w:r>
      <w:r w:rsidR="006C6D96">
        <w:rPr>
          <w:rFonts w:ascii="Times New Roman" w:hAnsi="Times New Roman" w:cs="Times New Roman"/>
          <w:sz w:val="22"/>
          <w:szCs w:val="22"/>
        </w:rPr>
        <w:t xml:space="preserve">     </w:t>
      </w:r>
    </w:p>
    <w:p w14:paraId="1BDFFF89" w14:textId="30D6CD6D" w:rsidR="00EF1BA3" w:rsidRPr="00EF1BA3" w:rsidRDefault="006C6D96" w:rsidP="006C6D96">
      <w:pPr>
        <w:pStyle w:val="Zkladntext"/>
        <w:tabs>
          <w:tab w:val="left" w:pos="708"/>
          <w:tab w:val="left" w:pos="1416"/>
          <w:tab w:val="left" w:pos="2124"/>
          <w:tab w:val="left" w:pos="2832"/>
          <w:tab w:val="left" w:pos="3840"/>
        </w:tabs>
        <w:spacing w:line="276" w:lineRule="auto"/>
        <w:ind w:left="705" w:hanging="705"/>
        <w:jc w:val="both"/>
        <w:rPr>
          <w:rFonts w:ascii="Times New Roman" w:hAnsi="Times New Roman" w:cs="Times New Roman"/>
          <w:sz w:val="22"/>
          <w:szCs w:val="22"/>
        </w:rPr>
      </w:pPr>
      <w:r>
        <w:rPr>
          <w:rFonts w:ascii="Times New Roman" w:hAnsi="Times New Roman" w:cs="Times New Roman"/>
          <w:sz w:val="22"/>
          <w:szCs w:val="22"/>
        </w:rPr>
        <w:t xml:space="preserve">             normami odpovídá předseda OS.</w:t>
      </w:r>
      <w:r w:rsidR="00EF1BA3" w:rsidRPr="00EF1BA3">
        <w:rPr>
          <w:rFonts w:ascii="Times New Roman" w:hAnsi="Times New Roman" w:cs="Times New Roman"/>
          <w:sz w:val="22"/>
          <w:szCs w:val="22"/>
        </w:rPr>
        <w:t xml:space="preserve">  </w:t>
      </w:r>
    </w:p>
    <w:p w14:paraId="7B5AFC4A"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6C8D94B2"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5.6</w:t>
      </w:r>
      <w:r w:rsidRPr="00EF1BA3">
        <w:rPr>
          <w:rFonts w:ascii="Times New Roman" w:hAnsi="Times New Roman" w:cs="Times New Roman"/>
          <w:sz w:val="22"/>
          <w:szCs w:val="22"/>
        </w:rPr>
        <w:tab/>
        <w:t xml:space="preserve">Rozhodování o personálních otázkách se řídí platným zněním  zákoníku práce a </w:t>
      </w:r>
      <w:r w:rsidRPr="00EF1BA3">
        <w:rPr>
          <w:rFonts w:ascii="Times New Roman" w:hAnsi="Times New Roman" w:cs="Times New Roman"/>
          <w:sz w:val="22"/>
          <w:szCs w:val="22"/>
        </w:rPr>
        <w:tab/>
        <w:t>potřebami OS.</w:t>
      </w:r>
    </w:p>
    <w:p w14:paraId="0E8E6D93"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090E4C17"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5.7</w:t>
      </w:r>
      <w:r w:rsidRPr="00EF1BA3">
        <w:rPr>
          <w:rFonts w:ascii="Times New Roman" w:hAnsi="Times New Roman" w:cs="Times New Roman"/>
          <w:sz w:val="22"/>
          <w:szCs w:val="22"/>
        </w:rPr>
        <w:tab/>
        <w:t>Materiální vybavení a odpisy majetku se řídí Směrnicí o inventarizaci.</w:t>
      </w:r>
    </w:p>
    <w:p w14:paraId="0489BDDD"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334580E8"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0C6F11E9"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t>6. Externí vztahy a komunikační systém</w:t>
      </w:r>
    </w:p>
    <w:p w14:paraId="1C0ED204"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7F9BAA08"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6.1</w:t>
      </w:r>
      <w:r w:rsidRPr="00EF1BA3">
        <w:rPr>
          <w:rFonts w:ascii="Times New Roman" w:hAnsi="Times New Roman" w:cs="Times New Roman"/>
          <w:sz w:val="22"/>
          <w:szCs w:val="22"/>
        </w:rPr>
        <w:tab/>
        <w:t>Rozsah zmocnění pro jednání jménem OS v externích vztazích určuj</w:t>
      </w:r>
      <w:r w:rsidRPr="00EF1BA3">
        <w:rPr>
          <w:rFonts w:ascii="Times New Roman" w:hAnsi="Times New Roman" w:cs="Times New Roman"/>
          <w:sz w:val="22"/>
          <w:szCs w:val="22"/>
          <w:lang w:val="cs-CZ"/>
        </w:rPr>
        <w:t>e</w:t>
      </w:r>
      <w:r w:rsidRPr="00EF1BA3">
        <w:rPr>
          <w:rFonts w:ascii="Times New Roman" w:hAnsi="Times New Roman" w:cs="Times New Roman"/>
          <w:sz w:val="22"/>
          <w:szCs w:val="22"/>
        </w:rPr>
        <w:t xml:space="preserve"> předseda OS.</w:t>
      </w:r>
    </w:p>
    <w:p w14:paraId="11D6F928"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F213DEE" w14:textId="6E09BAA5"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 w:val="22"/>
          <w:szCs w:val="22"/>
        </w:rPr>
      </w:pPr>
      <w:r w:rsidRPr="00EF1BA3">
        <w:rPr>
          <w:rFonts w:ascii="Times New Roman" w:hAnsi="Times New Roman" w:cs="Times New Roman"/>
          <w:sz w:val="22"/>
          <w:szCs w:val="22"/>
        </w:rPr>
        <w:t>6.2</w:t>
      </w:r>
      <w:r w:rsidRPr="00EF1BA3">
        <w:rPr>
          <w:rFonts w:ascii="Times New Roman" w:hAnsi="Times New Roman" w:cs="Times New Roman"/>
          <w:sz w:val="22"/>
          <w:szCs w:val="22"/>
        </w:rPr>
        <w:tab/>
        <w:t>V rámci komunikačního systému mají zaměstnanci přístup k předsedovi OS</w:t>
      </w:r>
      <w:r w:rsidRPr="00EF1BA3">
        <w:rPr>
          <w:rFonts w:ascii="Times New Roman" w:hAnsi="Times New Roman" w:cs="Times New Roman"/>
          <w:sz w:val="22"/>
          <w:szCs w:val="22"/>
          <w:lang w:val="cs-CZ"/>
        </w:rPr>
        <w:t xml:space="preserve">  denně.</w:t>
      </w:r>
    </w:p>
    <w:p w14:paraId="3951E1D3"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 w:val="22"/>
          <w:szCs w:val="22"/>
        </w:rPr>
      </w:pPr>
    </w:p>
    <w:p w14:paraId="155139FD" w14:textId="1E50BC42"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6.3</w:t>
      </w:r>
      <w:r w:rsidRPr="00EF1BA3">
        <w:rPr>
          <w:rFonts w:ascii="Times New Roman" w:hAnsi="Times New Roman" w:cs="Times New Roman"/>
          <w:sz w:val="22"/>
          <w:szCs w:val="22"/>
        </w:rPr>
        <w:tab/>
        <w:t xml:space="preserve">Záležitosti, které nesnesou  odkladu a vyžadují okamžitý zásah, aby zabránili </w:t>
      </w:r>
      <w:r w:rsidRPr="00EF1BA3">
        <w:rPr>
          <w:rFonts w:ascii="Times New Roman" w:hAnsi="Times New Roman" w:cs="Times New Roman"/>
          <w:sz w:val="22"/>
          <w:szCs w:val="22"/>
        </w:rPr>
        <w:tab/>
        <w:t>nebezpečí</w:t>
      </w:r>
      <w:r w:rsidR="006C6D96">
        <w:rPr>
          <w:rFonts w:ascii="Times New Roman" w:hAnsi="Times New Roman" w:cs="Times New Roman"/>
          <w:sz w:val="22"/>
          <w:szCs w:val="22"/>
        </w:rPr>
        <w:t xml:space="preserve"> </w:t>
      </w:r>
      <w:r w:rsidRPr="00EF1BA3">
        <w:rPr>
          <w:rFonts w:ascii="Times New Roman" w:hAnsi="Times New Roman" w:cs="Times New Roman"/>
          <w:sz w:val="22"/>
          <w:szCs w:val="22"/>
        </w:rPr>
        <w:t xml:space="preserve"> </w:t>
      </w:r>
      <w:r w:rsidR="006C6D96">
        <w:rPr>
          <w:rFonts w:ascii="Times New Roman" w:hAnsi="Times New Roman" w:cs="Times New Roman"/>
          <w:sz w:val="22"/>
          <w:szCs w:val="22"/>
        </w:rPr>
        <w:t>z</w:t>
      </w:r>
    </w:p>
    <w:p w14:paraId="1A52E328" w14:textId="270E4C43" w:rsidR="006C6D96" w:rsidRPr="00EF1BA3" w:rsidRDefault="006C6D96"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prodlení, se vyřizují bez ohledu za jakoukoliv dobu</w:t>
      </w:r>
    </w:p>
    <w:p w14:paraId="682A6CA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3E98643E"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74A8339"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t>7. Informační systém</w:t>
      </w:r>
    </w:p>
    <w:p w14:paraId="009926B5"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0E6EB11E"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7.1</w:t>
      </w:r>
      <w:r w:rsidRPr="00EF1BA3">
        <w:rPr>
          <w:rFonts w:ascii="Times New Roman" w:hAnsi="Times New Roman" w:cs="Times New Roman"/>
          <w:sz w:val="22"/>
          <w:szCs w:val="22"/>
        </w:rPr>
        <w:tab/>
        <w:t>Informace vztahující  se odborovému svazu přichází k předsedovi.</w:t>
      </w:r>
    </w:p>
    <w:p w14:paraId="478D8AB0"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1C0E6F86"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7.2</w:t>
      </w:r>
      <w:r w:rsidRPr="00EF1BA3">
        <w:rPr>
          <w:rFonts w:ascii="Times New Roman" w:hAnsi="Times New Roman" w:cs="Times New Roman"/>
          <w:sz w:val="22"/>
          <w:szCs w:val="22"/>
        </w:rPr>
        <w:tab/>
        <w:t>Informace se zanesou do knihy pošty, případně e-mailové pošty, či datové pošty.</w:t>
      </w:r>
    </w:p>
    <w:p w14:paraId="70D920EC"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54D0F53E" w14:textId="26AE51DD"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7.3</w:t>
      </w:r>
      <w:r w:rsidRPr="00EF1BA3">
        <w:rPr>
          <w:rFonts w:ascii="Times New Roman" w:hAnsi="Times New Roman" w:cs="Times New Roman"/>
          <w:sz w:val="22"/>
          <w:szCs w:val="22"/>
        </w:rPr>
        <w:tab/>
        <w:t xml:space="preserve">Informace, které jsou potřebné </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pro větší</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 xml:space="preserve"> počet </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 xml:space="preserve">pracovníků, se </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zveřejňují</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 xml:space="preserve"> jak písemně,</w:t>
      </w:r>
      <w:r w:rsidR="007A374A">
        <w:rPr>
          <w:rFonts w:ascii="Times New Roman" w:hAnsi="Times New Roman" w:cs="Times New Roman"/>
          <w:sz w:val="22"/>
          <w:szCs w:val="22"/>
        </w:rPr>
        <w:t xml:space="preserve">  </w:t>
      </w:r>
      <w:r w:rsidRPr="00EF1BA3">
        <w:rPr>
          <w:rFonts w:ascii="Times New Roman" w:hAnsi="Times New Roman" w:cs="Times New Roman"/>
          <w:sz w:val="22"/>
          <w:szCs w:val="22"/>
        </w:rPr>
        <w:t xml:space="preserve"> tak </w:t>
      </w:r>
    </w:p>
    <w:p w14:paraId="0887461C" w14:textId="6E0A3572" w:rsidR="007A374A" w:rsidRPr="00EF1BA3" w:rsidRDefault="007A374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ab/>
        <w:t>e-mailovou poštou, případně textovými zprávami přes telefonního operátora.</w:t>
      </w:r>
      <w:r>
        <w:rPr>
          <w:rFonts w:ascii="Times New Roman" w:hAnsi="Times New Roman" w:cs="Times New Roman"/>
          <w:sz w:val="22"/>
          <w:szCs w:val="22"/>
        </w:rPr>
        <w:tab/>
      </w:r>
    </w:p>
    <w:p w14:paraId="6F5D40E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679102DD" w14:textId="16963C6E"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 xml:space="preserve">7.4 </w:t>
      </w:r>
      <w:r w:rsidRPr="00EF1BA3">
        <w:rPr>
          <w:rFonts w:ascii="Times New Roman" w:hAnsi="Times New Roman" w:cs="Times New Roman"/>
          <w:sz w:val="22"/>
          <w:szCs w:val="22"/>
        </w:rPr>
        <w:tab/>
        <w:t xml:space="preserve">Informace, které jsou zpracované a opouští OS jako oficiální dokumenty či stanoviska, musí </w:t>
      </w:r>
      <w:r w:rsidR="007A374A">
        <w:rPr>
          <w:rFonts w:ascii="Times New Roman" w:hAnsi="Times New Roman" w:cs="Times New Roman"/>
          <w:sz w:val="22"/>
          <w:szCs w:val="22"/>
        </w:rPr>
        <w:t xml:space="preserve"> být</w:t>
      </w:r>
    </w:p>
    <w:p w14:paraId="1C990E9F" w14:textId="673A0FB9" w:rsidR="007A374A" w:rsidRPr="00EF1BA3" w:rsidRDefault="007A374A"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Podepsány předsedou OS, pokud nepřevede pravomoc podpisu na podřízené pracovníky.</w:t>
      </w:r>
    </w:p>
    <w:p w14:paraId="4127C3C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2D8FA8C7"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B4AA631"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t>8. Pracovníci a oceňování práce</w:t>
      </w:r>
    </w:p>
    <w:p w14:paraId="79D6A613"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7777E4CD" w14:textId="77777777" w:rsidR="007E6136"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lang w:val="cs-CZ"/>
        </w:rPr>
      </w:pPr>
      <w:r w:rsidRPr="00EF1BA3">
        <w:rPr>
          <w:rFonts w:ascii="Times New Roman" w:hAnsi="Times New Roman" w:cs="Times New Roman"/>
          <w:sz w:val="22"/>
          <w:szCs w:val="22"/>
        </w:rPr>
        <w:t>8.1</w:t>
      </w:r>
      <w:r w:rsidRPr="00EF1BA3">
        <w:rPr>
          <w:rFonts w:ascii="Times New Roman" w:hAnsi="Times New Roman" w:cs="Times New Roman"/>
          <w:sz w:val="22"/>
          <w:szCs w:val="22"/>
        </w:rPr>
        <w:tab/>
        <w:t xml:space="preserve">Zařazování a oceňování pracovníků se obecně </w:t>
      </w:r>
      <w:r w:rsidR="007E6136">
        <w:rPr>
          <w:rFonts w:ascii="Times New Roman" w:hAnsi="Times New Roman" w:cs="Times New Roman"/>
          <w:sz w:val="22"/>
          <w:szCs w:val="22"/>
        </w:rPr>
        <w:t xml:space="preserve"> </w:t>
      </w:r>
      <w:r w:rsidRPr="00EF1BA3">
        <w:rPr>
          <w:rFonts w:ascii="Times New Roman" w:hAnsi="Times New Roman" w:cs="Times New Roman"/>
          <w:sz w:val="22"/>
          <w:szCs w:val="22"/>
        </w:rPr>
        <w:t>řídí</w:t>
      </w:r>
      <w:r w:rsidR="007E6136">
        <w:rPr>
          <w:rFonts w:ascii="Times New Roman" w:hAnsi="Times New Roman" w:cs="Times New Roman"/>
          <w:sz w:val="22"/>
          <w:szCs w:val="22"/>
        </w:rPr>
        <w:t xml:space="preserve"> </w:t>
      </w:r>
      <w:r w:rsidRPr="00EF1BA3">
        <w:rPr>
          <w:rFonts w:ascii="Times New Roman" w:hAnsi="Times New Roman" w:cs="Times New Roman"/>
          <w:sz w:val="22"/>
          <w:szCs w:val="22"/>
        </w:rPr>
        <w:t xml:space="preserve"> zákon</w:t>
      </w:r>
      <w:r w:rsidRPr="00EF1BA3">
        <w:rPr>
          <w:rFonts w:ascii="Times New Roman" w:hAnsi="Times New Roman" w:cs="Times New Roman"/>
          <w:sz w:val="22"/>
          <w:szCs w:val="22"/>
          <w:lang w:val="cs-CZ"/>
        </w:rPr>
        <w:t xml:space="preserve">em </w:t>
      </w:r>
      <w:r w:rsidR="007E6136">
        <w:rPr>
          <w:rFonts w:ascii="Times New Roman" w:hAnsi="Times New Roman" w:cs="Times New Roman"/>
          <w:sz w:val="22"/>
          <w:szCs w:val="22"/>
          <w:lang w:val="cs-CZ"/>
        </w:rPr>
        <w:t xml:space="preserve">  </w:t>
      </w:r>
      <w:r w:rsidRPr="00EF1BA3">
        <w:rPr>
          <w:rFonts w:ascii="Times New Roman" w:hAnsi="Times New Roman" w:cs="Times New Roman"/>
          <w:sz w:val="22"/>
          <w:szCs w:val="22"/>
          <w:lang w:val="cs-CZ"/>
        </w:rPr>
        <w:t>č.</w:t>
      </w:r>
      <w:r w:rsidRPr="00EF1BA3">
        <w:rPr>
          <w:rFonts w:ascii="Times New Roman" w:hAnsi="Times New Roman" w:cs="Times New Roman"/>
          <w:sz w:val="22"/>
          <w:szCs w:val="22"/>
        </w:rPr>
        <w:t xml:space="preserve"> 262/2006 Sb.</w:t>
      </w:r>
      <w:r w:rsidRPr="00EF1BA3">
        <w:rPr>
          <w:rFonts w:ascii="Times New Roman" w:hAnsi="Times New Roman" w:cs="Times New Roman"/>
          <w:sz w:val="22"/>
          <w:szCs w:val="22"/>
          <w:lang w:val="cs-CZ"/>
        </w:rPr>
        <w:t xml:space="preserve">, </w:t>
      </w:r>
      <w:r w:rsidR="007E6136">
        <w:rPr>
          <w:rFonts w:ascii="Times New Roman" w:hAnsi="Times New Roman" w:cs="Times New Roman"/>
          <w:sz w:val="22"/>
          <w:szCs w:val="22"/>
          <w:lang w:val="cs-CZ"/>
        </w:rPr>
        <w:t xml:space="preserve"> </w:t>
      </w:r>
      <w:r w:rsidRPr="00EF1BA3">
        <w:rPr>
          <w:rFonts w:ascii="Times New Roman" w:hAnsi="Times New Roman" w:cs="Times New Roman"/>
          <w:sz w:val="22"/>
          <w:szCs w:val="22"/>
          <w:lang w:val="cs-CZ"/>
        </w:rPr>
        <w:t>zákoník práce.</w:t>
      </w:r>
    </w:p>
    <w:p w14:paraId="3AAE25E8" w14:textId="161126FD" w:rsidR="00EF1BA3" w:rsidRPr="00EF1BA3" w:rsidRDefault="007E6136"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lang w:val="cs-CZ"/>
        </w:rPr>
        <w:tab/>
        <w:t>Podrobnosti jsou stanoveny v Platovém řádu OS.</w:t>
      </w:r>
      <w:r w:rsidR="00EF1BA3" w:rsidRPr="00EF1BA3">
        <w:rPr>
          <w:rFonts w:ascii="Times New Roman" w:hAnsi="Times New Roman" w:cs="Times New Roman"/>
          <w:sz w:val="22"/>
          <w:szCs w:val="22"/>
          <w:lang w:val="cs-CZ"/>
        </w:rPr>
        <w:t xml:space="preserve"> </w:t>
      </w:r>
    </w:p>
    <w:p w14:paraId="45F10AA0"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4B3171B1" w14:textId="2B1166D8" w:rsid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8.2</w:t>
      </w:r>
      <w:r w:rsidRPr="00EF1BA3">
        <w:rPr>
          <w:rFonts w:ascii="Times New Roman" w:hAnsi="Times New Roman" w:cs="Times New Roman"/>
          <w:sz w:val="22"/>
          <w:szCs w:val="22"/>
        </w:rPr>
        <w:tab/>
        <w:t xml:space="preserve">Práva a povinnosti pracovníků jsou dány zákoníkem práce, </w:t>
      </w:r>
      <w:r w:rsidR="007E6136">
        <w:rPr>
          <w:rFonts w:ascii="Times New Roman" w:hAnsi="Times New Roman" w:cs="Times New Roman"/>
          <w:sz w:val="22"/>
          <w:szCs w:val="22"/>
          <w:lang w:val="cs-CZ"/>
        </w:rPr>
        <w:t>O</w:t>
      </w:r>
      <w:r w:rsidRPr="00EF1BA3">
        <w:rPr>
          <w:rFonts w:ascii="Times New Roman" w:hAnsi="Times New Roman" w:cs="Times New Roman"/>
          <w:sz w:val="22"/>
          <w:szCs w:val="22"/>
        </w:rPr>
        <w:t xml:space="preserve">rganizačním řádem OS a dalšími </w:t>
      </w:r>
    </w:p>
    <w:p w14:paraId="55A32650" w14:textId="222FBB42" w:rsidR="007E6136" w:rsidRPr="00EF1BA3" w:rsidRDefault="007E6136"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obecně závaznými normami.</w:t>
      </w:r>
    </w:p>
    <w:p w14:paraId="42E37DC6" w14:textId="77777777" w:rsidR="00EF1BA3" w:rsidRPr="00EF1BA3" w:rsidRDefault="00EF1BA3" w:rsidP="00EF1BA3">
      <w:pPr>
        <w:pStyle w:val="Zkladntext"/>
        <w:tabs>
          <w:tab w:val="left" w:pos="708"/>
          <w:tab w:val="left" w:pos="1416"/>
          <w:tab w:val="left" w:pos="2124"/>
          <w:tab w:val="left" w:pos="2832"/>
          <w:tab w:val="left" w:pos="3840"/>
        </w:tabs>
        <w:spacing w:line="720" w:lineRule="auto"/>
        <w:jc w:val="both"/>
        <w:rPr>
          <w:rFonts w:ascii="Times New Roman" w:hAnsi="Times New Roman" w:cs="Times New Roman"/>
          <w:sz w:val="22"/>
          <w:szCs w:val="22"/>
        </w:rPr>
      </w:pPr>
    </w:p>
    <w:p w14:paraId="2C5CF30B"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center"/>
        <w:rPr>
          <w:rFonts w:ascii="Times New Roman" w:hAnsi="Times New Roman" w:cs="Times New Roman"/>
          <w:b/>
          <w:sz w:val="28"/>
          <w:szCs w:val="28"/>
        </w:rPr>
      </w:pPr>
      <w:r w:rsidRPr="00EF1BA3">
        <w:rPr>
          <w:rFonts w:ascii="Times New Roman" w:hAnsi="Times New Roman" w:cs="Times New Roman"/>
          <w:b/>
          <w:sz w:val="28"/>
          <w:szCs w:val="28"/>
        </w:rPr>
        <w:lastRenderedPageBreak/>
        <w:t>9. Závěrečné ustanovení</w:t>
      </w:r>
    </w:p>
    <w:p w14:paraId="04E4A5D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b/>
          <w:sz w:val="28"/>
          <w:szCs w:val="28"/>
        </w:rPr>
      </w:pPr>
    </w:p>
    <w:p w14:paraId="52BC0A51"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color w:val="000000"/>
          <w:sz w:val="22"/>
          <w:szCs w:val="22"/>
          <w:lang w:val="cs-CZ"/>
        </w:rPr>
      </w:pPr>
      <w:r w:rsidRPr="00EF1BA3">
        <w:rPr>
          <w:rFonts w:ascii="Times New Roman" w:hAnsi="Times New Roman" w:cs="Times New Roman"/>
          <w:sz w:val="22"/>
          <w:szCs w:val="22"/>
        </w:rPr>
        <w:t xml:space="preserve">9.1 Směrnice nabývá účinnosti dnem </w:t>
      </w:r>
      <w:r w:rsidRPr="00EF1BA3">
        <w:rPr>
          <w:rFonts w:ascii="Times New Roman" w:hAnsi="Times New Roman" w:cs="Times New Roman"/>
          <w:sz w:val="22"/>
          <w:szCs w:val="22"/>
          <w:lang w:val="cs-CZ"/>
        </w:rPr>
        <w:t>:  22. 9. 2020</w:t>
      </w:r>
    </w:p>
    <w:p w14:paraId="12E4A902"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color w:val="000000"/>
          <w:sz w:val="22"/>
          <w:szCs w:val="22"/>
        </w:rPr>
      </w:pPr>
    </w:p>
    <w:p w14:paraId="6934748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lang w:val="cs-CZ"/>
        </w:rPr>
      </w:pPr>
      <w:r w:rsidRPr="00EF1BA3">
        <w:rPr>
          <w:rFonts w:ascii="Times New Roman" w:hAnsi="Times New Roman" w:cs="Times New Roman"/>
          <w:sz w:val="22"/>
          <w:szCs w:val="22"/>
        </w:rPr>
        <w:t xml:space="preserve">9.2 Zaměstnanci OS s tímto řádem byli seznámeni dne </w:t>
      </w:r>
      <w:r w:rsidRPr="00EF1BA3">
        <w:rPr>
          <w:rFonts w:ascii="Times New Roman" w:hAnsi="Times New Roman" w:cs="Times New Roman"/>
          <w:sz w:val="22"/>
          <w:szCs w:val="22"/>
          <w:lang w:val="cs-CZ"/>
        </w:rPr>
        <w:t>: ………………….</w:t>
      </w:r>
    </w:p>
    <w:p w14:paraId="1C68930E"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72DE3249"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 xml:space="preserve">9.3 Směrnice je dostupná na webových stránkách OS a v AGROS BULLETINU </w:t>
      </w:r>
    </w:p>
    <w:p w14:paraId="513C0F2F"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081F50E0"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p>
    <w:p w14:paraId="346E49D6"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Příloha č. 1: Seznam směrnic</w:t>
      </w:r>
    </w:p>
    <w:p w14:paraId="061373E2" w14:textId="77777777" w:rsidR="00EF1BA3" w:rsidRPr="00EF1BA3" w:rsidRDefault="00EF1BA3" w:rsidP="00EF1BA3">
      <w:pPr>
        <w:pStyle w:val="Zkladntext"/>
        <w:tabs>
          <w:tab w:val="left" w:pos="708"/>
          <w:tab w:val="left" w:pos="1416"/>
          <w:tab w:val="left" w:pos="2124"/>
          <w:tab w:val="left" w:pos="2832"/>
          <w:tab w:val="left" w:pos="3840"/>
        </w:tabs>
        <w:spacing w:line="276" w:lineRule="auto"/>
        <w:jc w:val="both"/>
        <w:rPr>
          <w:rFonts w:ascii="Times New Roman" w:hAnsi="Times New Roman" w:cs="Times New Roman"/>
          <w:sz w:val="22"/>
          <w:szCs w:val="22"/>
        </w:rPr>
      </w:pPr>
      <w:r w:rsidRPr="00EF1BA3">
        <w:rPr>
          <w:rFonts w:ascii="Times New Roman" w:hAnsi="Times New Roman" w:cs="Times New Roman"/>
          <w:sz w:val="22"/>
          <w:szCs w:val="22"/>
        </w:rPr>
        <w:t>Příloha č. 2: Seznam pokynů předsedy OS.</w:t>
      </w:r>
    </w:p>
    <w:p w14:paraId="3351501D"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Cs w:val="24"/>
        </w:rPr>
      </w:pPr>
    </w:p>
    <w:p w14:paraId="517B260D"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Cs w:val="24"/>
        </w:rPr>
      </w:pPr>
    </w:p>
    <w:p w14:paraId="7C6F9F6E"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Cs w:val="24"/>
        </w:rPr>
      </w:pPr>
    </w:p>
    <w:p w14:paraId="61442F94"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b/>
          <w:szCs w:val="24"/>
        </w:rPr>
      </w:pPr>
      <w:r w:rsidRPr="00EF1BA3">
        <w:rPr>
          <w:rFonts w:ascii="Times New Roman" w:hAnsi="Times New Roman" w:cs="Times New Roman"/>
          <w:b/>
          <w:szCs w:val="24"/>
        </w:rPr>
        <w:t xml:space="preserve">Podpis statutárního zástupce: </w:t>
      </w:r>
    </w:p>
    <w:p w14:paraId="0FE21AE8"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Cs w:val="24"/>
        </w:rPr>
      </w:pPr>
    </w:p>
    <w:p w14:paraId="702EFD76"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Cs w:val="24"/>
        </w:rPr>
      </w:pPr>
    </w:p>
    <w:p w14:paraId="55BE8722"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Cs w:val="24"/>
        </w:rPr>
      </w:pPr>
      <w:r w:rsidRPr="00EF1BA3">
        <w:rPr>
          <w:rFonts w:ascii="Times New Roman" w:hAnsi="Times New Roman" w:cs="Times New Roman"/>
          <w:szCs w:val="24"/>
        </w:rPr>
        <w:t>……………………………………</w:t>
      </w:r>
    </w:p>
    <w:p w14:paraId="09531984"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Cs w:val="24"/>
        </w:rPr>
      </w:pPr>
      <w:r w:rsidRPr="00EF1BA3">
        <w:rPr>
          <w:rFonts w:ascii="Times New Roman" w:hAnsi="Times New Roman" w:cs="Times New Roman"/>
          <w:szCs w:val="24"/>
        </w:rPr>
        <w:t>Bohumír Dufek</w:t>
      </w:r>
    </w:p>
    <w:p w14:paraId="5406A196" w14:textId="77777777" w:rsidR="00EF1BA3" w:rsidRPr="00EF1BA3" w:rsidRDefault="00EF1BA3" w:rsidP="00EF1BA3">
      <w:pPr>
        <w:pStyle w:val="Zkladntext"/>
        <w:tabs>
          <w:tab w:val="left" w:pos="708"/>
          <w:tab w:val="left" w:pos="1416"/>
          <w:tab w:val="left" w:pos="2124"/>
          <w:tab w:val="left" w:pos="2832"/>
          <w:tab w:val="left" w:pos="3840"/>
        </w:tabs>
        <w:jc w:val="both"/>
        <w:rPr>
          <w:rFonts w:ascii="Times New Roman" w:hAnsi="Times New Roman" w:cs="Times New Roman"/>
          <w:szCs w:val="24"/>
        </w:rPr>
      </w:pPr>
      <w:r w:rsidRPr="00EF1BA3">
        <w:rPr>
          <w:rFonts w:ascii="Times New Roman" w:hAnsi="Times New Roman" w:cs="Times New Roman"/>
          <w:szCs w:val="24"/>
        </w:rPr>
        <w:t>předseda OSPZV-ASO ČR</w:t>
      </w:r>
    </w:p>
    <w:p w14:paraId="1D71E005" w14:textId="77777777" w:rsidR="00EF1BA3" w:rsidRPr="00EF1BA3" w:rsidRDefault="00EF1BA3" w:rsidP="00EF1BA3">
      <w:pPr>
        <w:pStyle w:val="Zkladntext"/>
        <w:tabs>
          <w:tab w:val="left" w:pos="708"/>
          <w:tab w:val="left" w:pos="1416"/>
          <w:tab w:val="left" w:pos="2124"/>
          <w:tab w:val="left" w:pos="2832"/>
          <w:tab w:val="left" w:pos="3840"/>
        </w:tabs>
        <w:rPr>
          <w:rFonts w:ascii="Times New Roman" w:hAnsi="Times New Roman" w:cs="Times New Roman"/>
          <w:szCs w:val="24"/>
        </w:rPr>
      </w:pPr>
    </w:p>
    <w:p w14:paraId="4897862D" w14:textId="77777777" w:rsidR="00EF1BA3" w:rsidRPr="00EF1BA3" w:rsidRDefault="00EF1BA3" w:rsidP="0038511F">
      <w:pPr>
        <w:jc w:val="both"/>
        <w:rPr>
          <w:rFonts w:ascii="Times New Roman" w:hAnsi="Times New Roman" w:cs="Times New Roman"/>
          <w:sz w:val="24"/>
          <w:szCs w:val="24"/>
        </w:rPr>
      </w:pPr>
    </w:p>
    <w:p w14:paraId="536EDAFF" w14:textId="77777777" w:rsidR="0038511F" w:rsidRPr="00EF1BA3" w:rsidRDefault="0038511F" w:rsidP="0038511F">
      <w:pPr>
        <w:jc w:val="both"/>
        <w:rPr>
          <w:rFonts w:ascii="Times New Roman" w:hAnsi="Times New Roman" w:cs="Times New Roman"/>
          <w:sz w:val="24"/>
          <w:szCs w:val="24"/>
        </w:rPr>
      </w:pPr>
    </w:p>
    <w:p w14:paraId="5ED45C2D" w14:textId="77777777" w:rsidR="0038511F" w:rsidRPr="00EF1BA3" w:rsidRDefault="0038511F" w:rsidP="0038511F">
      <w:pPr>
        <w:jc w:val="both"/>
        <w:rPr>
          <w:rFonts w:ascii="Times New Roman" w:hAnsi="Times New Roman" w:cs="Times New Roman"/>
          <w:sz w:val="24"/>
          <w:szCs w:val="24"/>
        </w:rPr>
      </w:pPr>
    </w:p>
    <w:p w14:paraId="13E107A3" w14:textId="77777777" w:rsidR="0038511F" w:rsidRPr="00EF1BA3" w:rsidRDefault="0038511F" w:rsidP="0038511F">
      <w:pPr>
        <w:jc w:val="both"/>
        <w:rPr>
          <w:rFonts w:ascii="Times New Roman" w:hAnsi="Times New Roman" w:cs="Times New Roman"/>
          <w:sz w:val="24"/>
          <w:szCs w:val="24"/>
        </w:rPr>
      </w:pPr>
    </w:p>
    <w:p w14:paraId="3AEEB129" w14:textId="77777777" w:rsidR="0038511F" w:rsidRPr="00EF1BA3" w:rsidRDefault="0038511F" w:rsidP="0038511F">
      <w:pPr>
        <w:jc w:val="both"/>
        <w:rPr>
          <w:rFonts w:ascii="Times New Roman" w:hAnsi="Times New Roman" w:cs="Times New Roman"/>
          <w:sz w:val="24"/>
          <w:szCs w:val="24"/>
        </w:rPr>
      </w:pPr>
    </w:p>
    <w:p w14:paraId="720F4D87" w14:textId="77777777" w:rsidR="0038511F" w:rsidRPr="00EF1BA3" w:rsidRDefault="0038511F" w:rsidP="0038511F">
      <w:pPr>
        <w:jc w:val="both"/>
        <w:rPr>
          <w:rFonts w:ascii="Times New Roman" w:hAnsi="Times New Roman" w:cs="Times New Roman"/>
          <w:sz w:val="24"/>
          <w:szCs w:val="24"/>
        </w:rPr>
      </w:pPr>
    </w:p>
    <w:p w14:paraId="501E39DD" w14:textId="77777777" w:rsidR="0038511F" w:rsidRPr="00EF1BA3" w:rsidRDefault="0038511F" w:rsidP="0038511F">
      <w:pPr>
        <w:jc w:val="both"/>
        <w:rPr>
          <w:rFonts w:ascii="Times New Roman" w:hAnsi="Times New Roman" w:cs="Times New Roman"/>
          <w:sz w:val="24"/>
          <w:szCs w:val="24"/>
        </w:rPr>
      </w:pPr>
    </w:p>
    <w:p w14:paraId="329EBD03" w14:textId="77777777" w:rsidR="0038511F" w:rsidRPr="00EF1BA3" w:rsidRDefault="0038511F" w:rsidP="0038511F">
      <w:pPr>
        <w:jc w:val="both"/>
        <w:rPr>
          <w:rFonts w:ascii="Times New Roman" w:hAnsi="Times New Roman" w:cs="Times New Roman"/>
          <w:sz w:val="24"/>
          <w:szCs w:val="24"/>
        </w:rPr>
      </w:pPr>
    </w:p>
    <w:p w14:paraId="0EC5DAE2" w14:textId="77777777" w:rsidR="0038511F" w:rsidRPr="00EF1BA3" w:rsidRDefault="0038511F" w:rsidP="0038511F">
      <w:pPr>
        <w:jc w:val="both"/>
        <w:rPr>
          <w:rFonts w:ascii="Times New Roman" w:hAnsi="Times New Roman" w:cs="Times New Roman"/>
          <w:sz w:val="24"/>
          <w:szCs w:val="24"/>
        </w:rPr>
      </w:pPr>
    </w:p>
    <w:p w14:paraId="576ACBD1" w14:textId="19FC636C" w:rsidR="0038511F" w:rsidRDefault="0038511F" w:rsidP="0038511F">
      <w:pPr>
        <w:jc w:val="both"/>
        <w:rPr>
          <w:rFonts w:ascii="Times New Roman" w:hAnsi="Times New Roman" w:cs="Times New Roman"/>
          <w:sz w:val="24"/>
          <w:szCs w:val="24"/>
        </w:rPr>
      </w:pPr>
    </w:p>
    <w:p w14:paraId="027ED55E" w14:textId="56CC344A" w:rsidR="00732D72" w:rsidRDefault="00732D72" w:rsidP="0038511F">
      <w:pPr>
        <w:jc w:val="both"/>
        <w:rPr>
          <w:rFonts w:ascii="Times New Roman" w:hAnsi="Times New Roman" w:cs="Times New Roman"/>
          <w:sz w:val="24"/>
          <w:szCs w:val="24"/>
        </w:rPr>
      </w:pPr>
    </w:p>
    <w:p w14:paraId="72FEDD1D" w14:textId="36759766" w:rsidR="00732D72" w:rsidRDefault="00732D72" w:rsidP="0038511F">
      <w:pPr>
        <w:jc w:val="both"/>
        <w:rPr>
          <w:rFonts w:ascii="Times New Roman" w:hAnsi="Times New Roman" w:cs="Times New Roman"/>
          <w:sz w:val="24"/>
          <w:szCs w:val="24"/>
        </w:rPr>
      </w:pPr>
    </w:p>
    <w:p w14:paraId="583DF341" w14:textId="5BA9DE3A" w:rsidR="00732D72" w:rsidRDefault="00732D72" w:rsidP="0038511F">
      <w:pPr>
        <w:jc w:val="both"/>
        <w:rPr>
          <w:rFonts w:ascii="Times New Roman" w:hAnsi="Times New Roman" w:cs="Times New Roman"/>
          <w:sz w:val="24"/>
          <w:szCs w:val="24"/>
        </w:rPr>
      </w:pPr>
    </w:p>
    <w:p w14:paraId="1EBF3A34" w14:textId="29289C48" w:rsidR="00732D72" w:rsidRDefault="00732D72" w:rsidP="0038511F">
      <w:pPr>
        <w:jc w:val="both"/>
        <w:rPr>
          <w:rFonts w:ascii="Times New Roman" w:hAnsi="Times New Roman" w:cs="Times New Roman"/>
          <w:sz w:val="24"/>
          <w:szCs w:val="24"/>
        </w:rPr>
      </w:pPr>
    </w:p>
    <w:p w14:paraId="16004343" w14:textId="2321114C" w:rsidR="00732D72" w:rsidRDefault="00732D72" w:rsidP="0038511F">
      <w:pPr>
        <w:jc w:val="both"/>
        <w:rPr>
          <w:rFonts w:ascii="Times New Roman" w:hAnsi="Times New Roman" w:cs="Times New Roman"/>
          <w:sz w:val="24"/>
          <w:szCs w:val="24"/>
        </w:rPr>
      </w:pPr>
    </w:p>
    <w:p w14:paraId="46A14DAD" w14:textId="352DC11C" w:rsidR="00732D72" w:rsidRDefault="00732D72" w:rsidP="0038511F">
      <w:pPr>
        <w:jc w:val="both"/>
        <w:rPr>
          <w:rFonts w:ascii="Times New Roman" w:hAnsi="Times New Roman" w:cs="Times New Roman"/>
          <w:sz w:val="24"/>
          <w:szCs w:val="24"/>
        </w:rPr>
      </w:pPr>
    </w:p>
    <w:p w14:paraId="37563227" w14:textId="00CED9FD" w:rsidR="00732D72" w:rsidRDefault="00732D72" w:rsidP="0038511F">
      <w:pPr>
        <w:jc w:val="both"/>
        <w:rPr>
          <w:rFonts w:ascii="Times New Roman" w:hAnsi="Times New Roman" w:cs="Times New Roman"/>
          <w:sz w:val="24"/>
          <w:szCs w:val="24"/>
        </w:rPr>
      </w:pPr>
    </w:p>
    <w:p w14:paraId="68692A34" w14:textId="77777777" w:rsidR="00732D72" w:rsidRPr="00172A56" w:rsidRDefault="00732D72" w:rsidP="00732D72">
      <w:pPr>
        <w:jc w:val="both"/>
        <w:rPr>
          <w:sz w:val="32"/>
          <w:szCs w:val="32"/>
        </w:rPr>
      </w:pPr>
    </w:p>
    <w:p w14:paraId="7C850130" w14:textId="3D584FD6" w:rsidR="00732D72" w:rsidRPr="0072111E" w:rsidRDefault="00732D72" w:rsidP="0072111E">
      <w:pPr>
        <w:jc w:val="center"/>
        <w:rPr>
          <w:rFonts w:ascii="Times New Roman" w:hAnsi="Times New Roman" w:cs="Times New Roman"/>
          <w:b/>
          <w:sz w:val="32"/>
          <w:szCs w:val="32"/>
        </w:rPr>
      </w:pPr>
      <w:r w:rsidRPr="0072111E">
        <w:rPr>
          <w:rFonts w:ascii="Times New Roman" w:hAnsi="Times New Roman" w:cs="Times New Roman"/>
          <w:b/>
          <w:sz w:val="32"/>
          <w:szCs w:val="32"/>
        </w:rPr>
        <w:lastRenderedPageBreak/>
        <w:t>Směrnice č. 9/2020</w:t>
      </w:r>
    </w:p>
    <w:p w14:paraId="26DA90AB" w14:textId="1B27D0BC" w:rsidR="00732D72" w:rsidRPr="00732D72" w:rsidRDefault="00732D72" w:rsidP="0072111E">
      <w:pPr>
        <w:jc w:val="center"/>
        <w:rPr>
          <w:rFonts w:ascii="Times New Roman" w:hAnsi="Times New Roman" w:cs="Times New Roman"/>
          <w:b/>
          <w:sz w:val="24"/>
          <w:szCs w:val="24"/>
        </w:rPr>
      </w:pPr>
      <w:r w:rsidRPr="00732D72">
        <w:rPr>
          <w:rFonts w:ascii="Times New Roman" w:hAnsi="Times New Roman" w:cs="Times New Roman"/>
          <w:b/>
          <w:sz w:val="24"/>
          <w:szCs w:val="24"/>
        </w:rPr>
        <w:t>Odborového svazu pracovníků zemědělství a  výživy – Asociace svobodných odborů České republiky</w:t>
      </w:r>
    </w:p>
    <w:p w14:paraId="29ECB44F" w14:textId="77777777" w:rsidR="00732D72" w:rsidRPr="00732D72" w:rsidRDefault="00732D72" w:rsidP="00732D72">
      <w:pPr>
        <w:jc w:val="center"/>
        <w:rPr>
          <w:rFonts w:ascii="Times New Roman" w:hAnsi="Times New Roman" w:cs="Times New Roman"/>
          <w:b/>
          <w:sz w:val="24"/>
          <w:szCs w:val="24"/>
        </w:rPr>
      </w:pPr>
    </w:p>
    <w:p w14:paraId="78CDF969" w14:textId="77777777" w:rsidR="00732D72" w:rsidRPr="0072111E" w:rsidRDefault="00732D72" w:rsidP="00732D72">
      <w:pPr>
        <w:jc w:val="center"/>
        <w:rPr>
          <w:rFonts w:ascii="Times New Roman" w:hAnsi="Times New Roman" w:cs="Times New Roman"/>
          <w:b/>
          <w:sz w:val="28"/>
          <w:szCs w:val="28"/>
        </w:rPr>
      </w:pPr>
      <w:r w:rsidRPr="0072111E">
        <w:rPr>
          <w:rFonts w:ascii="Times New Roman" w:hAnsi="Times New Roman" w:cs="Times New Roman"/>
          <w:b/>
          <w:sz w:val="28"/>
          <w:szCs w:val="28"/>
        </w:rPr>
        <w:t>Pro čerpání  prostředků  z rezervního fondu</w:t>
      </w:r>
    </w:p>
    <w:p w14:paraId="6A30D2CE" w14:textId="77777777" w:rsidR="00732D72" w:rsidRPr="0072111E" w:rsidRDefault="00732D72" w:rsidP="0072111E">
      <w:pPr>
        <w:rPr>
          <w:rFonts w:ascii="Times New Roman" w:hAnsi="Times New Roman" w:cs="Times New Roman"/>
          <w:b/>
          <w:sz w:val="28"/>
          <w:szCs w:val="28"/>
        </w:rPr>
      </w:pPr>
    </w:p>
    <w:p w14:paraId="6E1408E4" w14:textId="77777777" w:rsidR="00732D72" w:rsidRPr="00732D72" w:rsidRDefault="00732D72" w:rsidP="00732D72">
      <w:pPr>
        <w:pStyle w:val="Nadpis2"/>
        <w:ind w:left="3540" w:firstLine="708"/>
        <w:rPr>
          <w:sz w:val="24"/>
          <w:szCs w:val="24"/>
        </w:rPr>
      </w:pPr>
      <w:r w:rsidRPr="00732D72">
        <w:rPr>
          <w:sz w:val="24"/>
          <w:szCs w:val="24"/>
        </w:rPr>
        <w:t>Článek l</w:t>
      </w:r>
    </w:p>
    <w:p w14:paraId="11A60DCA" w14:textId="77777777" w:rsidR="00732D72" w:rsidRPr="00732D72" w:rsidRDefault="00732D72" w:rsidP="00732D72">
      <w:pPr>
        <w:jc w:val="center"/>
        <w:rPr>
          <w:rFonts w:ascii="Times New Roman" w:hAnsi="Times New Roman" w:cs="Times New Roman"/>
          <w:b/>
          <w:sz w:val="24"/>
          <w:szCs w:val="24"/>
        </w:rPr>
      </w:pPr>
      <w:r w:rsidRPr="00732D72">
        <w:rPr>
          <w:rFonts w:ascii="Times New Roman" w:hAnsi="Times New Roman" w:cs="Times New Roman"/>
          <w:b/>
          <w:sz w:val="24"/>
          <w:szCs w:val="24"/>
        </w:rPr>
        <w:t>Úvodní ustanovení</w:t>
      </w:r>
    </w:p>
    <w:p w14:paraId="2A6BB4B5" w14:textId="77777777" w:rsidR="00732D72" w:rsidRPr="00732D72" w:rsidRDefault="00732D72" w:rsidP="00732D72">
      <w:pPr>
        <w:jc w:val="both"/>
        <w:rPr>
          <w:rFonts w:ascii="Times New Roman" w:hAnsi="Times New Roman" w:cs="Times New Roman"/>
          <w:sz w:val="24"/>
          <w:szCs w:val="24"/>
        </w:rPr>
      </w:pPr>
    </w:p>
    <w:p w14:paraId="010051AF" w14:textId="77777777" w:rsidR="00732D72" w:rsidRPr="00732D72" w:rsidRDefault="00732D72" w:rsidP="0072111E">
      <w:pPr>
        <w:pStyle w:val="Zkladntext"/>
        <w:jc w:val="both"/>
        <w:rPr>
          <w:rFonts w:ascii="Times New Roman" w:hAnsi="Times New Roman" w:cs="Times New Roman"/>
          <w:sz w:val="24"/>
          <w:szCs w:val="24"/>
        </w:rPr>
      </w:pPr>
      <w:r w:rsidRPr="00732D72">
        <w:rPr>
          <w:rFonts w:ascii="Times New Roman" w:hAnsi="Times New Roman" w:cs="Times New Roman"/>
          <w:sz w:val="24"/>
          <w:szCs w:val="24"/>
        </w:rPr>
        <w:t>Směrnice pro čerpání finančních prostředků z rezervního fondu (dále jen směrnice) jsou výrazem vůle odborů zajistit co nejméně problémové financování OSPZV-ASO ČR, a výrazem jejich solidarity podporovat členy odborového svazu (dále jen odboráře) při nezaviněných tíživých životních situacích.</w:t>
      </w:r>
    </w:p>
    <w:p w14:paraId="3A1C2A44" w14:textId="77777777" w:rsidR="00732D72" w:rsidRPr="00732D72" w:rsidRDefault="00732D72" w:rsidP="00732D72">
      <w:pPr>
        <w:pStyle w:val="Nadpis2"/>
        <w:jc w:val="center"/>
        <w:rPr>
          <w:sz w:val="24"/>
          <w:szCs w:val="24"/>
        </w:rPr>
      </w:pPr>
      <w:r w:rsidRPr="00732D72">
        <w:rPr>
          <w:sz w:val="24"/>
          <w:szCs w:val="24"/>
        </w:rPr>
        <w:t>Článek 2</w:t>
      </w:r>
    </w:p>
    <w:p w14:paraId="658E3A2F" w14:textId="77777777" w:rsidR="00732D72" w:rsidRPr="00732D72" w:rsidRDefault="00732D72" w:rsidP="00732D72">
      <w:pPr>
        <w:jc w:val="center"/>
        <w:rPr>
          <w:rFonts w:ascii="Times New Roman" w:hAnsi="Times New Roman" w:cs="Times New Roman"/>
          <w:b/>
          <w:sz w:val="24"/>
          <w:szCs w:val="24"/>
        </w:rPr>
      </w:pPr>
      <w:r w:rsidRPr="00732D72">
        <w:rPr>
          <w:rFonts w:ascii="Times New Roman" w:hAnsi="Times New Roman" w:cs="Times New Roman"/>
          <w:b/>
          <w:sz w:val="24"/>
          <w:szCs w:val="24"/>
        </w:rPr>
        <w:t>Zajištění finančních prostředků</w:t>
      </w:r>
    </w:p>
    <w:p w14:paraId="1C5B01DB" w14:textId="77777777" w:rsidR="00732D72" w:rsidRPr="00732D72" w:rsidRDefault="00732D72" w:rsidP="00732D72">
      <w:pPr>
        <w:jc w:val="center"/>
        <w:rPr>
          <w:rFonts w:ascii="Times New Roman" w:hAnsi="Times New Roman" w:cs="Times New Roman"/>
          <w:b/>
          <w:sz w:val="24"/>
          <w:szCs w:val="24"/>
        </w:rPr>
      </w:pPr>
    </w:p>
    <w:p w14:paraId="6A62EDCC" w14:textId="77777777" w:rsidR="00732D72" w:rsidRPr="00732D72" w:rsidRDefault="00732D72" w:rsidP="00F30785">
      <w:pPr>
        <w:numPr>
          <w:ilvl w:val="0"/>
          <w:numId w:val="8"/>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Zůstatek rezervního fondu k ……………….</w:t>
      </w:r>
    </w:p>
    <w:p w14:paraId="704990A2" w14:textId="77777777" w:rsidR="00732D72" w:rsidRPr="00732D72" w:rsidRDefault="00732D72" w:rsidP="00F30785">
      <w:pPr>
        <w:numPr>
          <w:ilvl w:val="0"/>
          <w:numId w:val="8"/>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Výtěžek z prodeje nepotřebného majetku</w:t>
      </w:r>
    </w:p>
    <w:p w14:paraId="513E9BC6" w14:textId="77777777" w:rsidR="00732D72" w:rsidRPr="00732D72" w:rsidRDefault="00732D72" w:rsidP="00F30785">
      <w:pPr>
        <w:numPr>
          <w:ilvl w:val="0"/>
          <w:numId w:val="8"/>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Dobrovolné příspěvky od ZO nebo ÚO</w:t>
      </w:r>
    </w:p>
    <w:p w14:paraId="69EADDC2" w14:textId="77777777" w:rsidR="00732D72" w:rsidRPr="00732D72" w:rsidRDefault="00732D72" w:rsidP="00F30785">
      <w:pPr>
        <w:numPr>
          <w:ilvl w:val="0"/>
          <w:numId w:val="8"/>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Zůstatek stávkového fondu k  ……………...</w:t>
      </w:r>
    </w:p>
    <w:p w14:paraId="232F1AAF" w14:textId="77777777" w:rsidR="00732D72" w:rsidRPr="00732D72" w:rsidRDefault="00732D72" w:rsidP="00732D72">
      <w:pPr>
        <w:pStyle w:val="Nadpis2"/>
        <w:jc w:val="center"/>
        <w:rPr>
          <w:sz w:val="24"/>
          <w:szCs w:val="24"/>
        </w:rPr>
      </w:pPr>
      <w:r w:rsidRPr="00732D72">
        <w:rPr>
          <w:sz w:val="24"/>
          <w:szCs w:val="24"/>
        </w:rPr>
        <w:t>Článek 3</w:t>
      </w:r>
    </w:p>
    <w:p w14:paraId="611F620C" w14:textId="77777777" w:rsidR="00732D72" w:rsidRPr="00732D72" w:rsidRDefault="00732D72" w:rsidP="00732D72">
      <w:pPr>
        <w:jc w:val="center"/>
        <w:rPr>
          <w:rFonts w:ascii="Times New Roman" w:hAnsi="Times New Roman" w:cs="Times New Roman"/>
          <w:b/>
          <w:sz w:val="24"/>
          <w:szCs w:val="24"/>
        </w:rPr>
      </w:pPr>
      <w:r w:rsidRPr="00732D72">
        <w:rPr>
          <w:rFonts w:ascii="Times New Roman" w:hAnsi="Times New Roman" w:cs="Times New Roman"/>
          <w:b/>
          <w:sz w:val="24"/>
          <w:szCs w:val="24"/>
        </w:rPr>
        <w:t>Čerpání finančních prostředků</w:t>
      </w:r>
    </w:p>
    <w:p w14:paraId="0C01423A" w14:textId="77777777" w:rsidR="00732D72" w:rsidRPr="00732D72" w:rsidRDefault="00732D72" w:rsidP="00732D72">
      <w:pPr>
        <w:pStyle w:val="Zkladntext"/>
        <w:rPr>
          <w:rFonts w:ascii="Times New Roman" w:hAnsi="Times New Roman" w:cs="Times New Roman"/>
          <w:sz w:val="24"/>
          <w:szCs w:val="24"/>
        </w:rPr>
      </w:pPr>
    </w:p>
    <w:p w14:paraId="275652B6" w14:textId="77777777" w:rsidR="00732D72" w:rsidRPr="00732D72" w:rsidRDefault="00732D72" w:rsidP="00732D72">
      <w:pPr>
        <w:pStyle w:val="Zkladntext"/>
        <w:rPr>
          <w:rFonts w:ascii="Times New Roman" w:hAnsi="Times New Roman" w:cs="Times New Roman"/>
          <w:sz w:val="24"/>
          <w:szCs w:val="24"/>
        </w:rPr>
      </w:pPr>
      <w:r w:rsidRPr="00732D72">
        <w:rPr>
          <w:rFonts w:ascii="Times New Roman" w:hAnsi="Times New Roman" w:cs="Times New Roman"/>
          <w:sz w:val="24"/>
          <w:szCs w:val="24"/>
        </w:rPr>
        <w:t>Z těchto finančních prostředků lze čerpat na tato plnění:</w:t>
      </w:r>
    </w:p>
    <w:p w14:paraId="35AFC6F7" w14:textId="77777777" w:rsidR="00732D72" w:rsidRPr="00732D72" w:rsidRDefault="00732D72" w:rsidP="00F30785">
      <w:pPr>
        <w:numPr>
          <w:ilvl w:val="0"/>
          <w:numId w:val="9"/>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dotace schodkového rozpočtu OSPZV-ASO ČR</w:t>
      </w:r>
    </w:p>
    <w:p w14:paraId="3370CA12" w14:textId="77777777" w:rsidR="00732D72" w:rsidRPr="00732D72" w:rsidRDefault="00732D72" w:rsidP="00F30785">
      <w:pPr>
        <w:numPr>
          <w:ilvl w:val="0"/>
          <w:numId w:val="9"/>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investice do majetku</w:t>
      </w:r>
    </w:p>
    <w:p w14:paraId="0904F44D" w14:textId="77777777" w:rsidR="00732D72" w:rsidRPr="00732D72" w:rsidRDefault="00732D72" w:rsidP="00F30785">
      <w:pPr>
        <w:numPr>
          <w:ilvl w:val="0"/>
          <w:numId w:val="9"/>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mimořádné sociální podpory</w:t>
      </w:r>
    </w:p>
    <w:p w14:paraId="1E1CE6B2" w14:textId="77777777" w:rsidR="00732D72" w:rsidRPr="00732D72" w:rsidRDefault="00732D72" w:rsidP="00F30785">
      <w:pPr>
        <w:numPr>
          <w:ilvl w:val="0"/>
          <w:numId w:val="9"/>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 xml:space="preserve">protestní a nátlakové akce </w:t>
      </w:r>
    </w:p>
    <w:p w14:paraId="55CB0165" w14:textId="77777777" w:rsidR="00732D72" w:rsidRPr="00732D72" w:rsidRDefault="00732D72" w:rsidP="00732D72">
      <w:pPr>
        <w:jc w:val="both"/>
        <w:rPr>
          <w:rFonts w:ascii="Times New Roman" w:hAnsi="Times New Roman" w:cs="Times New Roman"/>
          <w:sz w:val="24"/>
          <w:szCs w:val="24"/>
        </w:rPr>
      </w:pPr>
    </w:p>
    <w:p w14:paraId="68016B83" w14:textId="77777777" w:rsidR="00732D72" w:rsidRPr="00732D72" w:rsidRDefault="00732D72" w:rsidP="00F30785">
      <w:pPr>
        <w:numPr>
          <w:ilvl w:val="0"/>
          <w:numId w:val="10"/>
        </w:numPr>
        <w:spacing w:after="0" w:line="240" w:lineRule="auto"/>
        <w:jc w:val="both"/>
        <w:rPr>
          <w:rFonts w:ascii="Times New Roman" w:hAnsi="Times New Roman" w:cs="Times New Roman"/>
          <w:color w:val="000000"/>
          <w:sz w:val="24"/>
          <w:szCs w:val="24"/>
        </w:rPr>
      </w:pPr>
      <w:r w:rsidRPr="00732D72">
        <w:rPr>
          <w:rFonts w:ascii="Times New Roman" w:hAnsi="Times New Roman" w:cs="Times New Roman"/>
          <w:sz w:val="24"/>
          <w:szCs w:val="24"/>
        </w:rPr>
        <w:t xml:space="preserve">V případech uvedených v čl. 3, odst. l písm. a) až c) lze tyto prostředky čerpat jen po předchozím schválení </w:t>
      </w:r>
      <w:r w:rsidRPr="00732D72">
        <w:rPr>
          <w:rFonts w:ascii="Times New Roman" w:hAnsi="Times New Roman" w:cs="Times New Roman"/>
          <w:color w:val="000000"/>
          <w:sz w:val="24"/>
          <w:szCs w:val="24"/>
        </w:rPr>
        <w:t>předsednictvem VV OS.</w:t>
      </w:r>
    </w:p>
    <w:p w14:paraId="1986690B" w14:textId="77777777" w:rsidR="00732D72" w:rsidRPr="00732D72" w:rsidRDefault="00732D72" w:rsidP="00F30785">
      <w:pPr>
        <w:numPr>
          <w:ilvl w:val="0"/>
          <w:numId w:val="10"/>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 xml:space="preserve">V případě uvedeném v čl. 3, odst. l písm. c) podá odborář „Žádost o mimořádnou sociální podporu“. Žádost o plnění těchto finančních prostředků podává odborář svému závodnímu nebo územnímu výboru (dále jen výboru) na tiskopise „Žádost o mimořádnou sociální podporu“. Podporu vyplácí správce těchto finančních prostředků, nebo jím pověřený funkcionář OS. V žádosti se odborář zavazuje vrátit částky poskytnuté na základě nesprávně uvedených údajů. O povinnosti vrátit neoprávněně poskytnuté finanční prostředky může </w:t>
      </w:r>
      <w:r w:rsidRPr="00732D72">
        <w:rPr>
          <w:rFonts w:ascii="Times New Roman" w:hAnsi="Times New Roman" w:cs="Times New Roman"/>
          <w:sz w:val="24"/>
          <w:szCs w:val="24"/>
        </w:rPr>
        <w:lastRenderedPageBreak/>
        <w:t xml:space="preserve">rozhodnout výbor ZO, ÚO nebo předsednictvo </w:t>
      </w:r>
      <w:r w:rsidRPr="00732D72">
        <w:rPr>
          <w:rFonts w:ascii="Times New Roman" w:hAnsi="Times New Roman" w:cs="Times New Roman"/>
          <w:color w:val="000000"/>
          <w:sz w:val="24"/>
          <w:szCs w:val="24"/>
        </w:rPr>
        <w:t>VV OS,</w:t>
      </w:r>
      <w:r w:rsidRPr="00732D72">
        <w:rPr>
          <w:rFonts w:ascii="Times New Roman" w:hAnsi="Times New Roman" w:cs="Times New Roman"/>
          <w:sz w:val="24"/>
          <w:szCs w:val="24"/>
        </w:rPr>
        <w:t xml:space="preserve"> nejpozději do 14 měsíců od data jejich poskytnutí.</w:t>
      </w:r>
    </w:p>
    <w:p w14:paraId="5478866A" w14:textId="77777777" w:rsidR="00732D72" w:rsidRPr="00732D72" w:rsidRDefault="00732D72" w:rsidP="00F30785">
      <w:pPr>
        <w:numPr>
          <w:ilvl w:val="0"/>
          <w:numId w:val="10"/>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Odborář je povinen ihned ohlásit všechny skutečnosti, které mají vliv na poskytování plnění své ZO nebo ÚO. Výbor odpovídá za správnost údajů uvedených v žádosti a za ověření nároku.</w:t>
      </w:r>
    </w:p>
    <w:p w14:paraId="2EC96BEC" w14:textId="77777777" w:rsidR="00732D72" w:rsidRPr="00732D72" w:rsidRDefault="00732D72" w:rsidP="00F30785">
      <w:pPr>
        <w:numPr>
          <w:ilvl w:val="0"/>
          <w:numId w:val="10"/>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Plnění může poskytnout i odborová organizace ze svých prostředků, avšak jen na základě předchozí dohody se správcem těchto finančních prostředků. Tato plnění pak zúčtovává souhrnně, nejméně jednou za čtvrtletí. Správce převádí prostředky na účet organizace nejpozději do 14 dnů po obdržení vyúčtování.</w:t>
      </w:r>
    </w:p>
    <w:p w14:paraId="003E074B" w14:textId="77777777" w:rsidR="00732D72" w:rsidRPr="00732D72" w:rsidRDefault="00732D72" w:rsidP="00F30785">
      <w:pPr>
        <w:numPr>
          <w:ilvl w:val="0"/>
          <w:numId w:val="10"/>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Čerpání těchto finančních prostředků je podmíněno tím, že odborová organizace pravidelně odvádí stanovenou výši členských příspěvků na odborový svaz.</w:t>
      </w:r>
    </w:p>
    <w:p w14:paraId="375FA97E" w14:textId="54571E66" w:rsidR="00732D72" w:rsidRDefault="00732D72" w:rsidP="00F30785">
      <w:pPr>
        <w:numPr>
          <w:ilvl w:val="0"/>
          <w:numId w:val="10"/>
        </w:numPr>
        <w:spacing w:after="0" w:line="240" w:lineRule="auto"/>
        <w:jc w:val="both"/>
        <w:rPr>
          <w:rFonts w:ascii="Times New Roman" w:hAnsi="Times New Roman" w:cs="Times New Roman"/>
          <w:sz w:val="24"/>
          <w:szCs w:val="24"/>
        </w:rPr>
      </w:pPr>
      <w:r w:rsidRPr="00732D72">
        <w:rPr>
          <w:rFonts w:ascii="Times New Roman" w:hAnsi="Times New Roman" w:cs="Times New Roman"/>
          <w:sz w:val="24"/>
          <w:szCs w:val="24"/>
        </w:rPr>
        <w:t>Na čerpání těchto finančních prostředků není právní nárok.</w:t>
      </w:r>
    </w:p>
    <w:p w14:paraId="2D36060C" w14:textId="77777777" w:rsidR="0072111E" w:rsidRPr="0072111E" w:rsidRDefault="0072111E" w:rsidP="0072111E">
      <w:pPr>
        <w:spacing w:after="0" w:line="240" w:lineRule="auto"/>
        <w:ind w:left="360"/>
        <w:jc w:val="both"/>
        <w:rPr>
          <w:rFonts w:ascii="Times New Roman" w:hAnsi="Times New Roman" w:cs="Times New Roman"/>
          <w:sz w:val="24"/>
          <w:szCs w:val="24"/>
        </w:rPr>
      </w:pPr>
    </w:p>
    <w:p w14:paraId="6BF6299A" w14:textId="77777777" w:rsidR="00732D72" w:rsidRPr="00732D72" w:rsidRDefault="00732D72" w:rsidP="00732D72">
      <w:pPr>
        <w:pStyle w:val="Nadpis2"/>
        <w:ind w:left="3540" w:firstLine="708"/>
        <w:rPr>
          <w:sz w:val="24"/>
          <w:szCs w:val="24"/>
        </w:rPr>
      </w:pPr>
      <w:r w:rsidRPr="00732D72">
        <w:rPr>
          <w:sz w:val="24"/>
          <w:szCs w:val="24"/>
        </w:rPr>
        <w:t>Článek 4</w:t>
      </w:r>
    </w:p>
    <w:p w14:paraId="5DA6E930" w14:textId="77777777" w:rsidR="00732D72" w:rsidRPr="00732D72" w:rsidRDefault="00732D72" w:rsidP="00732D72">
      <w:pPr>
        <w:jc w:val="center"/>
        <w:rPr>
          <w:rFonts w:ascii="Times New Roman" w:hAnsi="Times New Roman" w:cs="Times New Roman"/>
          <w:b/>
          <w:sz w:val="24"/>
          <w:szCs w:val="24"/>
        </w:rPr>
      </w:pPr>
      <w:r w:rsidRPr="00732D72">
        <w:rPr>
          <w:rFonts w:ascii="Times New Roman" w:hAnsi="Times New Roman" w:cs="Times New Roman"/>
          <w:b/>
          <w:sz w:val="24"/>
          <w:szCs w:val="24"/>
        </w:rPr>
        <w:t>Mimořádné sociální podpory</w:t>
      </w:r>
    </w:p>
    <w:p w14:paraId="674CB42C" w14:textId="77777777" w:rsidR="00732D72" w:rsidRPr="00732D72" w:rsidRDefault="00732D72" w:rsidP="00F30785">
      <w:pPr>
        <w:pStyle w:val="Zkladntext"/>
        <w:widowControl/>
        <w:numPr>
          <w:ilvl w:val="0"/>
          <w:numId w:val="11"/>
        </w:numPr>
        <w:autoSpaceDE/>
        <w:autoSpaceDN/>
        <w:jc w:val="both"/>
        <w:rPr>
          <w:rFonts w:ascii="Times New Roman" w:hAnsi="Times New Roman" w:cs="Times New Roman"/>
          <w:sz w:val="24"/>
          <w:szCs w:val="24"/>
        </w:rPr>
      </w:pPr>
      <w:r w:rsidRPr="00732D72">
        <w:rPr>
          <w:rFonts w:ascii="Times New Roman" w:hAnsi="Times New Roman" w:cs="Times New Roman"/>
          <w:sz w:val="24"/>
          <w:szCs w:val="24"/>
        </w:rPr>
        <w:t>Mimořádné sociální podpory lze vyplácet v extrémně tíživých sociálních situacích. Zejména však v případech úmrtí nebo trvalé invalidity v důsledku pracovního úrazu nebo nemocí z povolání. Vyplácejí se odborářům, případně po nich pozůstalým dětem a manželům, výjimečně i jiným osobám.</w:t>
      </w:r>
    </w:p>
    <w:p w14:paraId="04A8DEBE" w14:textId="77777777" w:rsidR="00732D72" w:rsidRPr="00732D72" w:rsidRDefault="00732D72" w:rsidP="00F30785">
      <w:pPr>
        <w:pStyle w:val="Zkladntext"/>
        <w:widowControl/>
        <w:numPr>
          <w:ilvl w:val="0"/>
          <w:numId w:val="11"/>
        </w:numPr>
        <w:autoSpaceDE/>
        <w:autoSpaceDN/>
        <w:jc w:val="both"/>
        <w:rPr>
          <w:rFonts w:ascii="Times New Roman" w:hAnsi="Times New Roman" w:cs="Times New Roman"/>
          <w:sz w:val="24"/>
          <w:szCs w:val="24"/>
        </w:rPr>
      </w:pPr>
      <w:r w:rsidRPr="00732D72">
        <w:rPr>
          <w:rFonts w:ascii="Times New Roman" w:hAnsi="Times New Roman" w:cs="Times New Roman"/>
          <w:sz w:val="24"/>
          <w:szCs w:val="24"/>
        </w:rPr>
        <w:t>Poskytnutí mimořádné sociální podpory je taxativně uvedeno v čl. 4 odst. l této směrnice, na základě přezkoumání rozhodných skutečností příslušným oblastním pracovníkem a s přihlédnutím na vyjádření ZO nebo ÚO, kde mimo jiné uvede ZO nebo ÚO výši příspěvku poskytnutých odboráři z jejich prostředků. Podporu vyplácí správce těchto finančních prostředků, nebo jím pověřený funkcionář OS. Výše této podpory může činit až 20.000,- Kč. Vzor žádosti je přílohou č. l této směrnice</w:t>
      </w:r>
    </w:p>
    <w:p w14:paraId="5D75E1EF" w14:textId="77777777" w:rsidR="00732D72" w:rsidRPr="00732D72" w:rsidRDefault="00732D72" w:rsidP="00F30785">
      <w:pPr>
        <w:pStyle w:val="Zkladntext"/>
        <w:widowControl/>
        <w:numPr>
          <w:ilvl w:val="0"/>
          <w:numId w:val="11"/>
        </w:numPr>
        <w:autoSpaceDE/>
        <w:autoSpaceDN/>
        <w:jc w:val="both"/>
        <w:rPr>
          <w:rFonts w:ascii="Times New Roman" w:hAnsi="Times New Roman" w:cs="Times New Roman"/>
          <w:sz w:val="24"/>
          <w:szCs w:val="24"/>
        </w:rPr>
      </w:pPr>
      <w:r w:rsidRPr="00732D72">
        <w:rPr>
          <w:rFonts w:ascii="Times New Roman" w:hAnsi="Times New Roman" w:cs="Times New Roman"/>
          <w:sz w:val="24"/>
          <w:szCs w:val="24"/>
        </w:rPr>
        <w:t>Ve výjimečných případech lze řešit nastalou situaci též půjčkou a to za stejných podmínek. Splatnost půjčky je maximálně do 12 měsíců (bude řešeno zvláštní smlouvou s ručitelem, kdy ručitelem je vždy ZO nebo ÚO).</w:t>
      </w:r>
    </w:p>
    <w:p w14:paraId="0E696F89" w14:textId="77777777" w:rsidR="00732D72" w:rsidRPr="00732D72" w:rsidRDefault="00732D72" w:rsidP="00732D72">
      <w:pPr>
        <w:pStyle w:val="Zkladntext"/>
        <w:rPr>
          <w:rFonts w:ascii="Times New Roman" w:hAnsi="Times New Roman" w:cs="Times New Roman"/>
          <w:sz w:val="24"/>
          <w:szCs w:val="24"/>
        </w:rPr>
      </w:pPr>
    </w:p>
    <w:p w14:paraId="7DE888D9" w14:textId="77777777" w:rsidR="00732D72" w:rsidRPr="00732D72" w:rsidRDefault="00732D72" w:rsidP="00732D72">
      <w:pPr>
        <w:pStyle w:val="Zkladntext"/>
        <w:rPr>
          <w:rFonts w:ascii="Times New Roman" w:hAnsi="Times New Roman" w:cs="Times New Roman"/>
          <w:sz w:val="24"/>
          <w:szCs w:val="24"/>
        </w:rPr>
      </w:pPr>
    </w:p>
    <w:p w14:paraId="5CD6E1DE" w14:textId="2440DC26" w:rsidR="00732D72" w:rsidRDefault="00732D72" w:rsidP="0072111E">
      <w:pPr>
        <w:pStyle w:val="Zkladntext"/>
        <w:jc w:val="center"/>
        <w:rPr>
          <w:rFonts w:ascii="Times New Roman" w:hAnsi="Times New Roman" w:cs="Times New Roman"/>
          <w:b/>
          <w:sz w:val="24"/>
          <w:szCs w:val="24"/>
        </w:rPr>
      </w:pPr>
      <w:r w:rsidRPr="0072111E">
        <w:rPr>
          <w:rFonts w:ascii="Times New Roman" w:hAnsi="Times New Roman" w:cs="Times New Roman"/>
          <w:b/>
          <w:sz w:val="24"/>
          <w:szCs w:val="24"/>
        </w:rPr>
        <w:t>Článek 5</w:t>
      </w:r>
    </w:p>
    <w:p w14:paraId="674A6A01" w14:textId="77777777" w:rsidR="0072111E" w:rsidRPr="0072111E" w:rsidRDefault="0072111E" w:rsidP="0072111E">
      <w:pPr>
        <w:pStyle w:val="Zkladntext"/>
        <w:jc w:val="center"/>
        <w:rPr>
          <w:rFonts w:ascii="Times New Roman" w:hAnsi="Times New Roman" w:cs="Times New Roman"/>
          <w:b/>
          <w:sz w:val="24"/>
          <w:szCs w:val="24"/>
        </w:rPr>
      </w:pPr>
    </w:p>
    <w:p w14:paraId="3AA3F75D" w14:textId="77777777" w:rsidR="00732D72" w:rsidRPr="00732D72" w:rsidRDefault="00732D72" w:rsidP="00732D72">
      <w:pPr>
        <w:pStyle w:val="Zkladntext"/>
        <w:jc w:val="center"/>
        <w:rPr>
          <w:rFonts w:ascii="Times New Roman" w:hAnsi="Times New Roman" w:cs="Times New Roman"/>
          <w:b/>
          <w:sz w:val="24"/>
          <w:szCs w:val="24"/>
        </w:rPr>
      </w:pPr>
      <w:r w:rsidRPr="00732D72">
        <w:rPr>
          <w:rFonts w:ascii="Times New Roman" w:hAnsi="Times New Roman" w:cs="Times New Roman"/>
          <w:b/>
          <w:sz w:val="24"/>
          <w:szCs w:val="24"/>
        </w:rPr>
        <w:t>Správa těchto finančních prostředků</w:t>
      </w:r>
    </w:p>
    <w:p w14:paraId="3F556BF9" w14:textId="77777777" w:rsidR="00732D72" w:rsidRPr="00732D72" w:rsidRDefault="00732D72" w:rsidP="00732D72">
      <w:pPr>
        <w:pStyle w:val="Zkladntext"/>
        <w:rPr>
          <w:rFonts w:ascii="Times New Roman" w:hAnsi="Times New Roman" w:cs="Times New Roman"/>
          <w:sz w:val="24"/>
          <w:szCs w:val="24"/>
        </w:rPr>
      </w:pPr>
    </w:p>
    <w:p w14:paraId="4B1C0A58" w14:textId="77777777" w:rsidR="00732D72" w:rsidRPr="00732D72" w:rsidRDefault="00732D72" w:rsidP="00732D72">
      <w:pPr>
        <w:pStyle w:val="Zkladntext"/>
        <w:rPr>
          <w:rFonts w:ascii="Times New Roman" w:hAnsi="Times New Roman" w:cs="Times New Roman"/>
          <w:color w:val="000000"/>
          <w:sz w:val="24"/>
          <w:szCs w:val="24"/>
        </w:rPr>
      </w:pPr>
      <w:r w:rsidRPr="00732D72">
        <w:rPr>
          <w:rFonts w:ascii="Times New Roman" w:hAnsi="Times New Roman" w:cs="Times New Roman"/>
          <w:sz w:val="24"/>
          <w:szCs w:val="24"/>
        </w:rPr>
        <w:t xml:space="preserve">Správcem těchto finančních prostředků je místopředseda </w:t>
      </w:r>
      <w:r w:rsidRPr="00732D72">
        <w:rPr>
          <w:rFonts w:ascii="Times New Roman" w:hAnsi="Times New Roman" w:cs="Times New Roman"/>
          <w:color w:val="000000"/>
          <w:sz w:val="24"/>
          <w:szCs w:val="24"/>
        </w:rPr>
        <w:t>OS</w:t>
      </w:r>
      <w:r w:rsidRPr="00732D72">
        <w:rPr>
          <w:rFonts w:ascii="Times New Roman" w:hAnsi="Times New Roman" w:cs="Times New Roman"/>
          <w:color w:val="00B0F0"/>
          <w:sz w:val="24"/>
          <w:szCs w:val="24"/>
        </w:rPr>
        <w:t>.</w:t>
      </w:r>
      <w:r w:rsidRPr="00732D72">
        <w:rPr>
          <w:rFonts w:ascii="Times New Roman" w:hAnsi="Times New Roman" w:cs="Times New Roman"/>
          <w:sz w:val="24"/>
          <w:szCs w:val="24"/>
        </w:rPr>
        <w:t xml:space="preserve"> Je zodpovědný za veškerou evidenci a agendu ohledně těchto finančních prostředků a zpracovává minimálně jednou ročně zprávu o čerpání těchto zdrojů, kterou poté předkládá </w:t>
      </w:r>
      <w:r w:rsidRPr="00732D72">
        <w:rPr>
          <w:rFonts w:ascii="Times New Roman" w:hAnsi="Times New Roman" w:cs="Times New Roman"/>
          <w:color w:val="000000"/>
          <w:sz w:val="24"/>
          <w:szCs w:val="24"/>
        </w:rPr>
        <w:t>Výkonnému  výboru OS.</w:t>
      </w:r>
    </w:p>
    <w:p w14:paraId="0DC5B879" w14:textId="0C92CFC8" w:rsidR="00732D72" w:rsidRDefault="00732D72" w:rsidP="00732D72">
      <w:pPr>
        <w:pStyle w:val="Zkladntext"/>
        <w:rPr>
          <w:rFonts w:ascii="Times New Roman" w:hAnsi="Times New Roman" w:cs="Times New Roman"/>
          <w:color w:val="000000"/>
          <w:sz w:val="24"/>
          <w:szCs w:val="24"/>
        </w:rPr>
      </w:pPr>
    </w:p>
    <w:p w14:paraId="7739E1D4" w14:textId="77777777" w:rsidR="0072111E" w:rsidRPr="00732D72" w:rsidRDefault="0072111E" w:rsidP="00732D72">
      <w:pPr>
        <w:pStyle w:val="Zkladntext"/>
        <w:rPr>
          <w:rFonts w:ascii="Times New Roman" w:hAnsi="Times New Roman" w:cs="Times New Roman"/>
          <w:color w:val="000000"/>
          <w:sz w:val="24"/>
          <w:szCs w:val="24"/>
        </w:rPr>
      </w:pPr>
    </w:p>
    <w:p w14:paraId="2DA1CDDC" w14:textId="77777777" w:rsidR="0072111E" w:rsidRPr="0072111E" w:rsidRDefault="0072111E" w:rsidP="0072111E">
      <w:pPr>
        <w:pStyle w:val="Zkladntext"/>
        <w:jc w:val="center"/>
        <w:rPr>
          <w:rFonts w:ascii="Times New Roman" w:hAnsi="Times New Roman" w:cs="Times New Roman"/>
          <w:b/>
          <w:sz w:val="24"/>
          <w:szCs w:val="24"/>
        </w:rPr>
      </w:pPr>
      <w:r w:rsidRPr="0072111E">
        <w:rPr>
          <w:rFonts w:ascii="Times New Roman" w:hAnsi="Times New Roman" w:cs="Times New Roman"/>
          <w:b/>
          <w:sz w:val="24"/>
          <w:szCs w:val="24"/>
        </w:rPr>
        <w:t>Článek 6</w:t>
      </w:r>
    </w:p>
    <w:p w14:paraId="7542C003" w14:textId="77777777" w:rsidR="00732D72" w:rsidRPr="00732D72" w:rsidRDefault="00732D72" w:rsidP="00732D72">
      <w:pPr>
        <w:pStyle w:val="Zkladntext"/>
        <w:rPr>
          <w:rFonts w:ascii="Times New Roman" w:hAnsi="Times New Roman" w:cs="Times New Roman"/>
          <w:sz w:val="24"/>
          <w:szCs w:val="24"/>
        </w:rPr>
      </w:pPr>
    </w:p>
    <w:p w14:paraId="06414110" w14:textId="77777777" w:rsidR="00732D72" w:rsidRPr="00732D72" w:rsidRDefault="00732D72" w:rsidP="00732D72">
      <w:pPr>
        <w:pStyle w:val="Zkladntext"/>
        <w:jc w:val="center"/>
        <w:rPr>
          <w:rFonts w:ascii="Times New Roman" w:hAnsi="Times New Roman" w:cs="Times New Roman"/>
          <w:b/>
          <w:sz w:val="24"/>
          <w:szCs w:val="24"/>
        </w:rPr>
      </w:pPr>
      <w:r w:rsidRPr="00732D72">
        <w:rPr>
          <w:rFonts w:ascii="Times New Roman" w:hAnsi="Times New Roman" w:cs="Times New Roman"/>
          <w:b/>
          <w:sz w:val="24"/>
          <w:szCs w:val="24"/>
        </w:rPr>
        <w:t>Závěrečné ustanovení</w:t>
      </w:r>
    </w:p>
    <w:p w14:paraId="1069C8CC" w14:textId="77777777" w:rsidR="00732D72" w:rsidRPr="00732D72" w:rsidRDefault="00732D72" w:rsidP="00732D72">
      <w:pPr>
        <w:pStyle w:val="Zkladntext"/>
        <w:rPr>
          <w:rFonts w:ascii="Times New Roman" w:hAnsi="Times New Roman" w:cs="Times New Roman"/>
          <w:b/>
          <w:sz w:val="24"/>
          <w:szCs w:val="24"/>
        </w:rPr>
      </w:pPr>
    </w:p>
    <w:p w14:paraId="4549069C" w14:textId="77777777" w:rsidR="00732D72" w:rsidRPr="00732D72" w:rsidRDefault="00732D72" w:rsidP="00732D72">
      <w:pPr>
        <w:pStyle w:val="Zkladntext"/>
        <w:rPr>
          <w:rFonts w:ascii="Times New Roman" w:hAnsi="Times New Roman" w:cs="Times New Roman"/>
          <w:b/>
          <w:sz w:val="24"/>
          <w:szCs w:val="24"/>
        </w:rPr>
      </w:pPr>
      <w:r w:rsidRPr="00732D72">
        <w:rPr>
          <w:rFonts w:ascii="Times New Roman" w:hAnsi="Times New Roman" w:cs="Times New Roman"/>
          <w:b/>
          <w:sz w:val="24"/>
          <w:szCs w:val="24"/>
        </w:rPr>
        <w:t xml:space="preserve">Tato  směrnice nabývá účinnosti schválením ve VV OSPZV – ASO ČR </w:t>
      </w:r>
      <w:r w:rsidRPr="00732D72">
        <w:rPr>
          <w:rFonts w:ascii="Times New Roman" w:hAnsi="Times New Roman" w:cs="Times New Roman"/>
          <w:b/>
          <w:color w:val="000000"/>
          <w:sz w:val="24"/>
          <w:szCs w:val="24"/>
        </w:rPr>
        <w:t>dne 22. 9. 2020</w:t>
      </w:r>
      <w:r w:rsidRPr="00732D72">
        <w:rPr>
          <w:rFonts w:ascii="Times New Roman" w:hAnsi="Times New Roman" w:cs="Times New Roman"/>
          <w:b/>
          <w:sz w:val="24"/>
          <w:szCs w:val="24"/>
        </w:rPr>
        <w:t xml:space="preserve">   a současně se ruší platnost směrnice schválené dne 11.10.2016 </w:t>
      </w:r>
    </w:p>
    <w:p w14:paraId="1D8F79F9" w14:textId="77777777" w:rsidR="00732D72" w:rsidRPr="00732D72" w:rsidRDefault="00732D72" w:rsidP="00732D72">
      <w:pPr>
        <w:pStyle w:val="Zkladntext"/>
        <w:rPr>
          <w:rFonts w:ascii="Times New Roman" w:hAnsi="Times New Roman" w:cs="Times New Roman"/>
          <w:sz w:val="24"/>
          <w:szCs w:val="24"/>
        </w:rPr>
      </w:pPr>
    </w:p>
    <w:p w14:paraId="2446FD21" w14:textId="0299685F" w:rsidR="00732D72" w:rsidRDefault="00732D72" w:rsidP="00732D72">
      <w:pPr>
        <w:pStyle w:val="Nzev"/>
        <w:rPr>
          <w:sz w:val="24"/>
          <w:szCs w:val="24"/>
        </w:rPr>
      </w:pPr>
    </w:p>
    <w:p w14:paraId="5245BCC8" w14:textId="58682E4E" w:rsidR="0072111E" w:rsidRDefault="0072111E" w:rsidP="00732D72">
      <w:pPr>
        <w:pStyle w:val="Nzev"/>
        <w:rPr>
          <w:sz w:val="24"/>
          <w:szCs w:val="24"/>
        </w:rPr>
      </w:pPr>
    </w:p>
    <w:p w14:paraId="2FC55B86" w14:textId="415500D1" w:rsidR="0072111E" w:rsidRDefault="0072111E" w:rsidP="00732D72">
      <w:pPr>
        <w:pStyle w:val="Nzev"/>
        <w:rPr>
          <w:sz w:val="24"/>
          <w:szCs w:val="24"/>
        </w:rPr>
      </w:pPr>
    </w:p>
    <w:p w14:paraId="750D234C" w14:textId="77777777" w:rsidR="0072111E" w:rsidRPr="00732D72" w:rsidRDefault="0072111E" w:rsidP="00732D72">
      <w:pPr>
        <w:pStyle w:val="Nzev"/>
        <w:rPr>
          <w:sz w:val="24"/>
          <w:szCs w:val="24"/>
        </w:rPr>
      </w:pPr>
    </w:p>
    <w:p w14:paraId="5269B341" w14:textId="77777777" w:rsidR="00732D72" w:rsidRPr="00732D72" w:rsidRDefault="00732D72" w:rsidP="00732D72">
      <w:pPr>
        <w:pStyle w:val="Nzev"/>
        <w:rPr>
          <w:sz w:val="24"/>
          <w:szCs w:val="24"/>
        </w:rPr>
      </w:pPr>
      <w:r w:rsidRPr="00732D72">
        <w:rPr>
          <w:sz w:val="24"/>
          <w:szCs w:val="24"/>
        </w:rPr>
        <w:t>Odborový svaz pracovníků zemědělství a výživy - Asociace svobodných odborů ČR</w:t>
      </w:r>
    </w:p>
    <w:p w14:paraId="3C0E9D67" w14:textId="77777777" w:rsidR="00732D72" w:rsidRPr="00732D72" w:rsidRDefault="00732D72" w:rsidP="00732D72">
      <w:pPr>
        <w:jc w:val="center"/>
        <w:rPr>
          <w:rFonts w:ascii="Times New Roman" w:hAnsi="Times New Roman" w:cs="Times New Roman"/>
          <w:b/>
          <w:sz w:val="24"/>
          <w:szCs w:val="24"/>
        </w:rPr>
      </w:pPr>
    </w:p>
    <w:p w14:paraId="17B95BA0" w14:textId="77777777" w:rsidR="00732D72" w:rsidRPr="00732D72" w:rsidRDefault="00732D72" w:rsidP="00732D72">
      <w:pPr>
        <w:jc w:val="both"/>
        <w:rPr>
          <w:rFonts w:ascii="Times New Roman" w:hAnsi="Times New Roman" w:cs="Times New Roman"/>
          <w:sz w:val="24"/>
          <w:szCs w:val="24"/>
        </w:rPr>
      </w:pPr>
    </w:p>
    <w:p w14:paraId="64822DB4" w14:textId="377FAF63" w:rsidR="00732D72" w:rsidRPr="0072111E" w:rsidRDefault="00732D72" w:rsidP="0072111E">
      <w:pPr>
        <w:pStyle w:val="Nadpis3"/>
        <w:rPr>
          <w:rFonts w:ascii="Times New Roman" w:hAnsi="Times New Roman" w:cs="Times New Roman"/>
          <w:b/>
          <w:bCs/>
          <w:color w:val="auto"/>
        </w:rPr>
      </w:pPr>
      <w:r w:rsidRPr="0072111E">
        <w:rPr>
          <w:rFonts w:ascii="Times New Roman" w:hAnsi="Times New Roman" w:cs="Times New Roman"/>
          <w:b/>
          <w:bCs/>
          <w:color w:val="auto"/>
        </w:rPr>
        <w:t>Příloha č. 1</w:t>
      </w:r>
    </w:p>
    <w:p w14:paraId="71203F69" w14:textId="77777777" w:rsidR="00732D72" w:rsidRPr="00732D72" w:rsidRDefault="00732D72" w:rsidP="00732D72">
      <w:pPr>
        <w:jc w:val="right"/>
        <w:rPr>
          <w:rFonts w:ascii="Times New Roman" w:hAnsi="Times New Roman" w:cs="Times New Roman"/>
          <w:sz w:val="24"/>
          <w:szCs w:val="24"/>
        </w:rPr>
      </w:pPr>
    </w:p>
    <w:p w14:paraId="7D2D83FF" w14:textId="77777777" w:rsidR="00732D72" w:rsidRPr="00732D72" w:rsidRDefault="00732D72" w:rsidP="00732D72">
      <w:pPr>
        <w:pStyle w:val="Nadpis2"/>
        <w:rPr>
          <w:sz w:val="24"/>
          <w:szCs w:val="24"/>
        </w:rPr>
      </w:pPr>
      <w:r w:rsidRPr="00732D72">
        <w:rPr>
          <w:sz w:val="24"/>
          <w:szCs w:val="24"/>
        </w:rPr>
        <w:t>Ž   Á   D   O   S  T</w:t>
      </w:r>
    </w:p>
    <w:p w14:paraId="562DBA5B" w14:textId="77777777" w:rsidR="00732D72" w:rsidRPr="00732D72" w:rsidRDefault="00732D72" w:rsidP="00732D72">
      <w:pPr>
        <w:jc w:val="center"/>
        <w:rPr>
          <w:rFonts w:ascii="Times New Roman" w:hAnsi="Times New Roman" w:cs="Times New Roman"/>
          <w:b/>
          <w:sz w:val="24"/>
          <w:szCs w:val="24"/>
        </w:rPr>
      </w:pPr>
      <w:r w:rsidRPr="00732D72">
        <w:rPr>
          <w:rFonts w:ascii="Times New Roman" w:hAnsi="Times New Roman" w:cs="Times New Roman"/>
          <w:b/>
          <w:sz w:val="24"/>
          <w:szCs w:val="24"/>
        </w:rPr>
        <w:t>o mimořádnou sociální podporu</w:t>
      </w:r>
    </w:p>
    <w:p w14:paraId="17AB39FC" w14:textId="77777777" w:rsidR="00732D72" w:rsidRPr="00732D72" w:rsidRDefault="00732D72" w:rsidP="0072111E">
      <w:pPr>
        <w:spacing w:line="480" w:lineRule="auto"/>
        <w:rPr>
          <w:rFonts w:ascii="Times New Roman" w:hAnsi="Times New Roman" w:cs="Times New Roman"/>
          <w:b/>
          <w:sz w:val="24"/>
          <w:szCs w:val="24"/>
        </w:rPr>
      </w:pPr>
    </w:p>
    <w:p w14:paraId="1EDC2DF9"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Jméno:…………………………  Příjmení: ………………………………………</w:t>
      </w:r>
    </w:p>
    <w:p w14:paraId="7FDC707C"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 xml:space="preserve"> Datum narození: ……………..    číslo členského průkazu: ……………………..</w:t>
      </w:r>
    </w:p>
    <w:p w14:paraId="46D44CBE"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 xml:space="preserve"> Bydliště: ………………………………………………………………………….</w:t>
      </w:r>
    </w:p>
    <w:p w14:paraId="5990ED10"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 xml:space="preserve"> Odborová organizace: ……………………………………………………………</w:t>
      </w:r>
    </w:p>
    <w:p w14:paraId="27E36910"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 xml:space="preserve"> Délka členství v odborové organizaci …………………………………………… </w:t>
      </w:r>
    </w:p>
    <w:p w14:paraId="5A425404" w14:textId="77777777" w:rsidR="00732D72" w:rsidRPr="00732D72" w:rsidRDefault="00732D72" w:rsidP="00732D72">
      <w:pPr>
        <w:pStyle w:val="Zkladntext"/>
        <w:spacing w:line="480" w:lineRule="auto"/>
        <w:rPr>
          <w:rFonts w:ascii="Times New Roman" w:hAnsi="Times New Roman" w:cs="Times New Roman"/>
          <w:sz w:val="24"/>
          <w:szCs w:val="24"/>
        </w:rPr>
      </w:pPr>
      <w:r w:rsidRPr="00732D72">
        <w:rPr>
          <w:rFonts w:ascii="Times New Roman" w:hAnsi="Times New Roman" w:cs="Times New Roman"/>
          <w:sz w:val="24"/>
          <w:szCs w:val="24"/>
        </w:rPr>
        <w:t xml:space="preserve"> Zdůvodnění žádosti:  ……………………………………………………………..</w:t>
      </w:r>
    </w:p>
    <w:p w14:paraId="3D9E090D" w14:textId="77777777" w:rsidR="00732D72" w:rsidRPr="00732D72" w:rsidRDefault="00732D72" w:rsidP="00732D72">
      <w:pPr>
        <w:spacing w:line="480" w:lineRule="auto"/>
        <w:jc w:val="both"/>
        <w:rPr>
          <w:rFonts w:ascii="Times New Roman" w:hAnsi="Times New Roman" w:cs="Times New Roman"/>
          <w:sz w:val="24"/>
          <w:szCs w:val="24"/>
        </w:rPr>
      </w:pPr>
      <w:r w:rsidRPr="00732D72">
        <w:rPr>
          <w:rFonts w:ascii="Times New Roman" w:hAnsi="Times New Roman" w:cs="Times New Roman"/>
          <w:sz w:val="24"/>
          <w:szCs w:val="24"/>
        </w:rPr>
        <w:t xml:space="preserve">……………………………………………………………………………………. </w:t>
      </w:r>
    </w:p>
    <w:p w14:paraId="72CE0B44"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Průměrný měsíční příjem před čerpáním podpory : ……………………………...</w:t>
      </w:r>
    </w:p>
    <w:p w14:paraId="65931DD9"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Vyjádření ZO nebo ÚO : …………………………………………………………</w:t>
      </w:r>
    </w:p>
    <w:p w14:paraId="57ECE845"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w:t>
      </w:r>
    </w:p>
    <w:p w14:paraId="3697821F"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Výše prostředků poskytnutých z prostředků ZO nebo ÚO : ……………………</w:t>
      </w:r>
    </w:p>
    <w:p w14:paraId="6D67BE0B"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Stanovisko oblastního pracovníka OS : …………………………………………..</w:t>
      </w:r>
    </w:p>
    <w:p w14:paraId="5A7A6112" w14:textId="38783EE9"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w:t>
      </w:r>
    </w:p>
    <w:p w14:paraId="23EAD67E"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V ………………… dne …………………</w:t>
      </w:r>
    </w:p>
    <w:p w14:paraId="03336948" w14:textId="77777777" w:rsidR="00732D72" w:rsidRPr="0072111E" w:rsidRDefault="00732D72" w:rsidP="00732D72">
      <w:pPr>
        <w:spacing w:line="480" w:lineRule="auto"/>
        <w:jc w:val="both"/>
        <w:rPr>
          <w:rFonts w:ascii="Times New Roman" w:hAnsi="Times New Roman" w:cs="Times New Roman"/>
          <w:sz w:val="24"/>
          <w:szCs w:val="24"/>
        </w:rPr>
      </w:pPr>
    </w:p>
    <w:p w14:paraId="665AA9E6" w14:textId="77777777" w:rsidR="00732D72" w:rsidRPr="0072111E" w:rsidRDefault="00732D72" w:rsidP="00732D72">
      <w:pPr>
        <w:spacing w:line="480" w:lineRule="auto"/>
        <w:jc w:val="both"/>
        <w:rPr>
          <w:rFonts w:ascii="Times New Roman" w:hAnsi="Times New Roman" w:cs="Times New Roman"/>
          <w:sz w:val="24"/>
          <w:szCs w:val="24"/>
        </w:rPr>
      </w:pPr>
      <w:r w:rsidRPr="0072111E">
        <w:rPr>
          <w:rFonts w:ascii="Times New Roman" w:hAnsi="Times New Roman" w:cs="Times New Roman"/>
          <w:sz w:val="24"/>
          <w:szCs w:val="24"/>
        </w:rPr>
        <w:t xml:space="preserve">Podpis žadatele  ………………………….   </w:t>
      </w:r>
    </w:p>
    <w:p w14:paraId="1ADC5F98" w14:textId="77777777" w:rsidR="00553FFC" w:rsidRPr="00553FFC" w:rsidRDefault="00553FFC" w:rsidP="00553FFC">
      <w:pPr>
        <w:pStyle w:val="Nadpis1"/>
        <w:jc w:val="center"/>
        <w:rPr>
          <w:rFonts w:ascii="Times New Roman" w:hAnsi="Times New Roman" w:cs="Times New Roman"/>
          <w:color w:val="auto"/>
          <w:sz w:val="32"/>
          <w:szCs w:val="32"/>
        </w:rPr>
      </w:pPr>
      <w:r w:rsidRPr="00553FFC">
        <w:rPr>
          <w:rFonts w:ascii="Times New Roman" w:hAnsi="Times New Roman" w:cs="Times New Roman"/>
          <w:color w:val="auto"/>
          <w:sz w:val="32"/>
          <w:szCs w:val="32"/>
        </w:rPr>
        <w:t>Směrnice č. 10/2020</w:t>
      </w:r>
    </w:p>
    <w:p w14:paraId="134C1D8B" w14:textId="77777777" w:rsidR="00553FFC" w:rsidRPr="00553FFC" w:rsidRDefault="00553FFC" w:rsidP="00553FFC">
      <w:pPr>
        <w:jc w:val="center"/>
        <w:rPr>
          <w:rFonts w:ascii="Times New Roman" w:hAnsi="Times New Roman" w:cs="Times New Roman"/>
          <w:b/>
          <w:sz w:val="24"/>
          <w:szCs w:val="24"/>
        </w:rPr>
      </w:pPr>
    </w:p>
    <w:p w14:paraId="00436642" w14:textId="211558AB"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Odborového svazu pracovníků zemědělství a výživy – Asociace svobodných odborů České republiky</w:t>
      </w:r>
    </w:p>
    <w:p w14:paraId="34B696EB" w14:textId="77777777" w:rsidR="00553FFC" w:rsidRPr="00553FFC" w:rsidRDefault="00553FFC" w:rsidP="00553FFC">
      <w:pPr>
        <w:pStyle w:val="Nzev"/>
        <w:rPr>
          <w:sz w:val="24"/>
          <w:szCs w:val="24"/>
        </w:rPr>
      </w:pPr>
    </w:p>
    <w:p w14:paraId="5BC87DE7" w14:textId="77777777" w:rsidR="00553FFC" w:rsidRPr="00553FFC" w:rsidRDefault="00553FFC" w:rsidP="00553FFC">
      <w:pPr>
        <w:pStyle w:val="Nzev"/>
        <w:rPr>
          <w:sz w:val="24"/>
          <w:szCs w:val="24"/>
        </w:rPr>
      </w:pPr>
    </w:p>
    <w:p w14:paraId="3592E88D" w14:textId="77777777" w:rsidR="00553FFC" w:rsidRPr="00553FFC" w:rsidRDefault="00553FFC" w:rsidP="00553FFC">
      <w:pPr>
        <w:pStyle w:val="Nzev"/>
        <w:rPr>
          <w:sz w:val="32"/>
          <w:szCs w:val="32"/>
        </w:rPr>
      </w:pPr>
      <w:r w:rsidRPr="00553FFC">
        <w:rPr>
          <w:sz w:val="32"/>
          <w:szCs w:val="32"/>
        </w:rPr>
        <w:t>Řád  právní pomoci</w:t>
      </w:r>
    </w:p>
    <w:p w14:paraId="5FF036B2" w14:textId="77777777" w:rsidR="00553FFC" w:rsidRPr="00553FFC" w:rsidRDefault="00553FFC" w:rsidP="00553FFC">
      <w:pPr>
        <w:pStyle w:val="Nzev"/>
        <w:rPr>
          <w:sz w:val="32"/>
          <w:szCs w:val="32"/>
        </w:rPr>
      </w:pPr>
    </w:p>
    <w:p w14:paraId="1D6F43D3" w14:textId="77777777" w:rsidR="00553FFC" w:rsidRPr="00553FFC" w:rsidRDefault="00553FFC" w:rsidP="00553FFC">
      <w:pPr>
        <w:pStyle w:val="Nzev"/>
        <w:rPr>
          <w:sz w:val="32"/>
          <w:szCs w:val="32"/>
        </w:rPr>
      </w:pPr>
    </w:p>
    <w:p w14:paraId="50435975" w14:textId="5DD4F82D" w:rsidR="00553FFC" w:rsidRPr="00553FFC" w:rsidRDefault="00553FFC" w:rsidP="00553FFC">
      <w:pPr>
        <w:spacing w:before="120"/>
        <w:jc w:val="both"/>
        <w:rPr>
          <w:rFonts w:ascii="Times New Roman" w:hAnsi="Times New Roman" w:cs="Times New Roman"/>
          <w:snapToGrid w:val="0"/>
          <w:sz w:val="24"/>
          <w:szCs w:val="24"/>
        </w:rPr>
      </w:pPr>
      <w:r w:rsidRPr="00553FFC">
        <w:rPr>
          <w:rFonts w:ascii="Times New Roman" w:hAnsi="Times New Roman" w:cs="Times New Roman"/>
          <w:snapToGrid w:val="0"/>
          <w:sz w:val="24"/>
          <w:szCs w:val="24"/>
        </w:rPr>
        <w:t>Tento řád upravuje poskytování bezplatné právní pomoci členům Odborového svazu pracovníků zemědělství a výživy – Asociace svobodných odborů České republiky, ve smyslu stanov Odborového svazu pracovníků zemědělství a výživy – Asociace svobodných odborů České republiky.</w:t>
      </w:r>
    </w:p>
    <w:p w14:paraId="42CBAEE0" w14:textId="77777777" w:rsidR="00553FFC" w:rsidRPr="00553FFC" w:rsidRDefault="00553FFC" w:rsidP="00553FFC">
      <w:pPr>
        <w:rPr>
          <w:rFonts w:ascii="Times New Roman" w:hAnsi="Times New Roman" w:cs="Times New Roman"/>
          <w:sz w:val="24"/>
          <w:szCs w:val="24"/>
        </w:rPr>
      </w:pPr>
    </w:p>
    <w:p w14:paraId="1B00AB42"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1</w:t>
      </w:r>
    </w:p>
    <w:p w14:paraId="03B6BB54" w14:textId="77777777" w:rsidR="00553FFC" w:rsidRPr="00553FFC" w:rsidRDefault="00553FFC" w:rsidP="00553FFC">
      <w:pPr>
        <w:rPr>
          <w:rFonts w:ascii="Times New Roman" w:hAnsi="Times New Roman" w:cs="Times New Roman"/>
          <w:sz w:val="24"/>
          <w:szCs w:val="24"/>
        </w:rPr>
      </w:pPr>
    </w:p>
    <w:p w14:paraId="143D2969" w14:textId="77777777" w:rsidR="00553FFC" w:rsidRPr="00553FFC" w:rsidRDefault="00553FFC" w:rsidP="00553FFC">
      <w:pPr>
        <w:jc w:val="both"/>
        <w:rPr>
          <w:rFonts w:ascii="Times New Roman" w:hAnsi="Times New Roman" w:cs="Times New Roman"/>
          <w:sz w:val="24"/>
          <w:szCs w:val="24"/>
        </w:rPr>
      </w:pPr>
      <w:r w:rsidRPr="00553FFC">
        <w:rPr>
          <w:rFonts w:ascii="Times New Roman" w:hAnsi="Times New Roman" w:cs="Times New Roman"/>
          <w:sz w:val="24"/>
          <w:szCs w:val="24"/>
        </w:rPr>
        <w:t xml:space="preserve"> </w:t>
      </w:r>
      <w:r w:rsidRPr="00553FFC">
        <w:rPr>
          <w:rFonts w:ascii="Times New Roman" w:hAnsi="Times New Roman" w:cs="Times New Roman"/>
          <w:snapToGrid w:val="0"/>
          <w:sz w:val="24"/>
          <w:szCs w:val="24"/>
        </w:rPr>
        <w:t>Odborový svaz pracovníků zemědělství a výživy – Asociace svobodných odborů České republiky</w:t>
      </w:r>
      <w:r w:rsidRPr="00553FFC">
        <w:rPr>
          <w:rFonts w:ascii="Times New Roman" w:hAnsi="Times New Roman" w:cs="Times New Roman"/>
          <w:sz w:val="24"/>
          <w:szCs w:val="24"/>
        </w:rPr>
        <w:t xml:space="preserve"> (dále jen OSPZV-ASO ČR) zaručuje podle svých stanov ochranu členů v oblasti sociální, mzdové i pracovněprávní. Členové OSPZV-ASO ČR mají právo na bezplatnou pomoc při obhajobě práv ve všech sporech v souvislosti s pracovním či obdobným poměrem a nezbytné zastoupení před soudy a úřady podle ustanovení tohoto Řádu právní pomoci.</w:t>
      </w:r>
    </w:p>
    <w:p w14:paraId="4F45C90C" w14:textId="77777777" w:rsidR="00553FFC" w:rsidRPr="00553FFC" w:rsidRDefault="00553FFC" w:rsidP="00553FFC">
      <w:pPr>
        <w:rPr>
          <w:rFonts w:ascii="Times New Roman" w:hAnsi="Times New Roman" w:cs="Times New Roman"/>
          <w:sz w:val="24"/>
          <w:szCs w:val="24"/>
        </w:rPr>
      </w:pPr>
    </w:p>
    <w:p w14:paraId="0A3D2A58" w14:textId="77777777" w:rsid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2</w:t>
      </w:r>
    </w:p>
    <w:p w14:paraId="544F0B50" w14:textId="1D100283" w:rsidR="00553FFC" w:rsidRPr="00553FFC" w:rsidRDefault="00553FFC" w:rsidP="00553FFC">
      <w:pPr>
        <w:jc w:val="center"/>
        <w:rPr>
          <w:rFonts w:ascii="Times New Roman" w:hAnsi="Times New Roman" w:cs="Times New Roman"/>
          <w:b/>
          <w:bCs/>
          <w:sz w:val="24"/>
          <w:szCs w:val="24"/>
        </w:rPr>
      </w:pPr>
      <w:r w:rsidRPr="00553FFC">
        <w:rPr>
          <w:rFonts w:ascii="Times New Roman" w:hAnsi="Times New Roman" w:cs="Times New Roman"/>
          <w:b/>
          <w:bCs/>
          <w:sz w:val="24"/>
          <w:szCs w:val="24"/>
        </w:rPr>
        <w:t>Právní pomoc odborových orgánů</w:t>
      </w:r>
    </w:p>
    <w:p w14:paraId="6735D8EC" w14:textId="77777777" w:rsidR="00553FFC" w:rsidRPr="00553FFC" w:rsidRDefault="00553FFC" w:rsidP="00553FFC">
      <w:pPr>
        <w:rPr>
          <w:rFonts w:ascii="Times New Roman" w:hAnsi="Times New Roman" w:cs="Times New Roman"/>
          <w:sz w:val="24"/>
          <w:szCs w:val="24"/>
        </w:rPr>
      </w:pPr>
    </w:p>
    <w:p w14:paraId="17781617" w14:textId="678E21C5" w:rsidR="00553FFC" w:rsidRPr="00553FFC" w:rsidRDefault="00553FFC" w:rsidP="00553FFC">
      <w:pPr>
        <w:ind w:left="284" w:hanging="284"/>
        <w:jc w:val="both"/>
        <w:rPr>
          <w:rFonts w:ascii="Times New Roman" w:hAnsi="Times New Roman" w:cs="Times New Roman"/>
          <w:sz w:val="24"/>
          <w:szCs w:val="24"/>
        </w:rPr>
      </w:pPr>
      <w:r w:rsidRPr="00553FFC">
        <w:rPr>
          <w:rFonts w:ascii="Times New Roman" w:hAnsi="Times New Roman" w:cs="Times New Roman"/>
          <w:sz w:val="24"/>
          <w:szCs w:val="24"/>
        </w:rPr>
        <w:t>1. Členům základních a územních organizací  OSPZV-ASO ČR (dále jen organizací OSPZV-ASO ČR) poskytují     právní   pomoc v jejich pracovněprávních záležitostech především  funkcionáři, pracovníci či právníci OSPZV-ASO ČR ve formě poskytování porad a informací k osobním a písemným nebo telefonickým dotazům.</w:t>
      </w:r>
    </w:p>
    <w:p w14:paraId="74F43FB4" w14:textId="39F2F106" w:rsidR="00553FFC" w:rsidRPr="00553FFC" w:rsidRDefault="00553FFC" w:rsidP="00553FFC">
      <w:pPr>
        <w:pStyle w:val="Zkladntext"/>
        <w:ind w:left="284" w:hanging="284"/>
        <w:jc w:val="both"/>
        <w:rPr>
          <w:rFonts w:ascii="Times New Roman" w:hAnsi="Times New Roman" w:cs="Times New Roman"/>
          <w:sz w:val="24"/>
          <w:szCs w:val="24"/>
        </w:rPr>
      </w:pPr>
      <w:r w:rsidRPr="00553FFC">
        <w:rPr>
          <w:rFonts w:ascii="Times New Roman" w:hAnsi="Times New Roman" w:cs="Times New Roman"/>
          <w:sz w:val="24"/>
          <w:szCs w:val="24"/>
        </w:rPr>
        <w:t>2. Právní pomoc členům OSPZV-ASO ČR poskytují funkcionáři organi</w:t>
      </w:r>
      <w:r>
        <w:rPr>
          <w:rFonts w:ascii="Times New Roman" w:hAnsi="Times New Roman" w:cs="Times New Roman"/>
          <w:sz w:val="24"/>
          <w:szCs w:val="24"/>
        </w:rPr>
        <w:t xml:space="preserve">zací OSPZV-ASO ČR, </w:t>
      </w:r>
      <w:r w:rsidRPr="00553FFC">
        <w:rPr>
          <w:rFonts w:ascii="Times New Roman" w:hAnsi="Times New Roman" w:cs="Times New Roman"/>
          <w:sz w:val="24"/>
          <w:szCs w:val="24"/>
        </w:rPr>
        <w:t>pracovníci OSPZV-ASO ČR v sídle svazu, pracovníci oblastí a sekcí OSPZV-ASO ČR a jednotliví právníci .</w:t>
      </w:r>
    </w:p>
    <w:p w14:paraId="593CC3F1" w14:textId="77777777" w:rsidR="00553FFC" w:rsidRPr="00553FFC" w:rsidRDefault="00553FFC" w:rsidP="00553FFC">
      <w:pPr>
        <w:rPr>
          <w:rFonts w:ascii="Times New Roman" w:hAnsi="Times New Roman" w:cs="Times New Roman"/>
          <w:sz w:val="24"/>
          <w:szCs w:val="24"/>
        </w:rPr>
      </w:pPr>
    </w:p>
    <w:p w14:paraId="18A966CD" w14:textId="29A5C25E" w:rsidR="00553FFC" w:rsidRDefault="00553FFC" w:rsidP="00553FFC">
      <w:pPr>
        <w:pStyle w:val="Zkladntextodsazen2"/>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3. OSPZV-ASO ČR </w:t>
      </w: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poskytuje </w:t>
      </w:r>
      <w:r>
        <w:rPr>
          <w:rFonts w:ascii="Times New Roman" w:hAnsi="Times New Roman" w:cs="Times New Roman"/>
          <w:sz w:val="24"/>
          <w:szCs w:val="24"/>
        </w:rPr>
        <w:t xml:space="preserve"> </w:t>
      </w:r>
      <w:r w:rsidRPr="00553FFC">
        <w:rPr>
          <w:rFonts w:ascii="Times New Roman" w:hAnsi="Times New Roman" w:cs="Times New Roman"/>
          <w:sz w:val="24"/>
          <w:szCs w:val="24"/>
        </w:rPr>
        <w:t>právní pomoc</w:t>
      </w: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 též</w:t>
      </w: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 pozůstalým </w:t>
      </w:r>
      <w:r>
        <w:rPr>
          <w:rFonts w:ascii="Times New Roman" w:hAnsi="Times New Roman" w:cs="Times New Roman"/>
          <w:sz w:val="24"/>
          <w:szCs w:val="24"/>
        </w:rPr>
        <w:t xml:space="preserve">  </w:t>
      </w:r>
      <w:r w:rsidRPr="00553FFC">
        <w:rPr>
          <w:rFonts w:ascii="Times New Roman" w:hAnsi="Times New Roman" w:cs="Times New Roman"/>
          <w:sz w:val="24"/>
          <w:szCs w:val="24"/>
        </w:rPr>
        <w:t>rodinným</w:t>
      </w: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 příslušníkům</w:t>
      </w:r>
      <w:r>
        <w:rPr>
          <w:rFonts w:ascii="Times New Roman" w:hAnsi="Times New Roman" w:cs="Times New Roman"/>
          <w:sz w:val="24"/>
          <w:szCs w:val="24"/>
        </w:rPr>
        <w:t xml:space="preserve"> </w:t>
      </w:r>
      <w:r w:rsidRPr="00553FFC">
        <w:rPr>
          <w:rFonts w:ascii="Times New Roman" w:hAnsi="Times New Roman" w:cs="Times New Roman"/>
          <w:sz w:val="24"/>
          <w:szCs w:val="24"/>
        </w:rPr>
        <w:t xml:space="preserve"> členů</w:t>
      </w:r>
      <w:r>
        <w:rPr>
          <w:rFonts w:ascii="Times New Roman" w:hAnsi="Times New Roman" w:cs="Times New Roman"/>
          <w:sz w:val="24"/>
          <w:szCs w:val="24"/>
        </w:rPr>
        <w:t xml:space="preserve"> </w:t>
      </w:r>
    </w:p>
    <w:p w14:paraId="571E577B" w14:textId="76CEAEDD" w:rsidR="00553FFC" w:rsidRDefault="00553FFC" w:rsidP="00553FFC">
      <w:pPr>
        <w:pStyle w:val="Zkladntextodsazen2"/>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OS, pokud  na ně  přecházejí  pracovněprávní  nároky  nebo jsou  z pracovněprávního  vztahu </w:t>
      </w:r>
    </w:p>
    <w:p w14:paraId="572138C2" w14:textId="54A52D1B" w:rsidR="00553FFC" w:rsidRDefault="00553FFC" w:rsidP="00553FFC">
      <w:pPr>
        <w:pStyle w:val="Zkladntextodsazen2"/>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57899">
        <w:rPr>
          <w:rFonts w:ascii="Times New Roman" w:hAnsi="Times New Roman" w:cs="Times New Roman"/>
          <w:sz w:val="24"/>
          <w:szCs w:val="24"/>
        </w:rPr>
        <w:t>o</w:t>
      </w:r>
      <w:r>
        <w:rPr>
          <w:rFonts w:ascii="Times New Roman" w:hAnsi="Times New Roman" w:cs="Times New Roman"/>
          <w:sz w:val="24"/>
          <w:szCs w:val="24"/>
        </w:rPr>
        <w:t>dvozeny.</w:t>
      </w:r>
    </w:p>
    <w:p w14:paraId="2B2C7223" w14:textId="6ABA2B5B" w:rsidR="00553FFC" w:rsidRDefault="00553FFC" w:rsidP="00553FFC">
      <w:pPr>
        <w:pStyle w:val="Zkladntextodsazen2"/>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14:paraId="35D9803E" w14:textId="69962A68" w:rsidR="00553FFC" w:rsidRPr="00553FFC" w:rsidRDefault="00553FFC" w:rsidP="00257899">
      <w:pPr>
        <w:pStyle w:val="Zkladntextodsazen2"/>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14:paraId="50FBCCA1" w14:textId="77777777" w:rsidR="00257899" w:rsidRDefault="00553FFC" w:rsidP="00257899">
      <w:pPr>
        <w:pStyle w:val="Zkladntextodsazen2"/>
        <w:spacing w:line="240" w:lineRule="auto"/>
        <w:rPr>
          <w:rFonts w:ascii="Times New Roman" w:hAnsi="Times New Roman" w:cs="Times New Roman"/>
          <w:sz w:val="24"/>
          <w:szCs w:val="24"/>
        </w:rPr>
      </w:pPr>
      <w:r w:rsidRPr="00553FFC">
        <w:rPr>
          <w:rFonts w:ascii="Times New Roman" w:hAnsi="Times New Roman" w:cs="Times New Roman"/>
          <w:sz w:val="24"/>
          <w:szCs w:val="24"/>
        </w:rPr>
        <w:t xml:space="preserve">4. Další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formou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pomoci</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je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organizování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školení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a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seznamování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s novými předpisy i s </w:t>
      </w:r>
    </w:p>
    <w:p w14:paraId="4705C674" w14:textId="0FCDE9FC" w:rsidR="00553FFC" w:rsidRPr="00257899" w:rsidRDefault="00257899" w:rsidP="00257899">
      <w:pPr>
        <w:pStyle w:val="Zkladntextodsazen2"/>
        <w:spacing w:line="240" w:lineRule="auto"/>
        <w:rPr>
          <w:rFonts w:ascii="Times New Roman" w:hAnsi="Times New Roman" w:cs="Times New Roman"/>
          <w:sz w:val="24"/>
          <w:szCs w:val="24"/>
        </w:rPr>
      </w:pPr>
      <w:r>
        <w:rPr>
          <w:rFonts w:ascii="Times New Roman" w:hAnsi="Times New Roman" w:cs="Times New Roman"/>
          <w:sz w:val="24"/>
          <w:szCs w:val="24"/>
        </w:rPr>
        <w:t xml:space="preserve">    pravomocemi</w:t>
      </w:r>
      <w:r w:rsidR="00553FFC">
        <w:rPr>
          <w:rFonts w:ascii="Times New Roman" w:hAnsi="Times New Roman" w:cs="Times New Roman"/>
          <w:sz w:val="24"/>
          <w:szCs w:val="24"/>
        </w:rPr>
        <w:t xml:space="preserve">  </w:t>
      </w:r>
      <w:r>
        <w:rPr>
          <w:rFonts w:ascii="Times New Roman" w:hAnsi="Times New Roman" w:cs="Times New Roman"/>
          <w:sz w:val="24"/>
          <w:szCs w:val="24"/>
        </w:rPr>
        <w:t>odborových orgánů při jejich uplatnění v praxi.</w:t>
      </w:r>
    </w:p>
    <w:p w14:paraId="439B2DF3" w14:textId="77777777" w:rsidR="00553FFC" w:rsidRPr="00553FFC" w:rsidRDefault="00553FFC" w:rsidP="00553FFC">
      <w:pPr>
        <w:jc w:val="center"/>
        <w:rPr>
          <w:rFonts w:ascii="Times New Roman" w:hAnsi="Times New Roman" w:cs="Times New Roman"/>
          <w:b/>
          <w:sz w:val="24"/>
          <w:szCs w:val="24"/>
        </w:rPr>
      </w:pPr>
    </w:p>
    <w:p w14:paraId="333EAD01"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3</w:t>
      </w:r>
    </w:p>
    <w:p w14:paraId="067FBE28"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Zastoupení před soudem</w:t>
      </w:r>
    </w:p>
    <w:p w14:paraId="6DAEC03F" w14:textId="77777777" w:rsidR="00553FFC" w:rsidRPr="00553FFC" w:rsidRDefault="00553FFC" w:rsidP="00553FFC">
      <w:pPr>
        <w:spacing w:before="120"/>
        <w:jc w:val="both"/>
        <w:rPr>
          <w:rFonts w:ascii="Times New Roman" w:hAnsi="Times New Roman" w:cs="Times New Roman"/>
          <w:snapToGrid w:val="0"/>
          <w:sz w:val="24"/>
          <w:szCs w:val="24"/>
        </w:rPr>
      </w:pPr>
      <w:r w:rsidRPr="00553FFC">
        <w:rPr>
          <w:rFonts w:ascii="Times New Roman" w:hAnsi="Times New Roman" w:cs="Times New Roman"/>
          <w:snapToGrid w:val="0"/>
          <w:sz w:val="24"/>
          <w:szCs w:val="24"/>
        </w:rPr>
        <w:t>1. Bezplatné  právní zastoupení se v praxi realizuje pouze v pracovněprávních otázkách</w:t>
      </w:r>
    </w:p>
    <w:p w14:paraId="6412282C" w14:textId="77777777" w:rsidR="00553FFC" w:rsidRPr="00553FFC" w:rsidRDefault="00553FFC" w:rsidP="00553FFC">
      <w:pPr>
        <w:pStyle w:val="Zkladntext"/>
        <w:ind w:left="284" w:hanging="284"/>
        <w:rPr>
          <w:rFonts w:ascii="Times New Roman" w:hAnsi="Times New Roman" w:cs="Times New Roman"/>
          <w:sz w:val="24"/>
          <w:szCs w:val="24"/>
        </w:rPr>
      </w:pPr>
    </w:p>
    <w:p w14:paraId="279C006B" w14:textId="77777777" w:rsidR="00553FFC" w:rsidRPr="00553FFC" w:rsidRDefault="00553FFC" w:rsidP="00257899">
      <w:pPr>
        <w:pStyle w:val="Zkladntext"/>
        <w:ind w:left="284" w:hanging="284"/>
        <w:jc w:val="both"/>
        <w:rPr>
          <w:rFonts w:ascii="Times New Roman" w:hAnsi="Times New Roman" w:cs="Times New Roman"/>
          <w:sz w:val="24"/>
          <w:szCs w:val="24"/>
        </w:rPr>
      </w:pPr>
      <w:r w:rsidRPr="00553FFC">
        <w:rPr>
          <w:rFonts w:ascii="Times New Roman" w:hAnsi="Times New Roman" w:cs="Times New Roman"/>
          <w:sz w:val="24"/>
          <w:szCs w:val="24"/>
        </w:rPr>
        <w:t>2. Rozhodne-li se člen OSPZV-ASO ČR požádat o tuto formu právní pomoci, musí svoji žádost nejprve zkonzultovat s příslušným oblastním pracovníkem OSPZV-ASO ČR, který ověří, zda jsou splněny podmínky pro poskytnutí právního zastoupení.</w:t>
      </w:r>
    </w:p>
    <w:p w14:paraId="26C8D9F2" w14:textId="77777777" w:rsidR="00553FFC" w:rsidRPr="00553FFC" w:rsidRDefault="00553FFC" w:rsidP="00257899">
      <w:pPr>
        <w:pStyle w:val="Zkladntext"/>
        <w:ind w:left="284" w:hanging="284"/>
        <w:jc w:val="both"/>
        <w:rPr>
          <w:rFonts w:ascii="Times New Roman" w:hAnsi="Times New Roman" w:cs="Times New Roman"/>
          <w:sz w:val="24"/>
          <w:szCs w:val="24"/>
        </w:rPr>
      </w:pPr>
      <w:r w:rsidRPr="00553FFC">
        <w:rPr>
          <w:rFonts w:ascii="Times New Roman" w:hAnsi="Times New Roman" w:cs="Times New Roman"/>
          <w:sz w:val="24"/>
          <w:szCs w:val="24"/>
        </w:rPr>
        <w:t xml:space="preserve">     V žádosti o právní zastoupení musí být stanovisko základní či územní organizace a příslušného oblastního pracovníka.</w:t>
      </w:r>
    </w:p>
    <w:p w14:paraId="025DE0ED" w14:textId="77777777" w:rsidR="00553FFC" w:rsidRPr="00553FFC" w:rsidRDefault="00553FFC" w:rsidP="00553FFC">
      <w:pPr>
        <w:rPr>
          <w:rFonts w:ascii="Times New Roman" w:hAnsi="Times New Roman" w:cs="Times New Roman"/>
          <w:sz w:val="24"/>
          <w:szCs w:val="24"/>
        </w:rPr>
      </w:pPr>
    </w:p>
    <w:p w14:paraId="668A8690" w14:textId="77777777" w:rsidR="00553FFC" w:rsidRPr="00553FFC" w:rsidRDefault="00553FFC" w:rsidP="00257899">
      <w:pPr>
        <w:pStyle w:val="Zkladntext"/>
        <w:ind w:left="284" w:hanging="284"/>
        <w:jc w:val="both"/>
        <w:rPr>
          <w:rFonts w:ascii="Times New Roman" w:hAnsi="Times New Roman" w:cs="Times New Roman"/>
          <w:sz w:val="24"/>
          <w:szCs w:val="24"/>
        </w:rPr>
      </w:pPr>
      <w:r w:rsidRPr="00553FFC">
        <w:rPr>
          <w:rFonts w:ascii="Times New Roman" w:hAnsi="Times New Roman" w:cs="Times New Roman"/>
          <w:sz w:val="24"/>
          <w:szCs w:val="24"/>
        </w:rPr>
        <w:t xml:space="preserve">3. Právní zastoupení před soudem povoluje předseda OSPZV-ASO ČR na základě písemné žádosti člena. </w:t>
      </w:r>
    </w:p>
    <w:p w14:paraId="6B59316E" w14:textId="77777777" w:rsidR="00553FFC" w:rsidRPr="00553FFC" w:rsidRDefault="00553FFC" w:rsidP="00553FFC">
      <w:pPr>
        <w:rPr>
          <w:rFonts w:ascii="Times New Roman" w:hAnsi="Times New Roman" w:cs="Times New Roman"/>
          <w:sz w:val="24"/>
          <w:szCs w:val="24"/>
        </w:rPr>
      </w:pPr>
    </w:p>
    <w:p w14:paraId="55F384B1" w14:textId="782091C9" w:rsidR="00257899" w:rsidRDefault="00553FFC" w:rsidP="00257899">
      <w:pPr>
        <w:pStyle w:val="Zkladntextodsazen2"/>
        <w:spacing w:line="240" w:lineRule="auto"/>
        <w:ind w:left="0"/>
        <w:jc w:val="both"/>
        <w:rPr>
          <w:rFonts w:ascii="Times New Roman" w:hAnsi="Times New Roman" w:cs="Times New Roman"/>
          <w:sz w:val="24"/>
          <w:szCs w:val="24"/>
        </w:rPr>
      </w:pPr>
      <w:r w:rsidRPr="00553FFC">
        <w:rPr>
          <w:rFonts w:ascii="Times New Roman" w:hAnsi="Times New Roman" w:cs="Times New Roman"/>
          <w:sz w:val="24"/>
          <w:szCs w:val="24"/>
        </w:rPr>
        <w:t>4. Rozhodnutí</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má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písemnou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formu.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V případě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nepovolení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právní pomoci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zastupováním před </w:t>
      </w:r>
      <w:r w:rsidR="00257899">
        <w:rPr>
          <w:rFonts w:ascii="Times New Roman" w:hAnsi="Times New Roman" w:cs="Times New Roman"/>
          <w:sz w:val="24"/>
          <w:szCs w:val="24"/>
        </w:rPr>
        <w:t xml:space="preserve"> </w:t>
      </w:r>
    </w:p>
    <w:p w14:paraId="57CA481D" w14:textId="671092FF" w:rsidR="00553FFC" w:rsidRPr="00553FFC" w:rsidRDefault="00257899" w:rsidP="00257899">
      <w:pPr>
        <w:pStyle w:val="Zkladntextodsazen2"/>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soudem musí obsahovat odůvodnění proč nebylo žádosti člena o zastoupení vyhověno.</w:t>
      </w:r>
      <w:r w:rsidR="00553FFC" w:rsidRPr="00553FFC">
        <w:rPr>
          <w:rFonts w:ascii="Times New Roman" w:hAnsi="Times New Roman" w:cs="Times New Roman"/>
          <w:sz w:val="24"/>
          <w:szCs w:val="24"/>
        </w:rPr>
        <w:t>.</w:t>
      </w:r>
    </w:p>
    <w:p w14:paraId="063D63D2" w14:textId="77777777" w:rsidR="00553FFC" w:rsidRPr="00553FFC" w:rsidRDefault="00553FFC" w:rsidP="00553FFC">
      <w:pPr>
        <w:rPr>
          <w:rFonts w:ascii="Times New Roman" w:hAnsi="Times New Roman" w:cs="Times New Roman"/>
          <w:sz w:val="24"/>
          <w:szCs w:val="24"/>
        </w:rPr>
      </w:pPr>
    </w:p>
    <w:p w14:paraId="7C2B1640" w14:textId="77777777" w:rsidR="00553FFC" w:rsidRPr="00553FFC" w:rsidRDefault="00553FFC" w:rsidP="00553FFC">
      <w:pPr>
        <w:pStyle w:val="Zkladntextodsazen"/>
        <w:spacing w:line="240" w:lineRule="auto"/>
        <w:ind w:left="284" w:hanging="284"/>
        <w:jc w:val="both"/>
        <w:rPr>
          <w:rFonts w:ascii="Times New Roman" w:hAnsi="Times New Roman" w:cs="Times New Roman"/>
          <w:sz w:val="24"/>
          <w:szCs w:val="24"/>
        </w:rPr>
      </w:pPr>
      <w:r w:rsidRPr="00553FFC">
        <w:rPr>
          <w:rFonts w:ascii="Times New Roman" w:hAnsi="Times New Roman" w:cs="Times New Roman"/>
          <w:sz w:val="24"/>
          <w:szCs w:val="24"/>
        </w:rPr>
        <w:t>5. Zastoupení se uskutečňuje prostřednictvím pověřeného pracovníka OSPZV-ASO ČR. Není-li možné zastupování člena zajistit tímto způsobem, zajistí OSPZV-ASO ČR zastoupení jinou formou (např. smluvním právníkem OSPZV-ASO ČR).</w:t>
      </w:r>
    </w:p>
    <w:p w14:paraId="1C01807A" w14:textId="77777777" w:rsidR="00553FFC" w:rsidRPr="00553FFC" w:rsidRDefault="00553FFC" w:rsidP="00553FFC">
      <w:pPr>
        <w:rPr>
          <w:rFonts w:ascii="Times New Roman" w:hAnsi="Times New Roman" w:cs="Times New Roman"/>
          <w:sz w:val="24"/>
          <w:szCs w:val="24"/>
        </w:rPr>
      </w:pPr>
    </w:p>
    <w:p w14:paraId="00AA791A" w14:textId="77777777" w:rsidR="00553FFC" w:rsidRPr="00553FFC" w:rsidRDefault="00553FFC" w:rsidP="00553FFC">
      <w:pPr>
        <w:pStyle w:val="Zkladntext"/>
        <w:ind w:left="284" w:hanging="284"/>
        <w:rPr>
          <w:rFonts w:ascii="Times New Roman" w:hAnsi="Times New Roman" w:cs="Times New Roman"/>
          <w:sz w:val="24"/>
          <w:szCs w:val="24"/>
        </w:rPr>
      </w:pPr>
      <w:r w:rsidRPr="00553FFC">
        <w:rPr>
          <w:rFonts w:ascii="Times New Roman" w:hAnsi="Times New Roman" w:cs="Times New Roman"/>
          <w:sz w:val="24"/>
          <w:szCs w:val="24"/>
        </w:rPr>
        <w:t>6. Zastoupením se rozumí příprava a podání návrhu na zahájení řízení, vyjádření k návrhu protistrany, podání odporu a námitek, zastupování před soudy všech stupňů včetně jednání o smírném vyřešení sporu. Právní pomoc lze poskytnout i pro podání mimořádných opravných prostředků a pro řízení o nich.</w:t>
      </w:r>
    </w:p>
    <w:p w14:paraId="0F997674" w14:textId="77777777" w:rsidR="00553FFC" w:rsidRPr="00553FFC" w:rsidRDefault="00553FFC" w:rsidP="00553FFC">
      <w:pPr>
        <w:rPr>
          <w:rFonts w:ascii="Times New Roman" w:hAnsi="Times New Roman" w:cs="Times New Roman"/>
          <w:sz w:val="24"/>
          <w:szCs w:val="24"/>
        </w:rPr>
      </w:pPr>
    </w:p>
    <w:p w14:paraId="0D61F0B3"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4</w:t>
      </w:r>
    </w:p>
    <w:p w14:paraId="015BAB1E"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Podmínky pro poskytnutí právního zastoupení před soudem</w:t>
      </w:r>
    </w:p>
    <w:p w14:paraId="520435C7" w14:textId="77777777" w:rsidR="00553FFC" w:rsidRPr="00553FFC" w:rsidRDefault="00553FFC" w:rsidP="00553FFC">
      <w:pPr>
        <w:rPr>
          <w:rFonts w:ascii="Times New Roman" w:hAnsi="Times New Roman" w:cs="Times New Roman"/>
          <w:sz w:val="24"/>
          <w:szCs w:val="24"/>
        </w:rPr>
      </w:pPr>
    </w:p>
    <w:p w14:paraId="069000CE" w14:textId="77777777" w:rsidR="00553FFC" w:rsidRPr="00553FFC" w:rsidRDefault="00553FFC" w:rsidP="00553FFC">
      <w:pPr>
        <w:pStyle w:val="Zkladntextodsazen2"/>
        <w:spacing w:line="240" w:lineRule="auto"/>
        <w:rPr>
          <w:rFonts w:ascii="Times New Roman" w:hAnsi="Times New Roman" w:cs="Times New Roman"/>
          <w:sz w:val="24"/>
          <w:szCs w:val="24"/>
        </w:rPr>
      </w:pPr>
      <w:r w:rsidRPr="00553FFC">
        <w:rPr>
          <w:rFonts w:ascii="Times New Roman" w:hAnsi="Times New Roman" w:cs="Times New Roman"/>
          <w:sz w:val="24"/>
          <w:szCs w:val="24"/>
        </w:rPr>
        <w:t>1. Podmínkou pro poskytnutí právní pomoci formou zastoupení před soudem je zjištění, že spor nelze vyřešit mimosoudně smírnou cestou. V této souvislosti se zkoumá, zda výbor příslušné odborové organizace jednal v zastoupení člena a jaký byl výsledek jednání.</w:t>
      </w:r>
    </w:p>
    <w:p w14:paraId="5D7B9109" w14:textId="77777777" w:rsidR="00553FFC" w:rsidRPr="00553FFC" w:rsidRDefault="00553FFC" w:rsidP="00553FFC">
      <w:pPr>
        <w:rPr>
          <w:rFonts w:ascii="Times New Roman" w:hAnsi="Times New Roman" w:cs="Times New Roman"/>
          <w:sz w:val="24"/>
          <w:szCs w:val="24"/>
        </w:rPr>
      </w:pPr>
    </w:p>
    <w:p w14:paraId="6877FAEE"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2. Při rozhodování o poskytnutí právního zastoupení před soudem se přihlíží k tomu, zda</w:t>
      </w:r>
    </w:p>
    <w:p w14:paraId="5DE2758B" w14:textId="77777777" w:rsidR="00553FFC" w:rsidRPr="00553FFC" w:rsidRDefault="00553FFC" w:rsidP="00553FFC">
      <w:pPr>
        <w:ind w:left="993" w:hanging="284"/>
        <w:rPr>
          <w:rFonts w:ascii="Times New Roman" w:hAnsi="Times New Roman" w:cs="Times New Roman"/>
          <w:sz w:val="24"/>
          <w:szCs w:val="24"/>
        </w:rPr>
      </w:pPr>
      <w:r w:rsidRPr="00553FFC">
        <w:rPr>
          <w:rFonts w:ascii="Times New Roman" w:hAnsi="Times New Roman" w:cs="Times New Roman"/>
          <w:sz w:val="24"/>
          <w:szCs w:val="24"/>
        </w:rPr>
        <w:t>a) požadavky, které člen OSPZV-ASO ČR uplatňuje, nejsou v rozporu s platným právním řádem,</w:t>
      </w:r>
    </w:p>
    <w:p w14:paraId="53C443B7"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ab/>
        <w:t>b) soudní uplatnění má naději na úspěšný výsledek,</w:t>
      </w:r>
    </w:p>
    <w:p w14:paraId="2B66A4BD" w14:textId="77777777" w:rsidR="00553FFC" w:rsidRPr="00553FFC" w:rsidRDefault="00553FFC" w:rsidP="00553FFC">
      <w:pPr>
        <w:ind w:left="993" w:hanging="993"/>
        <w:rPr>
          <w:rFonts w:ascii="Times New Roman" w:hAnsi="Times New Roman" w:cs="Times New Roman"/>
          <w:sz w:val="24"/>
          <w:szCs w:val="24"/>
        </w:rPr>
      </w:pPr>
      <w:r w:rsidRPr="00553FFC">
        <w:rPr>
          <w:rFonts w:ascii="Times New Roman" w:hAnsi="Times New Roman" w:cs="Times New Roman"/>
          <w:sz w:val="24"/>
          <w:szCs w:val="24"/>
        </w:rPr>
        <w:t xml:space="preserve">           c) člen OSPZV-ASO ČR, který žádá o zastoupení, plní řádně své povinnosti dle Stanov OSPZV-ASO ČR</w:t>
      </w:r>
    </w:p>
    <w:p w14:paraId="4AF48F6F" w14:textId="7718E4EF" w:rsidR="00553FFC" w:rsidRDefault="00553FFC" w:rsidP="00257899">
      <w:pPr>
        <w:pStyle w:val="Zkladntextodsazen3"/>
        <w:spacing w:line="240" w:lineRule="auto"/>
        <w:rPr>
          <w:rFonts w:ascii="Times New Roman" w:hAnsi="Times New Roman" w:cs="Times New Roman"/>
          <w:sz w:val="24"/>
          <w:szCs w:val="24"/>
        </w:rPr>
      </w:pPr>
      <w:r w:rsidRPr="00553FFC">
        <w:rPr>
          <w:rFonts w:ascii="Times New Roman" w:hAnsi="Times New Roman" w:cs="Times New Roman"/>
          <w:sz w:val="24"/>
          <w:szCs w:val="24"/>
        </w:rPr>
        <w:t xml:space="preserve">       d) zastoupení doporučuje příslušný oblastní pracovník (případné nedoporučení není samo </w:t>
      </w:r>
    </w:p>
    <w:p w14:paraId="1721C27A" w14:textId="16EF3ADC" w:rsidR="00257899" w:rsidRDefault="00257899" w:rsidP="00257899">
      <w:pPr>
        <w:pStyle w:val="Zkladntextodsazen3"/>
        <w:spacing w:line="240" w:lineRule="auto"/>
        <w:rPr>
          <w:rFonts w:ascii="Times New Roman" w:hAnsi="Times New Roman" w:cs="Times New Roman"/>
          <w:sz w:val="24"/>
          <w:szCs w:val="24"/>
        </w:rPr>
      </w:pPr>
      <w:r>
        <w:rPr>
          <w:rFonts w:ascii="Times New Roman" w:hAnsi="Times New Roman" w:cs="Times New Roman"/>
          <w:sz w:val="24"/>
          <w:szCs w:val="24"/>
        </w:rPr>
        <w:t xml:space="preserve">            o sobě důvodem k odmítnutí žádosti).</w:t>
      </w:r>
    </w:p>
    <w:p w14:paraId="72B1CCFB" w14:textId="77777777" w:rsidR="00257899" w:rsidRDefault="00257899" w:rsidP="00257899">
      <w:pPr>
        <w:pStyle w:val="Zkladntextodsazen3"/>
        <w:spacing w:line="240" w:lineRule="auto"/>
        <w:rPr>
          <w:rFonts w:ascii="Times New Roman" w:hAnsi="Times New Roman" w:cs="Times New Roman"/>
          <w:sz w:val="24"/>
          <w:szCs w:val="24"/>
        </w:rPr>
      </w:pPr>
    </w:p>
    <w:p w14:paraId="232F6247" w14:textId="77777777" w:rsidR="00553FFC" w:rsidRPr="00553FFC" w:rsidRDefault="00553FFC" w:rsidP="00257899">
      <w:pPr>
        <w:pStyle w:val="Zkladntextodsazen2"/>
        <w:spacing w:line="240" w:lineRule="auto"/>
        <w:ind w:left="0"/>
        <w:rPr>
          <w:rFonts w:ascii="Times New Roman" w:hAnsi="Times New Roman" w:cs="Times New Roman"/>
          <w:sz w:val="24"/>
          <w:szCs w:val="24"/>
        </w:rPr>
      </w:pPr>
      <w:r w:rsidRPr="00553FFC">
        <w:rPr>
          <w:rFonts w:ascii="Times New Roman" w:hAnsi="Times New Roman" w:cs="Times New Roman"/>
          <w:sz w:val="24"/>
          <w:szCs w:val="24"/>
        </w:rPr>
        <w:t>3. Právní zastoupení před soudem se poskytuje členům OS, kteří jsou členy OS minimálně 6 měsíců před vznikem sporné události.</w:t>
      </w:r>
    </w:p>
    <w:p w14:paraId="6BDA062C" w14:textId="77777777" w:rsidR="00553FFC" w:rsidRPr="00553FFC" w:rsidRDefault="00553FFC" w:rsidP="00553FFC">
      <w:pPr>
        <w:rPr>
          <w:rFonts w:ascii="Times New Roman" w:hAnsi="Times New Roman" w:cs="Times New Roman"/>
          <w:sz w:val="24"/>
          <w:szCs w:val="24"/>
        </w:rPr>
      </w:pPr>
    </w:p>
    <w:p w14:paraId="262BB1A9" w14:textId="77777777" w:rsidR="00553FFC" w:rsidRPr="00553FFC" w:rsidRDefault="00553FFC" w:rsidP="00553FFC">
      <w:pPr>
        <w:pStyle w:val="Zkladntext"/>
        <w:ind w:left="284" w:hanging="284"/>
        <w:rPr>
          <w:rFonts w:ascii="Times New Roman" w:hAnsi="Times New Roman" w:cs="Times New Roman"/>
          <w:sz w:val="24"/>
          <w:szCs w:val="24"/>
        </w:rPr>
      </w:pPr>
      <w:r w:rsidRPr="00553FFC">
        <w:rPr>
          <w:rFonts w:ascii="Times New Roman" w:hAnsi="Times New Roman" w:cs="Times New Roman"/>
          <w:sz w:val="24"/>
          <w:szCs w:val="24"/>
        </w:rPr>
        <w:t>4. Nemohou-li být potřebné doklady pro poskytnutí právní pomoci zajištěny předem, je možno povolit právní zastoupení podmíněně a o konečném povolení rozhodnout dodatečně, po zjištění rozhodných skutečností.</w:t>
      </w:r>
    </w:p>
    <w:p w14:paraId="754B549E" w14:textId="77777777" w:rsidR="00553FFC" w:rsidRPr="00553FFC" w:rsidRDefault="00553FFC" w:rsidP="00553FFC">
      <w:pPr>
        <w:rPr>
          <w:rFonts w:ascii="Times New Roman" w:hAnsi="Times New Roman" w:cs="Times New Roman"/>
          <w:sz w:val="24"/>
          <w:szCs w:val="24"/>
        </w:rPr>
      </w:pPr>
    </w:p>
    <w:p w14:paraId="65FA2263" w14:textId="27045179" w:rsidR="00553FFC" w:rsidRDefault="00553FFC" w:rsidP="00553FFC">
      <w:pPr>
        <w:pStyle w:val="Zkladntext"/>
        <w:rPr>
          <w:rFonts w:ascii="Times New Roman" w:hAnsi="Times New Roman" w:cs="Times New Roman"/>
          <w:sz w:val="24"/>
          <w:szCs w:val="24"/>
        </w:rPr>
      </w:pPr>
      <w:r w:rsidRPr="00553FFC">
        <w:rPr>
          <w:rFonts w:ascii="Times New Roman" w:hAnsi="Times New Roman" w:cs="Times New Roman"/>
          <w:sz w:val="24"/>
          <w:szCs w:val="24"/>
        </w:rPr>
        <w:t>5. Povolení právního zastoupení před soudem bude zrušeno, vyjdou-li dodatečně najevo         skutečnosti,  pro které právní pomoc neměla být poskytnuta, zejména:</w:t>
      </w:r>
    </w:p>
    <w:p w14:paraId="6BB661E6" w14:textId="77777777" w:rsidR="003977E0" w:rsidRPr="00553FFC" w:rsidRDefault="003977E0" w:rsidP="00553FFC">
      <w:pPr>
        <w:pStyle w:val="Zkladntext"/>
        <w:rPr>
          <w:rFonts w:ascii="Times New Roman" w:hAnsi="Times New Roman" w:cs="Times New Roman"/>
          <w:sz w:val="24"/>
          <w:szCs w:val="24"/>
        </w:rPr>
      </w:pPr>
    </w:p>
    <w:p w14:paraId="48062CDF" w14:textId="77777777" w:rsidR="00553FFC" w:rsidRPr="00553FFC" w:rsidRDefault="00553FFC" w:rsidP="00553FFC">
      <w:pPr>
        <w:ind w:left="851" w:hanging="851"/>
        <w:rPr>
          <w:rFonts w:ascii="Times New Roman" w:hAnsi="Times New Roman" w:cs="Times New Roman"/>
          <w:sz w:val="24"/>
          <w:szCs w:val="24"/>
        </w:rPr>
      </w:pPr>
      <w:r w:rsidRPr="00553FFC">
        <w:rPr>
          <w:rFonts w:ascii="Times New Roman" w:hAnsi="Times New Roman" w:cs="Times New Roman"/>
          <w:sz w:val="24"/>
          <w:szCs w:val="24"/>
        </w:rPr>
        <w:t xml:space="preserve">          - zjistí-li se, že uplatňované požadavky jsou v rozporu s platným právním řádem,</w:t>
      </w:r>
    </w:p>
    <w:p w14:paraId="2FF438FC" w14:textId="089F74E7" w:rsidR="00553FFC" w:rsidRPr="00553FFC" w:rsidRDefault="00553FFC" w:rsidP="00553FFC">
      <w:pPr>
        <w:pStyle w:val="Zkladntextodsazen"/>
        <w:spacing w:line="240" w:lineRule="auto"/>
        <w:jc w:val="both"/>
        <w:rPr>
          <w:rFonts w:ascii="Times New Roman" w:hAnsi="Times New Roman" w:cs="Times New Roman"/>
          <w:sz w:val="24"/>
          <w:szCs w:val="24"/>
        </w:rPr>
      </w:pPr>
      <w:r w:rsidRPr="00553FFC">
        <w:rPr>
          <w:rFonts w:ascii="Times New Roman" w:hAnsi="Times New Roman" w:cs="Times New Roman"/>
          <w:sz w:val="24"/>
          <w:szCs w:val="24"/>
        </w:rPr>
        <w:t xml:space="preserve">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 zjistí-li se, že člen nepravdivě informoval nebo zamlčel skutečnosti pro provádění </w:t>
      </w:r>
    </w:p>
    <w:p w14:paraId="473AEA72" w14:textId="7E10E0CD" w:rsidR="00553FFC" w:rsidRPr="00553FFC" w:rsidRDefault="00553FFC" w:rsidP="00553FFC">
      <w:pPr>
        <w:pStyle w:val="Zkladntextodsazen"/>
        <w:spacing w:line="240" w:lineRule="auto"/>
        <w:jc w:val="both"/>
        <w:rPr>
          <w:rFonts w:ascii="Times New Roman" w:hAnsi="Times New Roman" w:cs="Times New Roman"/>
          <w:sz w:val="24"/>
          <w:szCs w:val="24"/>
        </w:rPr>
      </w:pPr>
      <w:r w:rsidRPr="00553FFC">
        <w:rPr>
          <w:rFonts w:ascii="Times New Roman" w:hAnsi="Times New Roman" w:cs="Times New Roman"/>
          <w:sz w:val="24"/>
          <w:szCs w:val="24"/>
        </w:rPr>
        <w:t xml:space="preserve">         právní pomoci</w:t>
      </w:r>
    </w:p>
    <w:p w14:paraId="3A40FB85" w14:textId="4A3DEA93" w:rsidR="00553FFC" w:rsidRPr="00553FFC" w:rsidRDefault="00553FFC" w:rsidP="00257899">
      <w:pPr>
        <w:ind w:left="851" w:hanging="851"/>
        <w:rPr>
          <w:rFonts w:ascii="Times New Roman" w:hAnsi="Times New Roman" w:cs="Times New Roman"/>
          <w:sz w:val="24"/>
          <w:szCs w:val="24"/>
        </w:rPr>
      </w:pPr>
      <w:r w:rsidRPr="00553FFC">
        <w:rPr>
          <w:rFonts w:ascii="Times New Roman" w:hAnsi="Times New Roman" w:cs="Times New Roman"/>
          <w:sz w:val="24"/>
          <w:szCs w:val="24"/>
        </w:rPr>
        <w:t xml:space="preserve">          - nedodržuje-li zastupovaný člen Stanovy OSPZV-ASO ČR</w:t>
      </w:r>
      <w:r w:rsidRPr="00553FFC">
        <w:rPr>
          <w:rFonts w:ascii="Times New Roman" w:hAnsi="Times New Roman" w:cs="Times New Roman"/>
          <w:sz w:val="24"/>
          <w:szCs w:val="24"/>
        </w:rPr>
        <w:tab/>
        <w:t>- přestane-li být</w:t>
      </w:r>
      <w:r w:rsidR="00257899">
        <w:rPr>
          <w:rFonts w:ascii="Times New Roman" w:hAnsi="Times New Roman" w:cs="Times New Roman"/>
          <w:sz w:val="24"/>
          <w:szCs w:val="24"/>
        </w:rPr>
        <w:t xml:space="preserve"> zastupovaný</w:t>
      </w:r>
    </w:p>
    <w:p w14:paraId="69FDEA91" w14:textId="7B16471B" w:rsidR="00553FFC" w:rsidRPr="00553FFC" w:rsidRDefault="00553FFC" w:rsidP="00553FFC">
      <w:pPr>
        <w:ind w:left="851" w:hanging="851"/>
        <w:rPr>
          <w:rFonts w:ascii="Times New Roman" w:hAnsi="Times New Roman" w:cs="Times New Roman"/>
          <w:sz w:val="24"/>
          <w:szCs w:val="24"/>
        </w:rPr>
      </w:pPr>
      <w:r w:rsidRPr="00553FFC">
        <w:rPr>
          <w:rFonts w:ascii="Times New Roman" w:hAnsi="Times New Roman" w:cs="Times New Roman"/>
          <w:sz w:val="24"/>
          <w:szCs w:val="24"/>
        </w:rPr>
        <w:t xml:space="preserve">             pracovník členem OSPZV-ASO ČR</w:t>
      </w:r>
    </w:p>
    <w:p w14:paraId="4281F23B" w14:textId="77777777" w:rsidR="00257899" w:rsidRDefault="00553FFC" w:rsidP="00553FFC">
      <w:pPr>
        <w:jc w:val="both"/>
        <w:rPr>
          <w:rFonts w:ascii="Times New Roman" w:hAnsi="Times New Roman" w:cs="Times New Roman"/>
          <w:sz w:val="24"/>
          <w:szCs w:val="24"/>
        </w:rPr>
      </w:pPr>
      <w:r w:rsidRPr="00553FFC">
        <w:rPr>
          <w:rFonts w:ascii="Times New Roman" w:hAnsi="Times New Roman" w:cs="Times New Roman"/>
          <w:sz w:val="24"/>
          <w:szCs w:val="24"/>
        </w:rPr>
        <w:t xml:space="preserve">          - odvolá-li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člen</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zmocnění nebo</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podnikne ve věci kroky </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bez vědomí osoby,</w:t>
      </w:r>
      <w:r w:rsidR="00257899">
        <w:rPr>
          <w:rFonts w:ascii="Times New Roman" w:hAnsi="Times New Roman" w:cs="Times New Roman"/>
          <w:sz w:val="24"/>
          <w:szCs w:val="24"/>
        </w:rPr>
        <w:t xml:space="preserve"> </w:t>
      </w:r>
      <w:r w:rsidRPr="00553FFC">
        <w:rPr>
          <w:rFonts w:ascii="Times New Roman" w:hAnsi="Times New Roman" w:cs="Times New Roman"/>
          <w:sz w:val="24"/>
          <w:szCs w:val="24"/>
        </w:rPr>
        <w:t xml:space="preserve"> která byla</w:t>
      </w:r>
    </w:p>
    <w:p w14:paraId="4D1CA0EE" w14:textId="741D66F9" w:rsidR="00553FFC" w:rsidRPr="00553FFC" w:rsidRDefault="00257899" w:rsidP="00553FFC">
      <w:pPr>
        <w:jc w:val="both"/>
        <w:rPr>
          <w:rFonts w:ascii="Times New Roman" w:hAnsi="Times New Roman" w:cs="Times New Roman"/>
          <w:sz w:val="24"/>
          <w:szCs w:val="24"/>
        </w:rPr>
      </w:pPr>
      <w:r>
        <w:rPr>
          <w:rFonts w:ascii="Times New Roman" w:hAnsi="Times New Roman" w:cs="Times New Roman"/>
          <w:sz w:val="24"/>
          <w:szCs w:val="24"/>
        </w:rPr>
        <w:t xml:space="preserve">             </w:t>
      </w:r>
      <w:r w:rsidR="003977E0">
        <w:rPr>
          <w:rFonts w:ascii="Times New Roman" w:hAnsi="Times New Roman" w:cs="Times New Roman"/>
          <w:sz w:val="24"/>
          <w:szCs w:val="24"/>
        </w:rPr>
        <w:t>pověřena zastupováním.</w:t>
      </w:r>
      <w:r w:rsidR="00553FFC" w:rsidRPr="00553FFC">
        <w:rPr>
          <w:rFonts w:ascii="Times New Roman" w:hAnsi="Times New Roman" w:cs="Times New Roman"/>
          <w:sz w:val="24"/>
          <w:szCs w:val="24"/>
        </w:rPr>
        <w:tab/>
      </w:r>
      <w:r>
        <w:rPr>
          <w:rFonts w:ascii="Times New Roman" w:hAnsi="Times New Roman" w:cs="Times New Roman"/>
          <w:sz w:val="24"/>
          <w:szCs w:val="24"/>
        </w:rPr>
        <w:t xml:space="preserve"> </w:t>
      </w:r>
    </w:p>
    <w:p w14:paraId="5E56A5A6" w14:textId="77777777" w:rsidR="00553FFC" w:rsidRPr="00553FFC" w:rsidRDefault="00553FFC" w:rsidP="00553FFC">
      <w:pPr>
        <w:rPr>
          <w:rFonts w:ascii="Times New Roman" w:hAnsi="Times New Roman" w:cs="Times New Roman"/>
          <w:sz w:val="24"/>
          <w:szCs w:val="24"/>
        </w:rPr>
      </w:pPr>
    </w:p>
    <w:p w14:paraId="3D1DAD51" w14:textId="77777777" w:rsidR="00553FFC" w:rsidRPr="00553FFC" w:rsidRDefault="00553FFC" w:rsidP="00553FFC">
      <w:pPr>
        <w:pStyle w:val="Zkladntextodsazen2"/>
        <w:spacing w:line="240" w:lineRule="auto"/>
        <w:rPr>
          <w:rFonts w:ascii="Times New Roman" w:hAnsi="Times New Roman" w:cs="Times New Roman"/>
          <w:sz w:val="24"/>
          <w:szCs w:val="24"/>
        </w:rPr>
      </w:pPr>
      <w:r w:rsidRPr="00553FFC">
        <w:rPr>
          <w:rFonts w:ascii="Times New Roman" w:hAnsi="Times New Roman" w:cs="Times New Roman"/>
          <w:sz w:val="24"/>
          <w:szCs w:val="24"/>
        </w:rPr>
        <w:t>6. O odnětí právního zastoupení rozhoduje předseda OSPZV-ASO ČR.</w:t>
      </w:r>
    </w:p>
    <w:p w14:paraId="210F3CC2" w14:textId="77777777" w:rsidR="00553FFC" w:rsidRPr="00553FFC" w:rsidRDefault="00553FFC" w:rsidP="00553FFC">
      <w:pPr>
        <w:rPr>
          <w:rFonts w:ascii="Times New Roman" w:hAnsi="Times New Roman" w:cs="Times New Roman"/>
          <w:sz w:val="24"/>
          <w:szCs w:val="24"/>
        </w:rPr>
      </w:pPr>
    </w:p>
    <w:p w14:paraId="609A9134"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5</w:t>
      </w:r>
    </w:p>
    <w:p w14:paraId="273E268C" w14:textId="4ED6B7AE" w:rsidR="00553FFC" w:rsidRPr="003977E0" w:rsidRDefault="00553FFC" w:rsidP="003977E0">
      <w:pPr>
        <w:jc w:val="center"/>
        <w:rPr>
          <w:rFonts w:ascii="Times New Roman" w:hAnsi="Times New Roman" w:cs="Times New Roman"/>
          <w:b/>
          <w:sz w:val="24"/>
          <w:szCs w:val="24"/>
        </w:rPr>
      </w:pPr>
      <w:r w:rsidRPr="00553FFC">
        <w:rPr>
          <w:rFonts w:ascii="Times New Roman" w:hAnsi="Times New Roman" w:cs="Times New Roman"/>
          <w:b/>
          <w:sz w:val="24"/>
          <w:szCs w:val="24"/>
        </w:rPr>
        <w:t>Úhrada nákladů právní pomoci</w:t>
      </w:r>
    </w:p>
    <w:p w14:paraId="16599357" w14:textId="77777777" w:rsidR="00553FFC" w:rsidRPr="00553FFC" w:rsidRDefault="00553FFC" w:rsidP="00553FFC">
      <w:pPr>
        <w:rPr>
          <w:rFonts w:ascii="Times New Roman" w:hAnsi="Times New Roman" w:cs="Times New Roman"/>
          <w:sz w:val="24"/>
          <w:szCs w:val="24"/>
        </w:rPr>
      </w:pPr>
    </w:p>
    <w:p w14:paraId="05763937"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1. Právní pomoc poskytuje OSPZV-ASO ČR svým členům bezplatně.</w:t>
      </w:r>
    </w:p>
    <w:p w14:paraId="237DA6D5" w14:textId="77777777" w:rsidR="00553FFC" w:rsidRPr="00553FFC" w:rsidRDefault="00553FFC" w:rsidP="00553FFC">
      <w:pPr>
        <w:rPr>
          <w:rFonts w:ascii="Times New Roman" w:hAnsi="Times New Roman" w:cs="Times New Roman"/>
          <w:sz w:val="24"/>
          <w:szCs w:val="24"/>
        </w:rPr>
      </w:pPr>
    </w:p>
    <w:p w14:paraId="26760788"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2. Náklady na právní pomoc zastoupením pře soudem hradí OSPZV-ASO ČR.</w:t>
      </w:r>
    </w:p>
    <w:p w14:paraId="190BB131" w14:textId="77777777" w:rsidR="00553FFC" w:rsidRPr="00553FFC" w:rsidRDefault="00553FFC" w:rsidP="00553FFC">
      <w:pPr>
        <w:rPr>
          <w:rFonts w:ascii="Times New Roman" w:hAnsi="Times New Roman" w:cs="Times New Roman"/>
          <w:sz w:val="24"/>
          <w:szCs w:val="24"/>
        </w:rPr>
      </w:pPr>
    </w:p>
    <w:p w14:paraId="709974E6"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3. Soudní poplatky (kolky) hradí zastoupený člen OS. Při tíživé sociální situaci člena lze  mu na jeho žádost k úhradě těchto poplatků poskytnout půjčku.</w:t>
      </w:r>
    </w:p>
    <w:p w14:paraId="4A267C10" w14:textId="77777777" w:rsidR="00553FFC" w:rsidRPr="00553FFC" w:rsidRDefault="00553FFC" w:rsidP="00553FFC">
      <w:pPr>
        <w:rPr>
          <w:rFonts w:ascii="Times New Roman" w:hAnsi="Times New Roman" w:cs="Times New Roman"/>
          <w:sz w:val="24"/>
          <w:szCs w:val="24"/>
        </w:rPr>
      </w:pPr>
    </w:p>
    <w:p w14:paraId="417249DA"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4. Znalečné, svědečné a další náklady sporu přisouzené protistraně hradí zastoupený člen  OSPZV-ASO ČR</w:t>
      </w:r>
    </w:p>
    <w:p w14:paraId="58881A71" w14:textId="77777777" w:rsidR="00553FFC" w:rsidRPr="00553FFC" w:rsidRDefault="00553FFC" w:rsidP="00553FFC">
      <w:pPr>
        <w:rPr>
          <w:rFonts w:ascii="Times New Roman" w:hAnsi="Times New Roman" w:cs="Times New Roman"/>
          <w:sz w:val="24"/>
          <w:szCs w:val="24"/>
        </w:rPr>
      </w:pPr>
    </w:p>
    <w:p w14:paraId="786B509E"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5. Náhradu výloh vynaložených z prostředků OSPZV-ASO ČR v souvislosti se zastupováním před  soudem uplatní pověřený zástupce člena před ukončením sporu v soudním řízení.</w:t>
      </w:r>
    </w:p>
    <w:p w14:paraId="4800A8FF" w14:textId="77777777" w:rsidR="00553FFC" w:rsidRPr="00553FFC" w:rsidRDefault="00553FFC" w:rsidP="00553FFC">
      <w:pPr>
        <w:rPr>
          <w:rFonts w:ascii="Times New Roman" w:hAnsi="Times New Roman" w:cs="Times New Roman"/>
          <w:sz w:val="24"/>
          <w:szCs w:val="24"/>
        </w:rPr>
      </w:pPr>
    </w:p>
    <w:p w14:paraId="6CA65CDA" w14:textId="1E516342" w:rsidR="00553FFC" w:rsidRPr="00553FFC" w:rsidRDefault="00553FFC" w:rsidP="003977E0">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 xml:space="preserve">6. V případě uzavření smíru po zahájení sporu bez souhlasu </w:t>
      </w:r>
      <w:r w:rsidRPr="00553FFC">
        <w:rPr>
          <w:rFonts w:ascii="Times New Roman" w:hAnsi="Times New Roman" w:cs="Times New Roman"/>
          <w:color w:val="000000"/>
          <w:sz w:val="24"/>
          <w:szCs w:val="24"/>
        </w:rPr>
        <w:t>VV OSPZV-ASO ČR</w:t>
      </w:r>
      <w:r w:rsidRPr="00553FFC">
        <w:rPr>
          <w:rFonts w:ascii="Times New Roman" w:hAnsi="Times New Roman" w:cs="Times New Roman"/>
          <w:sz w:val="24"/>
          <w:szCs w:val="24"/>
        </w:rPr>
        <w:t xml:space="preserve"> uhradí zastupovaný  člen vynaložené náklady na soudní spor.</w:t>
      </w:r>
    </w:p>
    <w:p w14:paraId="454517D9" w14:textId="77777777" w:rsidR="00553FFC" w:rsidRPr="00553FFC" w:rsidRDefault="00553FFC" w:rsidP="00553FFC">
      <w:pPr>
        <w:rPr>
          <w:rFonts w:ascii="Times New Roman" w:hAnsi="Times New Roman" w:cs="Times New Roman"/>
          <w:sz w:val="24"/>
          <w:szCs w:val="24"/>
        </w:rPr>
      </w:pPr>
    </w:p>
    <w:p w14:paraId="06B0B508"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6</w:t>
      </w:r>
    </w:p>
    <w:p w14:paraId="441D952D" w14:textId="77777777" w:rsidR="00553FFC" w:rsidRPr="00553FFC" w:rsidRDefault="00553FFC" w:rsidP="00553FFC">
      <w:pPr>
        <w:jc w:val="center"/>
        <w:rPr>
          <w:rFonts w:ascii="Times New Roman" w:hAnsi="Times New Roman" w:cs="Times New Roman"/>
          <w:b/>
          <w:bCs/>
          <w:sz w:val="24"/>
          <w:szCs w:val="24"/>
        </w:rPr>
      </w:pPr>
      <w:r w:rsidRPr="00553FFC">
        <w:rPr>
          <w:rFonts w:ascii="Times New Roman" w:hAnsi="Times New Roman" w:cs="Times New Roman"/>
          <w:b/>
          <w:sz w:val="24"/>
          <w:szCs w:val="24"/>
        </w:rPr>
        <w:t xml:space="preserve">Úhrada nákladů při ukončení členství v </w:t>
      </w:r>
      <w:r w:rsidRPr="00553FFC">
        <w:rPr>
          <w:rFonts w:ascii="Times New Roman" w:hAnsi="Times New Roman" w:cs="Times New Roman"/>
          <w:b/>
          <w:bCs/>
          <w:sz w:val="24"/>
          <w:szCs w:val="24"/>
        </w:rPr>
        <w:t>OSPZV-ASO ČR</w:t>
      </w:r>
    </w:p>
    <w:p w14:paraId="3DF0ABB3" w14:textId="77777777" w:rsidR="00553FFC" w:rsidRPr="00553FFC" w:rsidRDefault="00553FFC" w:rsidP="00553FFC">
      <w:pPr>
        <w:rPr>
          <w:rFonts w:ascii="Times New Roman" w:hAnsi="Times New Roman" w:cs="Times New Roman"/>
          <w:b/>
          <w:bCs/>
          <w:sz w:val="24"/>
          <w:szCs w:val="24"/>
        </w:rPr>
      </w:pPr>
    </w:p>
    <w:p w14:paraId="54F7CF63" w14:textId="77777777" w:rsidR="00553FFC" w:rsidRPr="00553FFC" w:rsidRDefault="00553FFC" w:rsidP="00553FFC">
      <w:pPr>
        <w:pStyle w:val="Zkladntext"/>
        <w:rPr>
          <w:rFonts w:ascii="Times New Roman" w:hAnsi="Times New Roman" w:cs="Times New Roman"/>
          <w:sz w:val="24"/>
          <w:szCs w:val="24"/>
        </w:rPr>
      </w:pPr>
      <w:r w:rsidRPr="00553FFC">
        <w:rPr>
          <w:rFonts w:ascii="Times New Roman" w:hAnsi="Times New Roman" w:cs="Times New Roman"/>
          <w:sz w:val="24"/>
          <w:szCs w:val="24"/>
        </w:rPr>
        <w:tab/>
        <w:t>V případě skončení členství v odborovém svazu se člen, kterému bylo poskytnuto právní zastoupení, zavazuje, že uhradí část nákladů, které byly vynaloženy právním zastupováním, a to:</w:t>
      </w:r>
    </w:p>
    <w:p w14:paraId="41DBEF3E"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ab/>
        <w:t>Průměrnou mzdu zastupujícího, náklady na cestovné dle zákona č. 262/2006 Sb., zákoník práce.</w:t>
      </w:r>
    </w:p>
    <w:p w14:paraId="2D75F50B"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ab/>
        <w:t>Při smluvním zastupování se jedná o náklady, které byly účtovány zastupujícím.</w:t>
      </w:r>
    </w:p>
    <w:p w14:paraId="21466078" w14:textId="77777777" w:rsidR="00553FFC" w:rsidRPr="00553FFC" w:rsidRDefault="00553FFC" w:rsidP="00553FFC">
      <w:pPr>
        <w:rPr>
          <w:rFonts w:ascii="Times New Roman" w:hAnsi="Times New Roman" w:cs="Times New Roman"/>
          <w:sz w:val="24"/>
          <w:szCs w:val="24"/>
        </w:rPr>
      </w:pPr>
    </w:p>
    <w:p w14:paraId="23EF9B49" w14:textId="77777777" w:rsidR="00553FFC" w:rsidRPr="00553FFC" w:rsidRDefault="00553FFC" w:rsidP="00553FFC">
      <w:pPr>
        <w:pStyle w:val="Zkladntextodsazen"/>
        <w:spacing w:line="240" w:lineRule="auto"/>
        <w:rPr>
          <w:rFonts w:ascii="Times New Roman" w:hAnsi="Times New Roman" w:cs="Times New Roman"/>
          <w:sz w:val="24"/>
          <w:szCs w:val="24"/>
        </w:rPr>
      </w:pPr>
      <w:r w:rsidRPr="00553FFC">
        <w:rPr>
          <w:rFonts w:ascii="Times New Roman" w:hAnsi="Times New Roman" w:cs="Times New Roman"/>
          <w:sz w:val="24"/>
          <w:szCs w:val="24"/>
        </w:rPr>
        <w:t>Úhrada bude provedena následovně:</w:t>
      </w:r>
    </w:p>
    <w:p w14:paraId="3A250222"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1. Při skončení členství do jednoho roku od ukončení sporu budou účtovány náklady ve výši    100%.</w:t>
      </w:r>
    </w:p>
    <w:p w14:paraId="38CF982F"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2. Při ukončení členství do jednoho a půl roku od ukončení sporu bude hrazeno 50 % nákladů.</w:t>
      </w:r>
    </w:p>
    <w:p w14:paraId="0F0E2802"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3. Ukončí-li člen své členství v průběhu sporu bude hradit dosavadní vynaložené náklady a     OSPZV-ASO ČR ukončí právní zastupování.</w:t>
      </w:r>
    </w:p>
    <w:p w14:paraId="2D217B8A" w14:textId="77777777"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4. Výše uvedené odstavce budou součástí dohody o právním zastupování člena OS.</w:t>
      </w:r>
    </w:p>
    <w:p w14:paraId="5D06FA2E" w14:textId="77777777" w:rsidR="00553FFC" w:rsidRPr="00553FFC" w:rsidRDefault="00553FFC" w:rsidP="003977E0">
      <w:pPr>
        <w:rPr>
          <w:rFonts w:ascii="Times New Roman" w:hAnsi="Times New Roman" w:cs="Times New Roman"/>
          <w:b/>
          <w:sz w:val="24"/>
          <w:szCs w:val="24"/>
        </w:rPr>
      </w:pPr>
    </w:p>
    <w:p w14:paraId="6FB89258" w14:textId="77777777" w:rsidR="00553FFC" w:rsidRPr="00553FFC" w:rsidRDefault="00553FFC" w:rsidP="00553FFC">
      <w:pPr>
        <w:jc w:val="center"/>
        <w:rPr>
          <w:rFonts w:ascii="Times New Roman" w:hAnsi="Times New Roman" w:cs="Times New Roman"/>
          <w:b/>
          <w:sz w:val="24"/>
          <w:szCs w:val="24"/>
        </w:rPr>
      </w:pPr>
      <w:r w:rsidRPr="00553FFC">
        <w:rPr>
          <w:rFonts w:ascii="Times New Roman" w:hAnsi="Times New Roman" w:cs="Times New Roman"/>
          <w:b/>
          <w:sz w:val="24"/>
          <w:szCs w:val="24"/>
        </w:rPr>
        <w:t>§ 7</w:t>
      </w:r>
    </w:p>
    <w:p w14:paraId="4143121B" w14:textId="335994AC" w:rsidR="00553FFC" w:rsidRPr="003977E0" w:rsidRDefault="00553FFC" w:rsidP="003977E0">
      <w:pPr>
        <w:jc w:val="center"/>
        <w:rPr>
          <w:rFonts w:ascii="Times New Roman" w:hAnsi="Times New Roman" w:cs="Times New Roman"/>
          <w:b/>
          <w:sz w:val="24"/>
          <w:szCs w:val="24"/>
        </w:rPr>
      </w:pPr>
      <w:r w:rsidRPr="00553FFC">
        <w:rPr>
          <w:rFonts w:ascii="Times New Roman" w:hAnsi="Times New Roman" w:cs="Times New Roman"/>
          <w:b/>
          <w:sz w:val="24"/>
          <w:szCs w:val="24"/>
        </w:rPr>
        <w:t>Závěrečné ustanovení</w:t>
      </w:r>
    </w:p>
    <w:p w14:paraId="451A7AF6" w14:textId="77777777" w:rsidR="00553FFC" w:rsidRPr="00553FFC" w:rsidRDefault="00553FFC" w:rsidP="00553FFC">
      <w:pPr>
        <w:jc w:val="both"/>
        <w:rPr>
          <w:rFonts w:ascii="Times New Roman" w:hAnsi="Times New Roman" w:cs="Times New Roman"/>
          <w:sz w:val="24"/>
          <w:szCs w:val="24"/>
        </w:rPr>
      </w:pPr>
    </w:p>
    <w:p w14:paraId="23EC1173" w14:textId="77777777" w:rsidR="00553FFC" w:rsidRPr="00553FFC" w:rsidRDefault="00553FFC" w:rsidP="00553FFC">
      <w:pPr>
        <w:pStyle w:val="Zkladntextodsazen"/>
        <w:spacing w:line="240" w:lineRule="auto"/>
        <w:ind w:left="284" w:hanging="284"/>
        <w:jc w:val="both"/>
        <w:rPr>
          <w:rFonts w:ascii="Times New Roman" w:hAnsi="Times New Roman" w:cs="Times New Roman"/>
          <w:sz w:val="24"/>
          <w:szCs w:val="24"/>
        </w:rPr>
      </w:pPr>
      <w:r w:rsidRPr="00553FFC">
        <w:rPr>
          <w:rFonts w:ascii="Times New Roman" w:hAnsi="Times New Roman" w:cs="Times New Roman"/>
          <w:sz w:val="24"/>
          <w:szCs w:val="24"/>
        </w:rPr>
        <w:t>1. Evidenci o došlých a odeslaných spisových materiálech týkajících se právní pomoci      vedou oblastní pracovníci. Uložení materiálů se řídí pokynem předsedy OSPZV-ASO ČR.</w:t>
      </w:r>
    </w:p>
    <w:p w14:paraId="326639B3" w14:textId="77777777" w:rsidR="00553FFC" w:rsidRPr="00553FFC" w:rsidRDefault="00553FFC" w:rsidP="00553FFC">
      <w:pPr>
        <w:rPr>
          <w:rFonts w:ascii="Times New Roman" w:hAnsi="Times New Roman" w:cs="Times New Roman"/>
          <w:sz w:val="24"/>
          <w:szCs w:val="24"/>
        </w:rPr>
      </w:pPr>
    </w:p>
    <w:p w14:paraId="16C06877"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2. Všechny úkony spojené s poskytováním právní pomoci musí být prováděny včas a s  náležitou pečlivostí.</w:t>
      </w:r>
    </w:p>
    <w:p w14:paraId="6E7447F0" w14:textId="77777777" w:rsidR="00553FFC" w:rsidRPr="00553FFC" w:rsidRDefault="00553FFC" w:rsidP="00553FFC">
      <w:pPr>
        <w:rPr>
          <w:rFonts w:ascii="Times New Roman" w:hAnsi="Times New Roman" w:cs="Times New Roman"/>
          <w:sz w:val="24"/>
          <w:szCs w:val="24"/>
        </w:rPr>
      </w:pPr>
    </w:p>
    <w:p w14:paraId="7DF8B08E"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3. Poznatky získané při poskytování právní pomoci využívá  OSPZV-ASO ČR  při proškolování dalších  členů OSPZV-ASO ČR.</w:t>
      </w:r>
    </w:p>
    <w:p w14:paraId="489A26DB" w14:textId="77777777" w:rsidR="00553FFC" w:rsidRPr="00553FFC" w:rsidRDefault="00553FFC" w:rsidP="00553FFC">
      <w:pPr>
        <w:rPr>
          <w:rFonts w:ascii="Times New Roman" w:hAnsi="Times New Roman" w:cs="Times New Roman"/>
          <w:sz w:val="24"/>
          <w:szCs w:val="24"/>
        </w:rPr>
      </w:pPr>
    </w:p>
    <w:p w14:paraId="5CD16F5B"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4. Povolování výjimek z tohoto řádu a řešení stížností členů v souvislosti s poskytováním  právní pomoci řeší P- OSPZV-ASO ČR.</w:t>
      </w:r>
    </w:p>
    <w:p w14:paraId="69A9E10E" w14:textId="77777777" w:rsidR="00553FFC" w:rsidRPr="00553FFC" w:rsidRDefault="00553FFC" w:rsidP="00553FFC">
      <w:pPr>
        <w:rPr>
          <w:rFonts w:ascii="Times New Roman" w:hAnsi="Times New Roman" w:cs="Times New Roman"/>
          <w:sz w:val="24"/>
          <w:szCs w:val="24"/>
        </w:rPr>
      </w:pPr>
    </w:p>
    <w:p w14:paraId="352BBE9D" w14:textId="77777777" w:rsidR="00553FFC" w:rsidRPr="00553FFC" w:rsidRDefault="00553FFC" w:rsidP="00553FFC">
      <w:pPr>
        <w:pStyle w:val="Zkladntextodsazen"/>
        <w:spacing w:line="240" w:lineRule="auto"/>
        <w:ind w:left="284" w:hanging="284"/>
        <w:rPr>
          <w:rFonts w:ascii="Times New Roman" w:hAnsi="Times New Roman" w:cs="Times New Roman"/>
          <w:sz w:val="24"/>
          <w:szCs w:val="24"/>
        </w:rPr>
      </w:pPr>
      <w:r w:rsidRPr="00553FFC">
        <w:rPr>
          <w:rFonts w:ascii="Times New Roman" w:hAnsi="Times New Roman" w:cs="Times New Roman"/>
          <w:sz w:val="24"/>
          <w:szCs w:val="24"/>
        </w:rPr>
        <w:t>5. Změny nebo doplňky Řádu právní pomoci schvaluje Výkonný výbor  OSPZV-ASO ČR.</w:t>
      </w:r>
    </w:p>
    <w:p w14:paraId="6A3C4F6B" w14:textId="77777777" w:rsidR="00553FFC" w:rsidRPr="00553FFC" w:rsidRDefault="00553FFC" w:rsidP="00553FFC">
      <w:pPr>
        <w:rPr>
          <w:rFonts w:ascii="Times New Roman" w:hAnsi="Times New Roman" w:cs="Times New Roman"/>
          <w:sz w:val="24"/>
          <w:szCs w:val="24"/>
        </w:rPr>
      </w:pPr>
    </w:p>
    <w:p w14:paraId="26BFB987" w14:textId="09E4E0AC" w:rsidR="00553FFC" w:rsidRPr="00553FFC" w:rsidRDefault="00553FFC" w:rsidP="003977E0">
      <w:pPr>
        <w:rPr>
          <w:rFonts w:ascii="Times New Roman" w:hAnsi="Times New Roman" w:cs="Times New Roman"/>
          <w:sz w:val="24"/>
          <w:szCs w:val="24"/>
        </w:rPr>
      </w:pPr>
      <w:r w:rsidRPr="00553FFC">
        <w:rPr>
          <w:rFonts w:ascii="Times New Roman" w:hAnsi="Times New Roman" w:cs="Times New Roman"/>
          <w:sz w:val="24"/>
          <w:szCs w:val="24"/>
        </w:rPr>
        <w:t xml:space="preserve">6. Tento Řád právní pomoci nabývá účinnosti dnem  22. 9. 2020 a současně ruší </w:t>
      </w:r>
      <w:r w:rsidR="003977E0">
        <w:rPr>
          <w:rFonts w:ascii="Times New Roman" w:hAnsi="Times New Roman" w:cs="Times New Roman"/>
          <w:sz w:val="24"/>
          <w:szCs w:val="24"/>
        </w:rPr>
        <w:t>účinnost Řádu</w:t>
      </w:r>
    </w:p>
    <w:p w14:paraId="243D3AF9" w14:textId="60C14FF5" w:rsidR="00553FFC" w:rsidRPr="00553FFC" w:rsidRDefault="00553FFC" w:rsidP="00553FFC">
      <w:pPr>
        <w:rPr>
          <w:rFonts w:ascii="Times New Roman" w:hAnsi="Times New Roman" w:cs="Times New Roman"/>
          <w:sz w:val="24"/>
          <w:szCs w:val="24"/>
        </w:rPr>
      </w:pPr>
      <w:r w:rsidRPr="00553FFC">
        <w:rPr>
          <w:rFonts w:ascii="Times New Roman" w:hAnsi="Times New Roman" w:cs="Times New Roman"/>
          <w:sz w:val="24"/>
          <w:szCs w:val="24"/>
        </w:rPr>
        <w:t xml:space="preserve">     právní pomoci OSPZV-ASO ČR ze dne 11.10.2016</w:t>
      </w:r>
    </w:p>
    <w:p w14:paraId="0E3BFA8A" w14:textId="77777777" w:rsidR="00732D72" w:rsidRPr="00553FFC" w:rsidRDefault="00732D72" w:rsidP="0038511F">
      <w:pPr>
        <w:jc w:val="both"/>
        <w:rPr>
          <w:rFonts w:ascii="Times New Roman" w:hAnsi="Times New Roman" w:cs="Times New Roman"/>
          <w:sz w:val="24"/>
          <w:szCs w:val="24"/>
        </w:rPr>
      </w:pPr>
    </w:p>
    <w:p w14:paraId="371A0836" w14:textId="77777777" w:rsidR="0038511F" w:rsidRPr="00553FFC" w:rsidRDefault="0038511F" w:rsidP="0038511F">
      <w:pPr>
        <w:jc w:val="both"/>
        <w:rPr>
          <w:rFonts w:ascii="Times New Roman" w:hAnsi="Times New Roman" w:cs="Times New Roman"/>
          <w:sz w:val="24"/>
          <w:szCs w:val="24"/>
        </w:rPr>
      </w:pPr>
    </w:p>
    <w:p w14:paraId="7CB9E00C" w14:textId="77777777" w:rsidR="0038511F" w:rsidRPr="00553FFC" w:rsidRDefault="0038511F" w:rsidP="0038511F">
      <w:pPr>
        <w:jc w:val="both"/>
        <w:rPr>
          <w:rFonts w:ascii="Times New Roman" w:hAnsi="Times New Roman" w:cs="Times New Roman"/>
          <w:sz w:val="24"/>
          <w:szCs w:val="24"/>
        </w:rPr>
      </w:pPr>
    </w:p>
    <w:p w14:paraId="01D523CD" w14:textId="77777777" w:rsidR="0038511F" w:rsidRPr="00553FFC" w:rsidRDefault="0038511F" w:rsidP="0038511F">
      <w:pPr>
        <w:jc w:val="both"/>
        <w:rPr>
          <w:rFonts w:ascii="Times New Roman" w:hAnsi="Times New Roman" w:cs="Times New Roman"/>
          <w:sz w:val="24"/>
          <w:szCs w:val="24"/>
        </w:rPr>
      </w:pPr>
    </w:p>
    <w:p w14:paraId="68CB1143" w14:textId="77777777" w:rsidR="0038511F" w:rsidRPr="00553FFC" w:rsidRDefault="0038511F" w:rsidP="0038511F">
      <w:pPr>
        <w:jc w:val="both"/>
        <w:rPr>
          <w:rFonts w:ascii="Times New Roman" w:hAnsi="Times New Roman" w:cs="Times New Roman"/>
          <w:sz w:val="24"/>
          <w:szCs w:val="24"/>
        </w:rPr>
      </w:pPr>
    </w:p>
    <w:p w14:paraId="151C8E95" w14:textId="77777777" w:rsidR="003F40B0" w:rsidRPr="00553FFC" w:rsidRDefault="003F40B0" w:rsidP="0072779A">
      <w:pPr>
        <w:tabs>
          <w:tab w:val="left" w:pos="1134"/>
          <w:tab w:val="right" w:leader="dot" w:pos="7938"/>
        </w:tabs>
        <w:spacing w:after="0" w:line="240" w:lineRule="auto"/>
        <w:jc w:val="both"/>
        <w:rPr>
          <w:rFonts w:ascii="Times New Roman" w:hAnsi="Times New Roman" w:cs="Times New Roman"/>
          <w:b/>
          <w:sz w:val="24"/>
          <w:szCs w:val="24"/>
        </w:rPr>
      </w:pPr>
    </w:p>
    <w:p w14:paraId="736FF812" w14:textId="397F7822" w:rsidR="00FF10EF" w:rsidRPr="00553FFC" w:rsidRDefault="00FF10EF" w:rsidP="00FF10EF">
      <w:pPr>
        <w:tabs>
          <w:tab w:val="left" w:pos="1134"/>
          <w:tab w:val="right" w:leader="dot" w:pos="7938"/>
        </w:tabs>
        <w:spacing w:after="0" w:line="240" w:lineRule="auto"/>
        <w:jc w:val="both"/>
        <w:rPr>
          <w:rFonts w:ascii="Times New Roman" w:hAnsi="Times New Roman" w:cs="Times New Roman"/>
          <w:b/>
          <w:sz w:val="24"/>
          <w:szCs w:val="24"/>
        </w:rPr>
      </w:pPr>
    </w:p>
    <w:p w14:paraId="6A3081DF" w14:textId="4D8EBA1D" w:rsidR="00E40075" w:rsidRDefault="00E40075" w:rsidP="00FF10EF">
      <w:pPr>
        <w:tabs>
          <w:tab w:val="left" w:pos="1134"/>
          <w:tab w:val="right" w:leader="dot" w:pos="7938"/>
        </w:tabs>
        <w:spacing w:after="0" w:line="240" w:lineRule="auto"/>
        <w:jc w:val="both"/>
        <w:rPr>
          <w:rFonts w:ascii="Times New Roman" w:hAnsi="Times New Roman" w:cs="Times New Roman"/>
          <w:b/>
          <w:sz w:val="24"/>
          <w:szCs w:val="24"/>
        </w:rPr>
      </w:pPr>
    </w:p>
    <w:p w14:paraId="7786D950" w14:textId="0B4BD471"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7721A89F" w14:textId="614ED718"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289E8CF6" w14:textId="659279A7"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3F51F607" w14:textId="465835C5"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4113AE7E" w14:textId="2B19EF24"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1CF809FA" w14:textId="72A383C0"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060244FB" w14:textId="201CF7C6"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125A2F50" w14:textId="28D5D55F"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2E677807" w14:textId="52746834"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56CE6D8E" w14:textId="484DB22F"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67B9877E" w14:textId="538FE57B"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5263916D" w14:textId="50CED219"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295ED835" w14:textId="36993BE7"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2F9BCDCF" w14:textId="07333D38"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53C0379A" w14:textId="1021F9DF"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027B9B36" w14:textId="5AFE06C3"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5E563DC2" w14:textId="2D8C20EE"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73D8220D" w14:textId="459F3386"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07887D9D" w14:textId="1A47B306"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4BABAF7E" w14:textId="14784519"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64FF9F21" w14:textId="3D88A708"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3E7CA2EA" w14:textId="4E82D003"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1CFE7EF6" w14:textId="15B9DDAF" w:rsidR="002B0BEE" w:rsidRDefault="002B0BEE" w:rsidP="00FF10EF">
      <w:pPr>
        <w:tabs>
          <w:tab w:val="left" w:pos="1134"/>
          <w:tab w:val="right" w:leader="dot" w:pos="7938"/>
        </w:tabs>
        <w:spacing w:after="0" w:line="240" w:lineRule="auto"/>
        <w:jc w:val="both"/>
        <w:rPr>
          <w:rFonts w:ascii="Times New Roman" w:hAnsi="Times New Roman" w:cs="Times New Roman"/>
          <w:b/>
          <w:sz w:val="24"/>
          <w:szCs w:val="24"/>
        </w:rPr>
      </w:pPr>
    </w:p>
    <w:p w14:paraId="167A43D7" w14:textId="6B894A99" w:rsidR="008770B7" w:rsidRDefault="008770B7" w:rsidP="00FF10EF">
      <w:pPr>
        <w:tabs>
          <w:tab w:val="left" w:pos="1134"/>
          <w:tab w:val="right" w:leader="dot" w:pos="7938"/>
        </w:tabs>
        <w:spacing w:after="0" w:line="240" w:lineRule="auto"/>
        <w:jc w:val="both"/>
        <w:rPr>
          <w:rFonts w:ascii="Times New Roman" w:hAnsi="Times New Roman" w:cs="Times New Roman"/>
          <w:b/>
          <w:sz w:val="24"/>
          <w:szCs w:val="24"/>
        </w:rPr>
      </w:pPr>
    </w:p>
    <w:p w14:paraId="0CFFB1F7" w14:textId="485B173D" w:rsidR="008770B7" w:rsidRDefault="008770B7" w:rsidP="00FF10EF">
      <w:pPr>
        <w:tabs>
          <w:tab w:val="left" w:pos="1134"/>
          <w:tab w:val="right" w:leader="dot" w:pos="7938"/>
        </w:tabs>
        <w:spacing w:after="0" w:line="240" w:lineRule="auto"/>
        <w:jc w:val="both"/>
        <w:rPr>
          <w:rFonts w:ascii="Times New Roman" w:hAnsi="Times New Roman" w:cs="Times New Roman"/>
          <w:b/>
          <w:sz w:val="24"/>
          <w:szCs w:val="24"/>
        </w:rPr>
      </w:pPr>
    </w:p>
    <w:p w14:paraId="2F65C71D" w14:textId="72D1BD2B" w:rsidR="008770B7" w:rsidRPr="007E6DFE" w:rsidRDefault="008770B7" w:rsidP="00A95D37">
      <w:pPr>
        <w:pStyle w:val="Nadpis1"/>
        <w:jc w:val="center"/>
        <w:rPr>
          <w:b w:val="0"/>
          <w:color w:val="auto"/>
          <w:szCs w:val="24"/>
        </w:rPr>
      </w:pPr>
      <w:r w:rsidRPr="007E6DFE">
        <w:rPr>
          <w:rFonts w:ascii="Times New Roman" w:hAnsi="Times New Roman"/>
          <w:color w:val="auto"/>
          <w:sz w:val="40"/>
          <w:szCs w:val="40"/>
        </w:rPr>
        <w:t>Směrnice č.  11/20</w:t>
      </w:r>
      <w:r w:rsidR="00A95D37">
        <w:rPr>
          <w:rFonts w:ascii="Times New Roman" w:hAnsi="Times New Roman"/>
          <w:color w:val="auto"/>
          <w:sz w:val="40"/>
          <w:szCs w:val="40"/>
        </w:rPr>
        <w:t>20</w:t>
      </w:r>
    </w:p>
    <w:p w14:paraId="6E94811E" w14:textId="77777777" w:rsidR="008770B7" w:rsidRDefault="008770B7" w:rsidP="008770B7">
      <w:pPr>
        <w:jc w:val="center"/>
        <w:rPr>
          <w:b/>
          <w:szCs w:val="24"/>
        </w:rPr>
      </w:pPr>
    </w:p>
    <w:p w14:paraId="522A5714" w14:textId="77777777" w:rsidR="008770B7" w:rsidRPr="00A95D37" w:rsidRDefault="008770B7" w:rsidP="008770B7">
      <w:pPr>
        <w:jc w:val="center"/>
        <w:rPr>
          <w:rFonts w:ascii="Times New Roman" w:hAnsi="Times New Roman" w:cs="Times New Roman"/>
          <w:b/>
          <w:szCs w:val="24"/>
        </w:rPr>
      </w:pPr>
      <w:r w:rsidRPr="00A95D37">
        <w:rPr>
          <w:rFonts w:ascii="Times New Roman" w:hAnsi="Times New Roman" w:cs="Times New Roman"/>
          <w:b/>
          <w:szCs w:val="24"/>
        </w:rPr>
        <w:t>Odborového svazu pracovníků zemědělství a výživy – Asociace svobodných odborů České republiky</w:t>
      </w:r>
    </w:p>
    <w:p w14:paraId="3D5B8BC8" w14:textId="77777777" w:rsidR="008770B7" w:rsidRPr="00A95D37" w:rsidRDefault="008770B7" w:rsidP="008770B7">
      <w:pPr>
        <w:jc w:val="center"/>
        <w:rPr>
          <w:rFonts w:ascii="Times New Roman" w:hAnsi="Times New Roman" w:cs="Times New Roman"/>
          <w:szCs w:val="24"/>
        </w:rPr>
      </w:pPr>
      <w:r w:rsidRPr="00A95D37">
        <w:rPr>
          <w:rFonts w:ascii="Times New Roman" w:hAnsi="Times New Roman" w:cs="Times New Roman"/>
          <w:szCs w:val="24"/>
        </w:rPr>
        <w:t xml:space="preserve"> (se sídlem Tyršova 1811/6, Praha 2, 120 00)</w:t>
      </w:r>
    </w:p>
    <w:p w14:paraId="7C0E589C" w14:textId="77777777" w:rsidR="008770B7" w:rsidRPr="00A95D37" w:rsidRDefault="008770B7" w:rsidP="008770B7">
      <w:pPr>
        <w:jc w:val="center"/>
        <w:rPr>
          <w:rFonts w:ascii="Times New Roman" w:hAnsi="Times New Roman" w:cs="Times New Roman"/>
          <w:b/>
          <w:szCs w:val="24"/>
        </w:rPr>
      </w:pPr>
    </w:p>
    <w:p w14:paraId="4D6A5A86" w14:textId="77777777" w:rsidR="008770B7" w:rsidRPr="00A95D37" w:rsidRDefault="008770B7" w:rsidP="008770B7">
      <w:pPr>
        <w:jc w:val="center"/>
        <w:rPr>
          <w:rFonts w:ascii="Times New Roman" w:hAnsi="Times New Roman" w:cs="Times New Roman"/>
          <w:b/>
          <w:sz w:val="32"/>
          <w:szCs w:val="24"/>
        </w:rPr>
      </w:pPr>
      <w:r w:rsidRPr="00A95D37">
        <w:rPr>
          <w:rFonts w:ascii="Times New Roman" w:hAnsi="Times New Roman" w:cs="Times New Roman"/>
          <w:b/>
          <w:sz w:val="32"/>
          <w:szCs w:val="24"/>
        </w:rPr>
        <w:t>O ochraně osobních údajů dle nařízení rady EU č. 2016/679 ze dne 27. dubna 2016</w:t>
      </w:r>
    </w:p>
    <w:p w14:paraId="041F9848" w14:textId="77777777" w:rsidR="008770B7" w:rsidRDefault="008770B7" w:rsidP="008770B7">
      <w:pPr>
        <w:jc w:val="center"/>
        <w:rPr>
          <w:b/>
          <w:sz w:val="32"/>
          <w:szCs w:val="24"/>
        </w:rPr>
      </w:pPr>
    </w:p>
    <w:p w14:paraId="4B21AE37" w14:textId="77777777" w:rsidR="008770B7" w:rsidRPr="00A95D37" w:rsidRDefault="008770B7" w:rsidP="008770B7">
      <w:pPr>
        <w:pStyle w:val="OdboryNadpisy"/>
        <w:spacing w:line="276" w:lineRule="auto"/>
      </w:pPr>
      <w:r w:rsidRPr="00A95D37">
        <w:t>Čl. 1. ÚČEL SMĚRNICE</w:t>
      </w:r>
    </w:p>
    <w:p w14:paraId="66254653"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Účelem této směrnice je stanovit základní pravidla zpracování osobních údajů v Odborovém svazu (dále jen OS).</w:t>
      </w:r>
    </w:p>
    <w:p w14:paraId="3F07CFE5"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Tato směrnice je jedním z organizačních opatření ochrany osobních údajů ve smyslu čl. 32 GDPR.</w:t>
      </w:r>
    </w:p>
    <w:p w14:paraId="29BF53B1"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Směrnice dále upravuje procesy realizace práva subjektu údajů na přístup k osobním údajům ve smyslu čl. 15 GDPR a ohlašování případů porušení zabezpečení osobních údajů ve smyslu čl. 33 a 34 GDPR.</w:t>
      </w:r>
    </w:p>
    <w:p w14:paraId="2BFA7C6D"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Účelem této Směrnice je zároveň stanovit základní pravidla zpracování osobních údajů k ochraně osobních údajů a jejich zabezpečení a řešení porušení zabezpečení.</w:t>
      </w:r>
    </w:p>
    <w:p w14:paraId="4384343E" w14:textId="77777777" w:rsidR="008770B7" w:rsidRPr="00A95D37" w:rsidRDefault="008770B7" w:rsidP="008770B7">
      <w:pPr>
        <w:spacing w:line="276" w:lineRule="auto"/>
        <w:rPr>
          <w:rFonts w:ascii="Times New Roman" w:hAnsi="Times New Roman" w:cs="Times New Roman"/>
        </w:rPr>
      </w:pPr>
    </w:p>
    <w:p w14:paraId="41D515C6" w14:textId="77777777" w:rsidR="008770B7" w:rsidRPr="00A95D37" w:rsidRDefault="008770B7" w:rsidP="008770B7">
      <w:pPr>
        <w:pStyle w:val="OdboryNadpisy"/>
        <w:spacing w:line="276" w:lineRule="auto"/>
      </w:pPr>
      <w:r w:rsidRPr="00A95D37">
        <w:t>Čl. 2. DEFINICE VE SMĚRNICI UŽITÉ</w:t>
      </w:r>
    </w:p>
    <w:p w14:paraId="26B1324F" w14:textId="77777777" w:rsidR="008770B7" w:rsidRPr="00A95D37" w:rsidRDefault="008770B7" w:rsidP="00F30785">
      <w:pPr>
        <w:pStyle w:val="Odstavecseseznamem"/>
        <w:numPr>
          <w:ilvl w:val="0"/>
          <w:numId w:val="12"/>
        </w:numPr>
        <w:spacing w:after="0"/>
        <w:rPr>
          <w:rFonts w:ascii="Times New Roman" w:hAnsi="Times New Roman" w:cs="Times New Roman"/>
          <w:vanish/>
        </w:rPr>
      </w:pPr>
    </w:p>
    <w:p w14:paraId="76E3D152"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DPO je považován Pověřenec pro ochranu osobních údajů (Data Protection Officer) ve smyslu čl. 37 GDPR.</w:t>
      </w:r>
    </w:p>
    <w:p w14:paraId="1CE221B7"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Dozorový úřad je považován Úřad pro ochranu osobních údajů.</w:t>
      </w:r>
    </w:p>
    <w:p w14:paraId="2A3424C0"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GDPR se považuje Nařízení Evropského parlamentu a Rady (EU) č. 2016/679 ze dne 27. dubna 2016 o ochraně fyzických osob v souvislosti se zpracováním osobních údajů a o volném pohybu těchto údajů a o zrušení směrnice 95/46/ES (obecné nařízení o ochraně osobních údajů).</w:t>
      </w:r>
    </w:p>
    <w:p w14:paraId="2D72A73A"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Osobní údaj se považuje jakákoliv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22862EDE"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Pracovníka se považuje každá osoba, včetně právnických osob, která pro OS vykonává jakoukoliv činnost, zejména zaměstnanec, externí spolupracovník, dodavatel apod.</w:t>
      </w:r>
    </w:p>
    <w:p w14:paraId="10C0C97A"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Subjekt údajů se považuje každá fyzická osoba, včetně osob samostatně výdělečně činných.</w:t>
      </w:r>
    </w:p>
    <w:p w14:paraId="4EFE0418"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Zpracování osobních údajů se považuje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1EFDE18"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Za Příslušnou osobu se považuje Zaměstnanec OS uvedený v příloze č. 1 této Směrnice, odpovědný za příslušnou agendu v OS.</w:t>
      </w:r>
    </w:p>
    <w:p w14:paraId="6A27FC3C" w14:textId="77777777" w:rsidR="008770B7" w:rsidRDefault="008770B7" w:rsidP="00F30785">
      <w:pPr>
        <w:pStyle w:val="Odstavecseseznamem"/>
        <w:numPr>
          <w:ilvl w:val="1"/>
          <w:numId w:val="12"/>
        </w:numPr>
        <w:spacing w:after="0"/>
      </w:pPr>
      <w:r>
        <w:t>Další pojmy touto Směrnicí neurčené mají význam ve smyslu GDPR.</w:t>
      </w:r>
    </w:p>
    <w:p w14:paraId="1B046883" w14:textId="77777777" w:rsidR="008770B7" w:rsidRDefault="008770B7" w:rsidP="008770B7">
      <w:pPr>
        <w:spacing w:line="276" w:lineRule="auto"/>
      </w:pPr>
    </w:p>
    <w:p w14:paraId="132A247D" w14:textId="77777777" w:rsidR="008770B7" w:rsidRPr="00A95D37" w:rsidRDefault="008770B7" w:rsidP="008770B7">
      <w:pPr>
        <w:pStyle w:val="OdboryNadpisy"/>
        <w:spacing w:line="276" w:lineRule="auto"/>
      </w:pPr>
      <w:r w:rsidRPr="00A95D37">
        <w:t>Čl. 3. ZÁSADY ZPRACOVÁNÍ OSOBNÍCH ÚDAJŮ</w:t>
      </w:r>
    </w:p>
    <w:p w14:paraId="52C67A0B" w14:textId="77777777" w:rsidR="008770B7" w:rsidRPr="00A95D37" w:rsidRDefault="008770B7" w:rsidP="00F30785">
      <w:pPr>
        <w:pStyle w:val="Odstavecseseznamem"/>
        <w:numPr>
          <w:ilvl w:val="0"/>
          <w:numId w:val="12"/>
        </w:numPr>
        <w:spacing w:after="0"/>
        <w:rPr>
          <w:rFonts w:ascii="Times New Roman" w:hAnsi="Times New Roman" w:cs="Times New Roman"/>
          <w:vanish/>
        </w:rPr>
      </w:pPr>
    </w:p>
    <w:p w14:paraId="2344DF66"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OS určuje účel a prostředky zpracování Osobních údajů pro každou evidenci v OS, včetně doby zpracování, nebo kritéria, na jejichž základě bude tato doba určena, pokud tyto nevyplývají z právního předpisu.</w:t>
      </w:r>
    </w:p>
    <w:p w14:paraId="243B1902"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Osobní údaje jsou zpracovávány po dobu určenou v bodu 2.1. v souladu s právními předpisy nebo po dobu trvání licence ke zpracovávání osobních údajů správcem.</w:t>
      </w:r>
    </w:p>
    <w:p w14:paraId="0A3B2A1C"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Evidence o Zpracování osobních údajů je vedena v záznamech o činnostech zpracování vedených dle čl. 30 GDPR.</w:t>
      </w:r>
    </w:p>
    <w:p w14:paraId="1ACB397C"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Pracovníci jsou povinni zpracovávat Osobní údaje ve vztahu k subjektu údajů korektně a zákonně.</w:t>
      </w:r>
    </w:p>
    <w:p w14:paraId="0168FE33"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Každý pracovník smí zpracovávat osobní údaje pouze pro OS určený účel, a to pouze OS určenými prostředky.</w:t>
      </w:r>
    </w:p>
    <w:p w14:paraId="33ECAE30"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Pracovníci jsou oprávněni zpracovávat Osobní údaje pouze v souladu s pokyny OS. Pracovníci smí zpracovávat pouze Osobní údaje nezbytné pro plnění svých povinností vůči OS.</w:t>
      </w:r>
    </w:p>
    <w:p w14:paraId="19E3421B"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OS za účelem Zpracování dle bodu 2. 6. zřizuje Pracovníkům přístup pouze k nezbytně nutným evidencím osobních údajů.</w:t>
      </w:r>
    </w:p>
    <w:p w14:paraId="3E6BBC8B"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Má-li Pracovník podezření, nebo dozví-li se, že jsou Osobní údaje jakéhokoliv subjektu údajů nepřesné, neúplné či zastaralé, ohlásí to Příslušné osobě.</w:t>
      </w:r>
    </w:p>
    <w:p w14:paraId="462D0191"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Má-li Pracovník podezření, nebo dozví-li se, že jsou Osobní údaje zpracovávány déle, než je nezbytné pro účely, pro které jsou zpracovávány, ohlásí to Příslušné osobě.</w:t>
      </w:r>
    </w:p>
    <w:p w14:paraId="47A1EA65"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Tato směrnice se vztahuje na každého Pracovníka OS, pokud zpracovává Osobní údaje nebo plní jinou činnost, která je upravena v GDPR.</w:t>
      </w:r>
    </w:p>
    <w:p w14:paraId="29AA12EA"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Každý Pracovník, jehož se tato směrnice dotýká, bude proškolen na ochranu osobních údajů dle této směrnice a proškolení své osoby stvrdí podpisem.</w:t>
      </w:r>
    </w:p>
    <w:p w14:paraId="7CA455E6" w14:textId="77777777" w:rsidR="008770B7" w:rsidRPr="00A95D37" w:rsidRDefault="008770B7" w:rsidP="00F30785">
      <w:pPr>
        <w:pStyle w:val="Odstavecseseznamem"/>
        <w:numPr>
          <w:ilvl w:val="1"/>
          <w:numId w:val="12"/>
        </w:numPr>
        <w:spacing w:after="0"/>
        <w:rPr>
          <w:rFonts w:ascii="Times New Roman" w:hAnsi="Times New Roman" w:cs="Times New Roman"/>
        </w:rPr>
      </w:pPr>
      <w:r w:rsidRPr="00A95D37">
        <w:rPr>
          <w:rFonts w:ascii="Times New Roman" w:hAnsi="Times New Roman" w:cs="Times New Roman"/>
        </w:rPr>
        <w:t>Ukládá-li tato směrnice povinnost přísl. osobě oznámit jakoukoliv informaci druhé osobě, provede první osoba oznámení v písemné podobě. Za tuto písemnou podobu se považuje listinný dopis nebo e-mail.</w:t>
      </w:r>
    </w:p>
    <w:p w14:paraId="47804FEA" w14:textId="77777777" w:rsidR="008770B7" w:rsidRPr="00A95D37" w:rsidRDefault="008770B7" w:rsidP="008770B7">
      <w:pPr>
        <w:spacing w:line="276" w:lineRule="auto"/>
        <w:rPr>
          <w:rFonts w:ascii="Times New Roman" w:hAnsi="Times New Roman" w:cs="Times New Roman"/>
        </w:rPr>
      </w:pPr>
    </w:p>
    <w:p w14:paraId="2086AB7C" w14:textId="77777777" w:rsidR="008770B7" w:rsidRPr="00A95D37" w:rsidRDefault="008770B7" w:rsidP="008770B7">
      <w:pPr>
        <w:pStyle w:val="OdboryNadpisy"/>
        <w:spacing w:line="276" w:lineRule="auto"/>
      </w:pPr>
      <w:r w:rsidRPr="00A95D37">
        <w:t>Čl. 4. ZÁSADY BEZPEČNOSTI</w:t>
      </w:r>
    </w:p>
    <w:p w14:paraId="696D87F7" w14:textId="77777777" w:rsidR="008770B7" w:rsidRPr="00A95D37" w:rsidRDefault="008770B7" w:rsidP="008770B7">
      <w:pPr>
        <w:pStyle w:val="Odstavecseseznamem"/>
        <w:ind w:left="360"/>
        <w:rPr>
          <w:rFonts w:ascii="Times New Roman" w:hAnsi="Times New Roman" w:cs="Times New Roman"/>
          <w:vanish/>
        </w:rPr>
      </w:pPr>
    </w:p>
    <w:p w14:paraId="2A05F95B"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Pracovník, případně další spolupracující osoby, jsou povinny nakládat s Osobními údaji s řádnou péčí, tak aby nedocházelo k únikům Osobních údajů nebo ke zpřístupnění Osobních údajů osobám, které nemají oprávnění.</w:t>
      </w:r>
    </w:p>
    <w:p w14:paraId="423BDDBE"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Ochrana elektronických dokumentů (evidence) a ochrana před neoprávněným přístupem do sítě je zabezpečena přístupovým heslem, data jsou šifrována, společnost má HW firewall. Přístupová hesla jsou měněna každý 3. měsíc.</w:t>
      </w:r>
    </w:p>
    <w:p w14:paraId="0DB69905"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Ochrana před neoprávněným přístupem do prostor OS, je zabezpečena uzamykáním vchodových dveří.</w:t>
      </w:r>
    </w:p>
    <w:p w14:paraId="311903DF"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Ochrana analogových dokumentů (evidence) před neoprávněným kopírováním a užitím je zabezpečena uložením v uzamčené skříni. Každý analogový dokument podléhá dokumentaci.</w:t>
      </w:r>
    </w:p>
    <w:p w14:paraId="27B65E8D"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Osobní mobilní zařízení a osobní počítače mohou být využívány k přístupu do systémů OS pouze se souhlasem Příslušné osoby.</w:t>
      </w:r>
    </w:p>
    <w:p w14:paraId="1A560737" w14:textId="77777777" w:rsidR="008770B7" w:rsidRPr="00A95D3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Tato směrnice se vztahuje na každého Pracovníka OS, když zpracovává osobní údaje nebo plní jinou činnost, která je upravena v GDPR.</w:t>
      </w:r>
    </w:p>
    <w:p w14:paraId="715F8119" w14:textId="3A67C4D0" w:rsidR="008770B7" w:rsidRDefault="008770B7" w:rsidP="00F30785">
      <w:pPr>
        <w:pStyle w:val="Odstavecseseznamem"/>
        <w:numPr>
          <w:ilvl w:val="1"/>
          <w:numId w:val="18"/>
        </w:numPr>
        <w:spacing w:after="0"/>
        <w:ind w:left="709" w:hanging="709"/>
        <w:rPr>
          <w:rFonts w:ascii="Times New Roman" w:hAnsi="Times New Roman" w:cs="Times New Roman"/>
        </w:rPr>
      </w:pPr>
      <w:r w:rsidRPr="00A95D37">
        <w:rPr>
          <w:rFonts w:ascii="Times New Roman" w:hAnsi="Times New Roman" w:cs="Times New Roman"/>
        </w:rPr>
        <w:t>Každý Pracovník, jehož se tato směrnice dotýká, bude proškolen na ochranu osobních údajů dle této směrnice a proškolení své osoby stvrdí podpisem.</w:t>
      </w:r>
      <w:r w:rsidRPr="00A95D37">
        <w:rPr>
          <w:rFonts w:ascii="Times New Roman" w:hAnsi="Times New Roman" w:cs="Times New Roman"/>
        </w:rPr>
        <w:cr/>
      </w:r>
    </w:p>
    <w:p w14:paraId="39F62638" w14:textId="33251733" w:rsidR="00A95D37" w:rsidRDefault="00A95D37" w:rsidP="00A95D37">
      <w:pPr>
        <w:pStyle w:val="Odstavecseseznamem"/>
        <w:spacing w:after="0"/>
        <w:ind w:left="709"/>
        <w:rPr>
          <w:rFonts w:ascii="Times New Roman" w:hAnsi="Times New Roman" w:cs="Times New Roman"/>
        </w:rPr>
      </w:pPr>
    </w:p>
    <w:p w14:paraId="30F7C5BD" w14:textId="2C699EB5" w:rsidR="00A95D37" w:rsidRDefault="00A95D37" w:rsidP="00A95D37">
      <w:pPr>
        <w:pStyle w:val="Odstavecseseznamem"/>
        <w:spacing w:after="0"/>
        <w:ind w:left="709"/>
        <w:rPr>
          <w:rFonts w:ascii="Times New Roman" w:hAnsi="Times New Roman" w:cs="Times New Roman"/>
        </w:rPr>
      </w:pPr>
    </w:p>
    <w:p w14:paraId="6AFA3E53" w14:textId="77777777" w:rsidR="00A95D37" w:rsidRPr="00A95D37" w:rsidRDefault="00A95D37" w:rsidP="00A95D37">
      <w:pPr>
        <w:pStyle w:val="Odstavecseseznamem"/>
        <w:spacing w:after="0"/>
        <w:ind w:left="709"/>
        <w:rPr>
          <w:rFonts w:ascii="Times New Roman" w:hAnsi="Times New Roman" w:cs="Times New Roman"/>
        </w:rPr>
      </w:pPr>
    </w:p>
    <w:p w14:paraId="77E89E28" w14:textId="77777777" w:rsidR="008770B7" w:rsidRPr="00A95D37" w:rsidRDefault="008770B7" w:rsidP="008770B7">
      <w:pPr>
        <w:pStyle w:val="OdboryNadpisy"/>
        <w:spacing w:line="276" w:lineRule="auto"/>
      </w:pPr>
      <w:r w:rsidRPr="00A95D37">
        <w:t>Čl. 5. DPO – Pověřenec na ochranu osobních údajů</w:t>
      </w:r>
    </w:p>
    <w:p w14:paraId="32084AF6" w14:textId="77777777" w:rsidR="008770B7" w:rsidRPr="00A95D37" w:rsidRDefault="008770B7" w:rsidP="00F30785">
      <w:pPr>
        <w:pStyle w:val="Odstavecseseznamem"/>
        <w:numPr>
          <w:ilvl w:val="0"/>
          <w:numId w:val="18"/>
        </w:numPr>
        <w:spacing w:after="0"/>
        <w:rPr>
          <w:rFonts w:ascii="Times New Roman" w:hAnsi="Times New Roman" w:cs="Times New Roman"/>
          <w:vanish/>
        </w:rPr>
      </w:pPr>
    </w:p>
    <w:p w14:paraId="03307E89"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OS bude mít nepřetržitě jmenovaného DPO počínaje dnem 25. 5. 2018. osobních údajů.</w:t>
      </w:r>
    </w:p>
    <w:p w14:paraId="767305F6"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DPO je jmenován OS.</w:t>
      </w:r>
    </w:p>
    <w:p w14:paraId="35B8B76A"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OS zajistí, aby DPO nedostával žádné pokyny týkající se výkonu jeho úkolů.</w:t>
      </w:r>
    </w:p>
    <w:p w14:paraId="0A613075"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V případě změny DPO pověří nový DPO vhodné pracovníky OS, aby dle požadavků GDPR informovali Subjekty údajů, jejichž Osobní údaje OS zpracovává, o nové osobě DPO a kontaktních údajích na sebe.</w:t>
      </w:r>
    </w:p>
    <w:p w14:paraId="4D8CAEE7"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DPO vykonává alespoň tyto úkoly ve smyslu čl. 39 GDPR:</w:t>
      </w:r>
    </w:p>
    <w:p w14:paraId="291EA8D0" w14:textId="77777777" w:rsidR="008770B7" w:rsidRPr="00A95D37" w:rsidRDefault="008770B7" w:rsidP="00F30785">
      <w:pPr>
        <w:pStyle w:val="Odstavecseseznamem"/>
        <w:numPr>
          <w:ilvl w:val="0"/>
          <w:numId w:val="13"/>
        </w:numPr>
        <w:spacing w:after="0"/>
        <w:rPr>
          <w:rFonts w:ascii="Times New Roman" w:hAnsi="Times New Roman" w:cs="Times New Roman"/>
        </w:rPr>
      </w:pPr>
      <w:r w:rsidRPr="00A95D37">
        <w:rPr>
          <w:rFonts w:ascii="Times New Roman" w:hAnsi="Times New Roman" w:cs="Times New Roman"/>
        </w:rPr>
        <w:t>poskytování informací a poradenství pracovníkům OS, kteří provádějí zpracování osobních údajů, o jejich povinnostech podle GDPR a dalších předpisů Unie nebo členských států v oblasti ochrany osobních údajů;</w:t>
      </w:r>
    </w:p>
    <w:p w14:paraId="183F05B0" w14:textId="77777777" w:rsidR="008770B7" w:rsidRPr="00A95D37" w:rsidRDefault="008770B7" w:rsidP="00F30785">
      <w:pPr>
        <w:pStyle w:val="Odstavecseseznamem"/>
        <w:numPr>
          <w:ilvl w:val="0"/>
          <w:numId w:val="13"/>
        </w:numPr>
        <w:spacing w:after="0"/>
        <w:rPr>
          <w:rFonts w:ascii="Times New Roman" w:hAnsi="Times New Roman" w:cs="Times New Roman"/>
        </w:rPr>
      </w:pPr>
      <w:r w:rsidRPr="00A95D37">
        <w:rPr>
          <w:rFonts w:ascii="Times New Roman" w:hAnsi="Times New Roman" w:cs="Times New Roman"/>
        </w:rPr>
        <w:t>monitorování souladu OS prováděného zpracování s GDPR, dalšími předpisy Unie nebo členských států v oblasti ochrany osobních údajů a s koncepcemi OS v oblasti ochrany osobních údajů, včetně rozdělení odpovědnosti, zvyšování povědomí a odborné přípravy pracovníků zapojených do operací zpracování a souvisejících auditů;</w:t>
      </w:r>
    </w:p>
    <w:p w14:paraId="44C9E769" w14:textId="77777777" w:rsidR="008770B7" w:rsidRPr="00A95D37" w:rsidRDefault="008770B7" w:rsidP="00F30785">
      <w:pPr>
        <w:pStyle w:val="Odstavecseseznamem"/>
        <w:numPr>
          <w:ilvl w:val="0"/>
          <w:numId w:val="13"/>
        </w:numPr>
        <w:spacing w:after="0"/>
        <w:rPr>
          <w:rFonts w:ascii="Times New Roman" w:hAnsi="Times New Roman" w:cs="Times New Roman"/>
        </w:rPr>
      </w:pPr>
      <w:r w:rsidRPr="00A95D37">
        <w:rPr>
          <w:rFonts w:ascii="Times New Roman" w:hAnsi="Times New Roman" w:cs="Times New Roman"/>
        </w:rPr>
        <w:t>poskytování poradenství na požádání, pokud jde o posouzení vlivu na ochranu osobních údajů, a monitorování jeho uplatňování podle čl. 35 GDPR;</w:t>
      </w:r>
    </w:p>
    <w:p w14:paraId="10BF8303" w14:textId="77777777" w:rsidR="008770B7" w:rsidRPr="00A95D37" w:rsidRDefault="008770B7" w:rsidP="00F30785">
      <w:pPr>
        <w:pStyle w:val="Odstavecseseznamem"/>
        <w:numPr>
          <w:ilvl w:val="0"/>
          <w:numId w:val="13"/>
        </w:numPr>
        <w:spacing w:after="0"/>
        <w:rPr>
          <w:rFonts w:ascii="Times New Roman" w:hAnsi="Times New Roman" w:cs="Times New Roman"/>
        </w:rPr>
      </w:pPr>
      <w:r w:rsidRPr="00A95D37">
        <w:rPr>
          <w:rFonts w:ascii="Times New Roman" w:hAnsi="Times New Roman" w:cs="Times New Roman"/>
        </w:rPr>
        <w:t>spolupráce s dozorovým úřadem a působení jako kontaktní místo pro dozorový úřad v záležitostech týkajících se zpracování osobních údajů, včetně předchozí konzultace podle čl. 36 GDPR, a případně vedení konzultací v jakékoli jiné věci.</w:t>
      </w:r>
    </w:p>
    <w:p w14:paraId="1E11B1BB" w14:textId="77777777" w:rsidR="008770B7" w:rsidRPr="00A95D37" w:rsidRDefault="008770B7" w:rsidP="008770B7">
      <w:pPr>
        <w:spacing w:line="276" w:lineRule="auto"/>
        <w:rPr>
          <w:rFonts w:ascii="Times New Roman" w:hAnsi="Times New Roman" w:cs="Times New Roman"/>
        </w:rPr>
      </w:pPr>
    </w:p>
    <w:p w14:paraId="27DC09C8" w14:textId="77777777" w:rsidR="008770B7" w:rsidRPr="00A95D37" w:rsidRDefault="008770B7" w:rsidP="008770B7">
      <w:pPr>
        <w:pStyle w:val="OdboryNadpisy"/>
        <w:spacing w:line="276" w:lineRule="auto"/>
      </w:pPr>
      <w:r w:rsidRPr="00A95D37">
        <w:t>Čl. 6. PŘÍSLUŠNÉ OSOBY</w:t>
      </w:r>
    </w:p>
    <w:p w14:paraId="3F7015FF" w14:textId="77777777" w:rsidR="008770B7" w:rsidRPr="00A95D37" w:rsidRDefault="008770B7" w:rsidP="00F30785">
      <w:pPr>
        <w:pStyle w:val="Odstavecseseznamem"/>
        <w:numPr>
          <w:ilvl w:val="0"/>
          <w:numId w:val="18"/>
        </w:numPr>
        <w:spacing w:after="0"/>
        <w:rPr>
          <w:rFonts w:ascii="Times New Roman" w:hAnsi="Times New Roman" w:cs="Times New Roman"/>
          <w:vanish/>
        </w:rPr>
      </w:pPr>
    </w:p>
    <w:p w14:paraId="4A08B765"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Agenda Příslušných osob se skládá zejména z prevencí incidentů, zabezpečením zpracování osobních údajů, řešením stížností a žádostí, správou systémů a dalšími činnostmi.</w:t>
      </w:r>
    </w:p>
    <w:p w14:paraId="17C5ADE2" w14:textId="01F6AFA5" w:rsidR="007E6DFE"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Příslušné osoby jsou uvedeny v příloze č. 1 této Směrnice a obsahuje seznam osob s uvedením rolí.</w:t>
      </w:r>
      <w:r w:rsidRPr="00A95D37">
        <w:rPr>
          <w:rFonts w:ascii="Times New Roman" w:hAnsi="Times New Roman" w:cs="Times New Roman"/>
        </w:rPr>
        <w:cr/>
      </w:r>
    </w:p>
    <w:p w14:paraId="78B7BF72" w14:textId="77777777" w:rsidR="008770B7" w:rsidRPr="00A95D37" w:rsidRDefault="008770B7" w:rsidP="008770B7">
      <w:pPr>
        <w:pStyle w:val="OdboryNadpisy"/>
        <w:spacing w:line="276" w:lineRule="auto"/>
      </w:pPr>
      <w:r w:rsidRPr="00A95D37">
        <w:t>Čl. 7. ZPRÁVA O POSOUZENÍ VLIVŮ</w:t>
      </w:r>
    </w:p>
    <w:p w14:paraId="3C38808F" w14:textId="77777777" w:rsidR="008770B7" w:rsidRPr="00A95D37" w:rsidRDefault="008770B7" w:rsidP="00F30785">
      <w:pPr>
        <w:pStyle w:val="Odstavecseseznamem"/>
        <w:numPr>
          <w:ilvl w:val="0"/>
          <w:numId w:val="18"/>
        </w:numPr>
        <w:spacing w:after="0"/>
        <w:rPr>
          <w:rFonts w:ascii="Times New Roman" w:hAnsi="Times New Roman" w:cs="Times New Roman"/>
          <w:vanish/>
        </w:rPr>
      </w:pPr>
    </w:p>
    <w:p w14:paraId="5EA8C96F"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Pokud je pravděpodobné, že určitý druh zpracování, zejména při využití nových technologií, s přihlédnutím k povaze, rozsahu, kontextu a účelům zpracování bude mít za následek vysoké riziko pro práva a svobody subjektů údajů, provede OS před zpracováním posouzení vlivu zamýšlených operací zpracování na ochranu osobních údajů.</w:t>
      </w:r>
    </w:p>
    <w:p w14:paraId="0C449F37"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Zpráva o posouzení vlivů se zpracovává dle čl. 35 a násl. GDPR. Pro soubor podobných operací zpracování, které představují podobné riziko, stačí jedno posouzení.</w:t>
      </w:r>
    </w:p>
    <w:p w14:paraId="3F9CA612"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Posouzení vlivu se zpracuje vždy pro:</w:t>
      </w:r>
    </w:p>
    <w:p w14:paraId="779BD701" w14:textId="77777777" w:rsidR="008770B7" w:rsidRPr="00A95D37" w:rsidRDefault="008770B7" w:rsidP="00F30785">
      <w:pPr>
        <w:pStyle w:val="Odstavecseseznamem"/>
        <w:numPr>
          <w:ilvl w:val="0"/>
          <w:numId w:val="14"/>
        </w:numPr>
        <w:spacing w:after="0"/>
        <w:rPr>
          <w:rFonts w:ascii="Times New Roman" w:hAnsi="Times New Roman" w:cs="Times New Roman"/>
        </w:rPr>
      </w:pPr>
      <w:r w:rsidRPr="00A95D37">
        <w:rPr>
          <w:rFonts w:ascii="Times New Roman" w:hAnsi="Times New Roman" w:cs="Times New Roman"/>
        </w:rPr>
        <w:t>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w:t>
      </w:r>
    </w:p>
    <w:p w14:paraId="309432BB" w14:textId="77777777" w:rsidR="008770B7" w:rsidRPr="00A95D37" w:rsidRDefault="008770B7" w:rsidP="00F30785">
      <w:pPr>
        <w:pStyle w:val="Odstavecseseznamem"/>
        <w:numPr>
          <w:ilvl w:val="0"/>
          <w:numId w:val="14"/>
        </w:numPr>
        <w:spacing w:after="0"/>
        <w:rPr>
          <w:rFonts w:ascii="Times New Roman" w:hAnsi="Times New Roman" w:cs="Times New Roman"/>
        </w:rPr>
      </w:pPr>
      <w:r w:rsidRPr="00A95D37">
        <w:rPr>
          <w:rFonts w:ascii="Times New Roman" w:hAnsi="Times New Roman" w:cs="Times New Roman"/>
        </w:rPr>
        <w:t>rozsáhlé zpracování zvláštních kategorií údajů uvedených v čl. 9 odst. 1 nebo osobních údajů týkajících se rozsudků v trestních věcech a trestných činů uvedených v čl. 10 GDPR; nebo</w:t>
      </w:r>
    </w:p>
    <w:p w14:paraId="406B0308" w14:textId="77777777" w:rsidR="008770B7" w:rsidRPr="00A95D37" w:rsidRDefault="008770B7" w:rsidP="00F30785">
      <w:pPr>
        <w:pStyle w:val="Odstavecseseznamem"/>
        <w:numPr>
          <w:ilvl w:val="0"/>
          <w:numId w:val="14"/>
        </w:numPr>
        <w:spacing w:after="0"/>
        <w:rPr>
          <w:rFonts w:ascii="Times New Roman" w:hAnsi="Times New Roman" w:cs="Times New Roman"/>
        </w:rPr>
      </w:pPr>
      <w:r w:rsidRPr="00A95D37">
        <w:rPr>
          <w:rFonts w:ascii="Times New Roman" w:hAnsi="Times New Roman" w:cs="Times New Roman"/>
        </w:rPr>
        <w:t>rozsáhlé systematické monitorování veřejně přístupných prostorů.</w:t>
      </w:r>
    </w:p>
    <w:p w14:paraId="64600E3D" w14:textId="77777777" w:rsidR="008770B7" w:rsidRPr="00A95D37" w:rsidRDefault="008770B7" w:rsidP="00F30785">
      <w:pPr>
        <w:pStyle w:val="Odstavecseseznamem"/>
        <w:numPr>
          <w:ilvl w:val="1"/>
          <w:numId w:val="18"/>
        </w:numPr>
        <w:spacing w:after="0"/>
        <w:rPr>
          <w:rFonts w:ascii="Times New Roman" w:hAnsi="Times New Roman" w:cs="Times New Roman"/>
        </w:rPr>
      </w:pPr>
      <w:r w:rsidRPr="00A95D37">
        <w:rPr>
          <w:rFonts w:ascii="Times New Roman" w:hAnsi="Times New Roman" w:cs="Times New Roman"/>
        </w:rPr>
        <w:t>Posouzení obsahuje alespoň:</w:t>
      </w:r>
    </w:p>
    <w:p w14:paraId="540F2D2D" w14:textId="77777777" w:rsidR="008770B7" w:rsidRPr="00A95D37" w:rsidRDefault="008770B7" w:rsidP="00F30785">
      <w:pPr>
        <w:pStyle w:val="Odstavecseseznamem"/>
        <w:numPr>
          <w:ilvl w:val="0"/>
          <w:numId w:val="15"/>
        </w:numPr>
        <w:spacing w:after="0"/>
        <w:rPr>
          <w:rFonts w:ascii="Times New Roman" w:hAnsi="Times New Roman" w:cs="Times New Roman"/>
        </w:rPr>
      </w:pPr>
      <w:r w:rsidRPr="00A95D37">
        <w:rPr>
          <w:rFonts w:ascii="Times New Roman" w:hAnsi="Times New Roman" w:cs="Times New Roman"/>
        </w:rPr>
        <w:t>systematický popis zamýšlených operací zpracování a účely zpracování, případně včetně oprávněných zájmů OS;</w:t>
      </w:r>
    </w:p>
    <w:p w14:paraId="6544EA37" w14:textId="77777777" w:rsidR="008770B7" w:rsidRPr="00A95D37" w:rsidRDefault="008770B7" w:rsidP="00F30785">
      <w:pPr>
        <w:pStyle w:val="Odstavecseseznamem"/>
        <w:numPr>
          <w:ilvl w:val="0"/>
          <w:numId w:val="15"/>
        </w:numPr>
        <w:spacing w:after="0"/>
        <w:rPr>
          <w:rFonts w:ascii="Times New Roman" w:hAnsi="Times New Roman" w:cs="Times New Roman"/>
        </w:rPr>
      </w:pPr>
      <w:r w:rsidRPr="00A95D37">
        <w:rPr>
          <w:rFonts w:ascii="Times New Roman" w:hAnsi="Times New Roman" w:cs="Times New Roman"/>
        </w:rPr>
        <w:t>posouzení nezbytnosti a přiměřenosti operací zpracování z hlediska účelů;</w:t>
      </w:r>
    </w:p>
    <w:p w14:paraId="1FDA3C24" w14:textId="77777777" w:rsidR="008770B7" w:rsidRPr="00A95D37" w:rsidRDefault="008770B7" w:rsidP="00F30785">
      <w:pPr>
        <w:pStyle w:val="Odstavecseseznamem"/>
        <w:numPr>
          <w:ilvl w:val="0"/>
          <w:numId w:val="15"/>
        </w:numPr>
        <w:spacing w:after="0"/>
        <w:rPr>
          <w:rFonts w:ascii="Times New Roman" w:hAnsi="Times New Roman" w:cs="Times New Roman"/>
        </w:rPr>
      </w:pPr>
      <w:r w:rsidRPr="00A95D37">
        <w:rPr>
          <w:rFonts w:ascii="Times New Roman" w:hAnsi="Times New Roman" w:cs="Times New Roman"/>
        </w:rPr>
        <w:t>posouzení rizik pro práva a svobody subjektů údajů; a</w:t>
      </w:r>
    </w:p>
    <w:p w14:paraId="1241E3BC" w14:textId="77777777" w:rsidR="008770B7" w:rsidRDefault="008770B7" w:rsidP="00F30785">
      <w:pPr>
        <w:pStyle w:val="Odstavecseseznamem"/>
        <w:numPr>
          <w:ilvl w:val="0"/>
          <w:numId w:val="15"/>
        </w:numPr>
        <w:spacing w:after="0"/>
      </w:pPr>
      <w:r w:rsidRPr="00A95D37">
        <w:rPr>
          <w:rFonts w:ascii="Times New Roman" w:hAnsi="Times New Roman" w:cs="Times New Roman"/>
        </w:rPr>
        <w:t>plánovaná opatření k řešení těchto rizik, včetně záruk, bezpečnostních opatření</w:t>
      </w:r>
      <w:r>
        <w:t xml:space="preserve"> a mechanismů k zajištění ochrany osobních údajů a k doložení souladu.</w:t>
      </w:r>
    </w:p>
    <w:p w14:paraId="04CA4EAF" w14:textId="77777777" w:rsidR="008770B7" w:rsidRDefault="008770B7" w:rsidP="00F30785">
      <w:pPr>
        <w:pStyle w:val="Odstavecseseznamem"/>
        <w:numPr>
          <w:ilvl w:val="1"/>
          <w:numId w:val="18"/>
        </w:numPr>
        <w:spacing w:after="0"/>
      </w:pPr>
      <w:r>
        <w:t>OS si vždy vyžádá posudek DPO ke zprávě o posouzení vlivů.</w:t>
      </w:r>
    </w:p>
    <w:p w14:paraId="60394991" w14:textId="77777777" w:rsidR="008770B7" w:rsidRDefault="008770B7" w:rsidP="00F30785">
      <w:pPr>
        <w:pStyle w:val="Odstavecseseznamem"/>
        <w:numPr>
          <w:ilvl w:val="1"/>
          <w:numId w:val="18"/>
        </w:numPr>
        <w:spacing w:after="0"/>
      </w:pPr>
      <w:r>
        <w:t>Pokud ze zprávy o posouzení vlivů vyplývá, že by předmětné zpracování osobních údajů mělo za následek vysoké riziko pro práva a svobody subjektů údajů v případě, že by Správce nepřijal opatření ke zmírnění tohoto rizika, OS konzultuje zprávu o posouzení vlivů s Dozorovým úřadem.</w:t>
      </w:r>
    </w:p>
    <w:p w14:paraId="10C83025" w14:textId="77777777" w:rsidR="008770B7" w:rsidRDefault="008770B7" w:rsidP="008770B7">
      <w:pPr>
        <w:spacing w:line="276" w:lineRule="auto"/>
      </w:pPr>
    </w:p>
    <w:p w14:paraId="6AEBC791" w14:textId="77777777" w:rsidR="008770B7" w:rsidRPr="00A95D37" w:rsidRDefault="008770B7" w:rsidP="008770B7">
      <w:pPr>
        <w:pStyle w:val="OdboryNadpisy"/>
        <w:spacing w:line="276" w:lineRule="auto"/>
      </w:pPr>
      <w:r w:rsidRPr="00A95D37">
        <w:t>Čl. 8. KOMUNIKACE SE SUBJEKTY ÚDAJŮ</w:t>
      </w:r>
    </w:p>
    <w:p w14:paraId="7253F47E" w14:textId="77777777" w:rsidR="008770B7" w:rsidRPr="00A95D37" w:rsidRDefault="008770B7" w:rsidP="008770B7">
      <w:pPr>
        <w:pStyle w:val="Odstavecseseznamem"/>
        <w:ind w:left="360"/>
        <w:rPr>
          <w:rFonts w:ascii="Times New Roman" w:hAnsi="Times New Roman" w:cs="Times New Roman"/>
          <w:vanish/>
        </w:rPr>
      </w:pPr>
      <w:r w:rsidRPr="00A95D37">
        <w:rPr>
          <w:rFonts w:ascii="Times New Roman" w:hAnsi="Times New Roman" w:cs="Times New Roman"/>
          <w:vanish/>
        </w:rPr>
        <w:t>8.</w:t>
      </w:r>
      <w:r w:rsidRPr="00A95D37">
        <w:rPr>
          <w:rFonts w:ascii="Times New Roman" w:hAnsi="Times New Roman" w:cs="Times New Roman"/>
          <w:vanish/>
        </w:rPr>
        <w:tab/>
      </w:r>
    </w:p>
    <w:p w14:paraId="19D7787E" w14:textId="77777777" w:rsidR="008770B7" w:rsidRPr="00A95D37" w:rsidRDefault="008770B7" w:rsidP="008770B7">
      <w:pPr>
        <w:pStyle w:val="Odstavecseseznamem"/>
        <w:ind w:left="360"/>
        <w:rPr>
          <w:rFonts w:ascii="Times New Roman" w:hAnsi="Times New Roman" w:cs="Times New Roman"/>
          <w:vanish/>
        </w:rPr>
      </w:pPr>
    </w:p>
    <w:p w14:paraId="7A3630D8" w14:textId="77777777" w:rsidR="008770B7" w:rsidRPr="00A95D37" w:rsidRDefault="008770B7" w:rsidP="008770B7">
      <w:pPr>
        <w:pStyle w:val="Odstavecseseznamem"/>
        <w:ind w:left="360"/>
        <w:rPr>
          <w:rFonts w:ascii="Times New Roman" w:hAnsi="Times New Roman" w:cs="Times New Roman"/>
          <w:vanish/>
        </w:rPr>
      </w:pPr>
    </w:p>
    <w:p w14:paraId="0BFCBBB8" w14:textId="77777777" w:rsidR="008770B7" w:rsidRPr="00A95D37" w:rsidRDefault="008770B7" w:rsidP="008770B7">
      <w:pPr>
        <w:pStyle w:val="Odstavecseseznamem"/>
        <w:ind w:left="360"/>
        <w:rPr>
          <w:rFonts w:ascii="Times New Roman" w:hAnsi="Times New Roman" w:cs="Times New Roman"/>
          <w:vanish/>
        </w:rPr>
      </w:pPr>
    </w:p>
    <w:p w14:paraId="79BA2F06" w14:textId="77777777" w:rsidR="008770B7" w:rsidRPr="00A95D37" w:rsidRDefault="008770B7" w:rsidP="008770B7">
      <w:pPr>
        <w:pStyle w:val="Odstavecseseznamem"/>
        <w:ind w:left="360"/>
        <w:rPr>
          <w:rFonts w:ascii="Times New Roman" w:hAnsi="Times New Roman" w:cs="Times New Roman"/>
          <w:vanish/>
        </w:rPr>
      </w:pPr>
    </w:p>
    <w:p w14:paraId="76AAE752" w14:textId="77777777" w:rsidR="008770B7" w:rsidRPr="00A95D37" w:rsidRDefault="008770B7" w:rsidP="008770B7">
      <w:pPr>
        <w:pStyle w:val="Odstavecseseznamem"/>
        <w:ind w:left="360"/>
        <w:rPr>
          <w:rFonts w:ascii="Times New Roman" w:hAnsi="Times New Roman" w:cs="Times New Roman"/>
          <w:vanish/>
        </w:rPr>
      </w:pPr>
    </w:p>
    <w:p w14:paraId="15793598" w14:textId="77777777" w:rsidR="008770B7" w:rsidRPr="00A95D37" w:rsidRDefault="008770B7" w:rsidP="008770B7">
      <w:pPr>
        <w:pStyle w:val="Odstavecseseznamem"/>
        <w:ind w:left="360"/>
        <w:rPr>
          <w:rFonts w:ascii="Times New Roman" w:hAnsi="Times New Roman" w:cs="Times New Roman"/>
          <w:vanish/>
        </w:rPr>
      </w:pPr>
    </w:p>
    <w:p w14:paraId="6609C4FC" w14:textId="77777777" w:rsidR="008770B7" w:rsidRPr="00A95D37" w:rsidRDefault="008770B7" w:rsidP="008770B7">
      <w:pPr>
        <w:pStyle w:val="Odstavecseseznamem"/>
        <w:ind w:left="360"/>
        <w:rPr>
          <w:rFonts w:ascii="Times New Roman" w:hAnsi="Times New Roman" w:cs="Times New Roman"/>
          <w:vanish/>
        </w:rPr>
      </w:pPr>
    </w:p>
    <w:p w14:paraId="1FD6DD4D" w14:textId="77777777" w:rsidR="008770B7" w:rsidRPr="00A95D37" w:rsidRDefault="008770B7" w:rsidP="008770B7">
      <w:pPr>
        <w:pStyle w:val="Odstavecseseznamem"/>
        <w:ind w:left="360"/>
        <w:rPr>
          <w:rFonts w:ascii="Times New Roman" w:hAnsi="Times New Roman" w:cs="Times New Roman"/>
          <w:vanish/>
        </w:rPr>
      </w:pPr>
    </w:p>
    <w:p w14:paraId="10F4A014" w14:textId="77777777" w:rsidR="008770B7" w:rsidRPr="00A95D37" w:rsidRDefault="008770B7" w:rsidP="00F30785">
      <w:pPr>
        <w:pStyle w:val="Odstavecseseznamem"/>
        <w:numPr>
          <w:ilvl w:val="1"/>
          <w:numId w:val="19"/>
        </w:numPr>
        <w:spacing w:after="0"/>
        <w:ind w:left="567" w:hanging="567"/>
        <w:rPr>
          <w:rFonts w:ascii="Times New Roman" w:hAnsi="Times New Roman" w:cs="Times New Roman"/>
        </w:rPr>
      </w:pPr>
      <w:r w:rsidRPr="00A95D37">
        <w:rPr>
          <w:rFonts w:ascii="Times New Roman" w:hAnsi="Times New Roman" w:cs="Times New Roman"/>
        </w:rPr>
        <w:t>Pracovník, který obdržel v jakékoliv formě jakoukoliv žádost či stížnost fyzické osoby, která se týká nebo by se mohla týkat ochrany osobních údajů, zejména žádosti ve smyslu čl. 15–22 GDPR, oznámí tuto skutečnost Příslušné osobě.</w:t>
      </w:r>
    </w:p>
    <w:p w14:paraId="13ADCF39" w14:textId="77777777" w:rsidR="008770B7" w:rsidRPr="00A95D37" w:rsidRDefault="008770B7" w:rsidP="00F30785">
      <w:pPr>
        <w:pStyle w:val="Odstavecseseznamem"/>
        <w:numPr>
          <w:ilvl w:val="1"/>
          <w:numId w:val="19"/>
        </w:numPr>
        <w:spacing w:after="0"/>
        <w:ind w:left="567" w:hanging="567"/>
        <w:rPr>
          <w:rFonts w:ascii="Times New Roman" w:hAnsi="Times New Roman" w:cs="Times New Roman"/>
        </w:rPr>
      </w:pPr>
      <w:r w:rsidRPr="00A95D37">
        <w:rPr>
          <w:rFonts w:ascii="Times New Roman" w:hAnsi="Times New Roman" w:cs="Times New Roman"/>
        </w:rPr>
        <w:t>Pokud se osobní údaje týkající se subjektu údajů získávají od subjektu údajů, poskytne pověřená osoba v okamžiku získání osobních údajů subjektu údajů informace dle čl. 13 GDPR, v případě, že osobní údaje nebyly získány od subjektu údajů, poskytne pověřená osoba tyto informace v souladu s čl. 14 odst. 3 GDPR.</w:t>
      </w:r>
    </w:p>
    <w:p w14:paraId="0DF37AC7" w14:textId="77777777" w:rsidR="008770B7" w:rsidRPr="00A95D37" w:rsidRDefault="008770B7" w:rsidP="00F30785">
      <w:pPr>
        <w:pStyle w:val="Odstavecseseznamem"/>
        <w:numPr>
          <w:ilvl w:val="1"/>
          <w:numId w:val="19"/>
        </w:numPr>
        <w:spacing w:after="0"/>
        <w:ind w:left="567" w:hanging="567"/>
        <w:rPr>
          <w:rFonts w:ascii="Times New Roman" w:hAnsi="Times New Roman" w:cs="Times New Roman"/>
        </w:rPr>
      </w:pPr>
      <w:r w:rsidRPr="00A95D37">
        <w:rPr>
          <w:rFonts w:ascii="Times New Roman" w:hAnsi="Times New Roman" w:cs="Times New Roman"/>
        </w:rPr>
        <w:t>Povinnost poskytnout uvedené informace lze splnit odkazem na zásady ochrany osobních údajů OS dostupné na internetové adrese www.ospzv-aso.cz.</w:t>
      </w:r>
    </w:p>
    <w:p w14:paraId="50B9D931" w14:textId="77777777" w:rsidR="008770B7" w:rsidRPr="00A95D37" w:rsidRDefault="008770B7" w:rsidP="00F30785">
      <w:pPr>
        <w:pStyle w:val="Odstavecseseznamem"/>
        <w:numPr>
          <w:ilvl w:val="1"/>
          <w:numId w:val="19"/>
        </w:numPr>
        <w:spacing w:after="0"/>
        <w:ind w:left="567" w:hanging="567"/>
        <w:rPr>
          <w:rFonts w:ascii="Times New Roman" w:hAnsi="Times New Roman" w:cs="Times New Roman"/>
        </w:rPr>
      </w:pPr>
      <w:r w:rsidRPr="00A95D37">
        <w:rPr>
          <w:rFonts w:ascii="Times New Roman" w:hAnsi="Times New Roman" w:cs="Times New Roman"/>
        </w:rPr>
        <w:t>Příslušná osoba vyřizuje požadavky subjektů údajů v souladu s obecnými pokyny OS, bez zbytečného odkladu, nejdéle však do 1 měsíce, a aby mu byly k vyřízení jeho žádosti poskytnuty veškeré informace a v případě, že žádosti nebylo vyhověno, aby byly sděleny důvody tohoto rozhodnutí.</w:t>
      </w:r>
    </w:p>
    <w:p w14:paraId="04CE0FC9" w14:textId="77777777" w:rsidR="008770B7" w:rsidRPr="00A95D37" w:rsidRDefault="008770B7" w:rsidP="00F30785">
      <w:pPr>
        <w:pStyle w:val="Odstavecseseznamem"/>
        <w:numPr>
          <w:ilvl w:val="1"/>
          <w:numId w:val="19"/>
        </w:numPr>
        <w:spacing w:after="0"/>
        <w:ind w:left="567" w:hanging="567"/>
        <w:rPr>
          <w:rFonts w:ascii="Times New Roman" w:hAnsi="Times New Roman" w:cs="Times New Roman"/>
        </w:rPr>
      </w:pPr>
      <w:r w:rsidRPr="00A95D37">
        <w:rPr>
          <w:rFonts w:ascii="Times New Roman" w:hAnsi="Times New Roman" w:cs="Times New Roman"/>
        </w:rPr>
        <w:t>Pokud není možné dodržet lhůtu, Příslušná osoba tuto skutečnost okamžitě oznámí nadřízenému zaměstnanci nebo DPO, včetně uvedení důvodu, proč není možné lhůtu dodržet, a vyžádá si konzultace, jak správně postupovat dále.</w:t>
      </w:r>
    </w:p>
    <w:p w14:paraId="70404378"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Neexistuje-li obecný pokyn OS k řešení konkrétního požadavku, vyžádá si příslušná pověřená osoba pokyn od DPO.</w:t>
      </w:r>
    </w:p>
    <w:p w14:paraId="6C694E4C"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Ověřování identity subjektu údajů bude prováděno vždy přiměřeným způsobem, který zaručí dostatečnou identifikaci subjektu údajů s ohledem na formu podání, využitý komunikační prostředek a obsah žádosti subjektu údajů.</w:t>
      </w:r>
    </w:p>
    <w:p w14:paraId="1EEDB59E"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V případě žádosti subjektu údajů o přístup k osobním údajům poskytne příslušná pověřená osoba subjektu údajů nejméně informaci, zda osobní údaje, které se subjektu údajů týkají, jsou či nejsou zpracovávány, a pokud je tomu tak, poskytne mu osobní údaje subjektu údajů a informace o:</w:t>
      </w:r>
    </w:p>
    <w:p w14:paraId="205D398E"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účelu jejich zpracování;</w:t>
      </w:r>
    </w:p>
    <w:p w14:paraId="3375B72E"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kategoriích dotčených osobních údajů;</w:t>
      </w:r>
    </w:p>
    <w:p w14:paraId="46013B33"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příjemcích nebo kategoriích příjemců, kterým osobní údaje byly nebo budou zpřístupněny, zejména příjemcích ve třetích zemích nebo v mezinárodních organizacích;</w:t>
      </w:r>
    </w:p>
    <w:p w14:paraId="3848E50D"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plánované době, po kterou budou osobní údaje uloženy, nebo není-li ji možné určit, kritériích použitých ke stanovení této doby;</w:t>
      </w:r>
    </w:p>
    <w:p w14:paraId="5F87EF2D"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existenci práva požadovat od společnosti opravu nebo výmaz osobních údajů týkajících se subjektu údajů nebo omezení jejich zpracování anebo vznést námitku proti tomuto zpracování;</w:t>
      </w:r>
    </w:p>
    <w:p w14:paraId="7CEF67D0"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právu podat stížnost u dozorového úřadu;</w:t>
      </w:r>
    </w:p>
    <w:p w14:paraId="076E87EF"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veškerých dostupných informacích o zdroji osobních údajů, pokud nejsou získány od subjektu údajů;</w:t>
      </w:r>
    </w:p>
    <w:p w14:paraId="3661888F" w14:textId="77777777" w:rsidR="008770B7" w:rsidRPr="00A95D37" w:rsidRDefault="008770B7" w:rsidP="00F30785">
      <w:pPr>
        <w:pStyle w:val="Odstavecseseznamem"/>
        <w:numPr>
          <w:ilvl w:val="0"/>
          <w:numId w:val="16"/>
        </w:numPr>
        <w:spacing w:after="0"/>
        <w:rPr>
          <w:rFonts w:ascii="Times New Roman" w:hAnsi="Times New Roman" w:cs="Times New Roman"/>
        </w:rPr>
      </w:pPr>
      <w:r w:rsidRPr="00A95D37">
        <w:rPr>
          <w:rFonts w:ascii="Times New Roman" w:hAnsi="Times New Roman" w:cs="Times New Roman"/>
        </w:rPr>
        <w:t>skutečnosti, že dochází k automatizovanému rozhodování, včetně profilování, a přinejmenším v těchto případech smysluplné informace týkající se použitého postupu, jakož i významu a předpokládaných důsledků takového zpracování pro subjekt údajů.</w:t>
      </w:r>
    </w:p>
    <w:p w14:paraId="56C09A48" w14:textId="77777777" w:rsidR="008770B7" w:rsidRPr="00A95D37" w:rsidRDefault="008770B7" w:rsidP="00F30785">
      <w:pPr>
        <w:pStyle w:val="Odstavecseseznamem"/>
        <w:numPr>
          <w:ilvl w:val="1"/>
          <w:numId w:val="19"/>
        </w:numPr>
        <w:spacing w:after="0"/>
        <w:ind w:left="993" w:hanging="567"/>
        <w:rPr>
          <w:rFonts w:ascii="Times New Roman" w:hAnsi="Times New Roman" w:cs="Times New Roman"/>
        </w:rPr>
      </w:pPr>
      <w:r w:rsidRPr="00A95D37">
        <w:rPr>
          <w:rFonts w:ascii="Times New Roman" w:hAnsi="Times New Roman" w:cs="Times New Roman"/>
        </w:rPr>
        <w:t>Informace podle tohoto článku poskytuje OS subjektu údajů ve stejné formě, v jaké o informace subjekt údajů požádal.</w:t>
      </w:r>
    </w:p>
    <w:p w14:paraId="35EBAF2C" w14:textId="1D35D550" w:rsidR="008770B7" w:rsidRDefault="008770B7" w:rsidP="00F30785">
      <w:pPr>
        <w:pStyle w:val="Odstavecseseznamem"/>
        <w:numPr>
          <w:ilvl w:val="1"/>
          <w:numId w:val="19"/>
        </w:numPr>
        <w:spacing w:after="0"/>
        <w:ind w:left="993" w:hanging="567"/>
        <w:rPr>
          <w:rFonts w:ascii="Times New Roman" w:hAnsi="Times New Roman" w:cs="Times New Roman"/>
        </w:rPr>
      </w:pPr>
      <w:r w:rsidRPr="00A95D37">
        <w:rPr>
          <w:rFonts w:ascii="Times New Roman" w:hAnsi="Times New Roman" w:cs="Times New Roman"/>
        </w:rPr>
        <w:t>V případě opakovaných žádostí subjektu údajů je subjektu údajů účtováno 500,- Kč za každou opakovanou žádost.</w:t>
      </w:r>
      <w:r w:rsidRPr="00A95D37">
        <w:rPr>
          <w:rFonts w:ascii="Times New Roman" w:hAnsi="Times New Roman" w:cs="Times New Roman"/>
        </w:rPr>
        <w:cr/>
      </w:r>
    </w:p>
    <w:p w14:paraId="35452BEA" w14:textId="77777777" w:rsidR="00A95D37" w:rsidRPr="00A95D37" w:rsidRDefault="00A95D37" w:rsidP="00A95D37">
      <w:pPr>
        <w:pStyle w:val="Odstavecseseznamem"/>
        <w:spacing w:after="0"/>
        <w:ind w:left="993"/>
        <w:rPr>
          <w:rFonts w:ascii="Times New Roman" w:hAnsi="Times New Roman" w:cs="Times New Roman"/>
        </w:rPr>
      </w:pPr>
    </w:p>
    <w:p w14:paraId="2DABFDDB" w14:textId="77777777" w:rsidR="008770B7" w:rsidRPr="00A95D37" w:rsidRDefault="008770B7" w:rsidP="008770B7">
      <w:pPr>
        <w:pStyle w:val="OdboryNadpisy"/>
        <w:spacing w:line="276" w:lineRule="auto"/>
      </w:pPr>
      <w:r w:rsidRPr="00A95D37">
        <w:t>Čl. 9. OZNAMOVÁNÍ PŘÍPADŮ PORUŠENÍ ZABEZPEČENÍ OSOBNÍCH ÚDAJŮ A POSTUP PRO ŘEŠENÍ BEZPEČNOSTNÍCH INCIDENTŮ</w:t>
      </w:r>
    </w:p>
    <w:p w14:paraId="3A36905A" w14:textId="77777777" w:rsidR="008770B7" w:rsidRPr="00A95D37" w:rsidRDefault="008770B7" w:rsidP="00F30785">
      <w:pPr>
        <w:pStyle w:val="Odstavecseseznamem"/>
        <w:numPr>
          <w:ilvl w:val="0"/>
          <w:numId w:val="19"/>
        </w:numPr>
        <w:spacing w:after="0"/>
        <w:rPr>
          <w:rFonts w:ascii="Times New Roman" w:hAnsi="Times New Roman" w:cs="Times New Roman"/>
          <w:vanish/>
        </w:rPr>
      </w:pPr>
    </w:p>
    <w:p w14:paraId="5A4CA5B5"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Jakékoli porušení zabezpečení osobních údajů dle ustanovení čl. 4 odst. 12 GDPR OS bez zbytečného odkladu a pokud možno do 72 hodin od okamžiku, kdy se o něm dozvěděla, ohlásí dozorovému úřadu, ledaže je nepravděpodobné, že by toto porušení mělo za následek riziko pro práva a svobody fyzických osob.</w:t>
      </w:r>
    </w:p>
    <w:p w14:paraId="497E08DD"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Pokud není ohlášení dozorovému úřadu učiněno do 72 hodin, musí být současně s ním uvedeny důvody tohoto zpoždění.</w:t>
      </w:r>
    </w:p>
    <w:p w14:paraId="0326E6A6"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Ohlášení dozorovému úřadu se děje prostřednictvím aplikace datové schránky.</w:t>
      </w:r>
    </w:p>
    <w:p w14:paraId="066B120D"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Veškeré případy porušení zabezpečení osobních údajů OS oznámí a konzultuje s DPO.</w:t>
      </w:r>
    </w:p>
    <w:p w14:paraId="54A0227D"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Ohlášení dozorovému úřadu podle tohoto článku musí přinejmenším obsahovat:</w:t>
      </w:r>
    </w:p>
    <w:p w14:paraId="1E57F4DD" w14:textId="77777777" w:rsidR="008770B7" w:rsidRPr="00A95D37" w:rsidRDefault="008770B7" w:rsidP="00F30785">
      <w:pPr>
        <w:pStyle w:val="Odstavecseseznamem"/>
        <w:numPr>
          <w:ilvl w:val="0"/>
          <w:numId w:val="17"/>
        </w:numPr>
        <w:spacing w:after="0"/>
        <w:rPr>
          <w:rFonts w:ascii="Times New Roman" w:hAnsi="Times New Roman" w:cs="Times New Roman"/>
        </w:rPr>
      </w:pPr>
      <w:r w:rsidRPr="00A95D37">
        <w:rPr>
          <w:rFonts w:ascii="Times New Roman" w:hAnsi="Times New Roman" w:cs="Times New Roman"/>
        </w:rPr>
        <w:t>popis povahy daného případu porušení zabezpečení osobních údajů včetně, pokud je to možné, kategorií a přibližného počtu dotčených subjektů údajů a kategorií a přibližného množství dotčených záznamů osobních údajů;</w:t>
      </w:r>
    </w:p>
    <w:p w14:paraId="2F597636" w14:textId="77777777" w:rsidR="008770B7" w:rsidRPr="00A95D37" w:rsidRDefault="008770B7" w:rsidP="00F30785">
      <w:pPr>
        <w:pStyle w:val="Odstavecseseznamem"/>
        <w:numPr>
          <w:ilvl w:val="0"/>
          <w:numId w:val="17"/>
        </w:numPr>
        <w:spacing w:after="0"/>
        <w:rPr>
          <w:rFonts w:ascii="Times New Roman" w:hAnsi="Times New Roman" w:cs="Times New Roman"/>
        </w:rPr>
      </w:pPr>
      <w:r w:rsidRPr="00A95D37">
        <w:rPr>
          <w:rFonts w:ascii="Times New Roman" w:hAnsi="Times New Roman" w:cs="Times New Roman"/>
        </w:rPr>
        <w:t>jméno a kontaktní údaje DPO nebo jiného kontaktního místa, které může poskytnout bližší informace;</w:t>
      </w:r>
    </w:p>
    <w:p w14:paraId="1618CABD" w14:textId="77777777" w:rsidR="008770B7" w:rsidRPr="00A95D37" w:rsidRDefault="008770B7" w:rsidP="00F30785">
      <w:pPr>
        <w:pStyle w:val="Odstavecseseznamem"/>
        <w:numPr>
          <w:ilvl w:val="0"/>
          <w:numId w:val="17"/>
        </w:numPr>
        <w:spacing w:after="0"/>
        <w:rPr>
          <w:rFonts w:ascii="Times New Roman" w:hAnsi="Times New Roman" w:cs="Times New Roman"/>
        </w:rPr>
      </w:pPr>
      <w:r w:rsidRPr="00A95D37">
        <w:rPr>
          <w:rFonts w:ascii="Times New Roman" w:hAnsi="Times New Roman" w:cs="Times New Roman"/>
        </w:rPr>
        <w:t>popis pravděpodobných důsledků porušení zabezpečení osobních údajů;</w:t>
      </w:r>
    </w:p>
    <w:p w14:paraId="50267553" w14:textId="77777777" w:rsidR="008770B7" w:rsidRPr="00A95D37" w:rsidRDefault="008770B7" w:rsidP="00F30785">
      <w:pPr>
        <w:pStyle w:val="Odstavecseseznamem"/>
        <w:numPr>
          <w:ilvl w:val="0"/>
          <w:numId w:val="17"/>
        </w:numPr>
        <w:spacing w:after="0"/>
        <w:rPr>
          <w:rFonts w:ascii="Times New Roman" w:hAnsi="Times New Roman" w:cs="Times New Roman"/>
        </w:rPr>
      </w:pPr>
      <w:r w:rsidRPr="00A95D37">
        <w:rPr>
          <w:rFonts w:ascii="Times New Roman" w:hAnsi="Times New Roman" w:cs="Times New Roman"/>
        </w:rPr>
        <w:t>popis opatření, která OS přijala nebo navrhla k přijetí s cílem vyřešit dané porušení zabezpečení osobních údajů, včetně případných opatření ke zmírnění možných nepříznivých dopadů.</w:t>
      </w:r>
    </w:p>
    <w:p w14:paraId="6E6FC19F"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Pokud je pravděpodobné, že určitý případ porušení zabezpečení osobních údajů bude mít za následek vysoké riziko pro práva a svobody fyzických osob, oznámí OS toto porušení bez zbytečného odkladu subjektu údajů.</w:t>
      </w:r>
    </w:p>
    <w:p w14:paraId="5063F41C"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Pracovníci hlásí případy porušení zabezpečení Příslušným osobám.</w:t>
      </w:r>
    </w:p>
    <w:p w14:paraId="700C5915" w14:textId="1D97B867" w:rsidR="008770B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OS přijme opatření k zabránění opakovaného porušení zabezpečení osobních údajů obdobného charakteru.</w:t>
      </w:r>
    </w:p>
    <w:p w14:paraId="608A08D4" w14:textId="2A819CCF" w:rsidR="00A95D37" w:rsidRDefault="00A95D37" w:rsidP="00A95D37">
      <w:pPr>
        <w:pStyle w:val="Odstavecseseznamem"/>
        <w:spacing w:after="0"/>
        <w:ind w:left="1287"/>
        <w:rPr>
          <w:rFonts w:ascii="Times New Roman" w:hAnsi="Times New Roman" w:cs="Times New Roman"/>
        </w:rPr>
      </w:pPr>
    </w:p>
    <w:p w14:paraId="49698B56" w14:textId="77777777" w:rsidR="00A95D37" w:rsidRPr="00A95D37" w:rsidRDefault="00A95D37" w:rsidP="00A95D37">
      <w:pPr>
        <w:pStyle w:val="Odstavecseseznamem"/>
        <w:spacing w:after="0"/>
        <w:ind w:left="1287"/>
        <w:rPr>
          <w:rFonts w:ascii="Times New Roman" w:hAnsi="Times New Roman" w:cs="Times New Roman"/>
        </w:rPr>
      </w:pPr>
    </w:p>
    <w:p w14:paraId="24C27AD5" w14:textId="77777777" w:rsidR="008770B7" w:rsidRPr="00A95D37" w:rsidRDefault="008770B7" w:rsidP="008770B7">
      <w:pPr>
        <w:pStyle w:val="OdboryNadpisy"/>
        <w:spacing w:line="276" w:lineRule="auto"/>
      </w:pPr>
      <w:r w:rsidRPr="00A95D37">
        <w:t>Čl. 10. KONTROLA DODRŽOVÁNÍ SMĚRNICE</w:t>
      </w:r>
    </w:p>
    <w:p w14:paraId="53EF0F20" w14:textId="77777777" w:rsidR="008770B7" w:rsidRPr="00A95D37" w:rsidRDefault="008770B7" w:rsidP="00F30785">
      <w:pPr>
        <w:pStyle w:val="Odstavecseseznamem"/>
        <w:numPr>
          <w:ilvl w:val="0"/>
          <w:numId w:val="19"/>
        </w:numPr>
        <w:spacing w:after="0"/>
        <w:rPr>
          <w:rFonts w:ascii="Times New Roman" w:hAnsi="Times New Roman" w:cs="Times New Roman"/>
          <w:vanish/>
        </w:rPr>
      </w:pPr>
    </w:p>
    <w:p w14:paraId="15241EFC"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Dohled nad dodržováním této směrnice a závazných právních předpisů vykonává OS.</w:t>
      </w:r>
    </w:p>
    <w:p w14:paraId="25C573A7" w14:textId="77777777" w:rsidR="008770B7" w:rsidRPr="00A95D37" w:rsidRDefault="008770B7" w:rsidP="00F30785">
      <w:pPr>
        <w:pStyle w:val="Odstavecseseznamem"/>
        <w:numPr>
          <w:ilvl w:val="1"/>
          <w:numId w:val="19"/>
        </w:numPr>
        <w:spacing w:after="0"/>
        <w:rPr>
          <w:rFonts w:ascii="Times New Roman" w:hAnsi="Times New Roman" w:cs="Times New Roman"/>
        </w:rPr>
      </w:pPr>
      <w:r w:rsidRPr="00A95D37">
        <w:rPr>
          <w:rFonts w:ascii="Times New Roman" w:hAnsi="Times New Roman" w:cs="Times New Roman"/>
        </w:rPr>
        <w:t>V případě jakýchkoli pochybností o výkladu této Směrnice či rozsahu a obsahu zákonných povinností poskytuje OS závazný výklad, kterým jsou povinni se řídit.</w:t>
      </w:r>
    </w:p>
    <w:p w14:paraId="22F299CC" w14:textId="77777777" w:rsidR="008770B7" w:rsidRPr="00A95D37" w:rsidRDefault="008770B7" w:rsidP="008770B7">
      <w:pPr>
        <w:spacing w:line="276" w:lineRule="auto"/>
        <w:rPr>
          <w:rFonts w:ascii="Times New Roman" w:hAnsi="Times New Roman" w:cs="Times New Roman"/>
        </w:rPr>
      </w:pPr>
    </w:p>
    <w:p w14:paraId="5002EF90" w14:textId="77777777" w:rsidR="008770B7" w:rsidRPr="00A95D37" w:rsidRDefault="008770B7" w:rsidP="008770B7">
      <w:pPr>
        <w:pStyle w:val="OdboryNadpisy"/>
        <w:spacing w:line="276" w:lineRule="auto"/>
      </w:pPr>
      <w:r w:rsidRPr="00A95D37">
        <w:t>Čl. 11. PŘÍLOHY</w:t>
      </w:r>
    </w:p>
    <w:p w14:paraId="1BAD59F5" w14:textId="77777777" w:rsidR="008770B7" w:rsidRPr="00A95D37" w:rsidRDefault="008770B7" w:rsidP="008770B7">
      <w:pPr>
        <w:pStyle w:val="Odstavecseseznamem"/>
        <w:ind w:left="567"/>
        <w:rPr>
          <w:rFonts w:ascii="Times New Roman" w:hAnsi="Times New Roman" w:cs="Times New Roman"/>
        </w:rPr>
      </w:pPr>
      <w:r w:rsidRPr="00A95D37">
        <w:rPr>
          <w:rFonts w:ascii="Times New Roman" w:hAnsi="Times New Roman" w:cs="Times New Roman"/>
        </w:rPr>
        <w:t>Nedílnou součástí této směrnice je:</w:t>
      </w:r>
    </w:p>
    <w:p w14:paraId="6460BC08" w14:textId="77777777" w:rsidR="008770B7" w:rsidRPr="00A95D37" w:rsidRDefault="008770B7" w:rsidP="008770B7">
      <w:pPr>
        <w:pStyle w:val="Odstavecseseznamem"/>
        <w:ind w:left="567"/>
        <w:rPr>
          <w:rFonts w:ascii="Times New Roman" w:hAnsi="Times New Roman" w:cs="Times New Roman"/>
        </w:rPr>
      </w:pPr>
      <w:r w:rsidRPr="00A95D37">
        <w:rPr>
          <w:rFonts w:ascii="Times New Roman" w:hAnsi="Times New Roman" w:cs="Times New Roman"/>
        </w:rPr>
        <w:t>Příloha č. 1 Příslušné osoby</w:t>
      </w:r>
    </w:p>
    <w:p w14:paraId="6E1A694D" w14:textId="77777777" w:rsidR="008770B7" w:rsidRPr="00A95D37" w:rsidRDefault="008770B7" w:rsidP="008770B7">
      <w:pPr>
        <w:pStyle w:val="Odstavecseseznamem"/>
        <w:ind w:left="567"/>
        <w:rPr>
          <w:rFonts w:ascii="Times New Roman" w:hAnsi="Times New Roman" w:cs="Times New Roman"/>
        </w:rPr>
      </w:pPr>
      <w:r w:rsidRPr="00A95D37">
        <w:rPr>
          <w:rFonts w:ascii="Times New Roman" w:hAnsi="Times New Roman" w:cs="Times New Roman"/>
        </w:rPr>
        <w:t>Příloha č. 2 Podmínky ochrany osobních údajů.</w:t>
      </w:r>
    </w:p>
    <w:p w14:paraId="0646AC7B" w14:textId="77777777" w:rsidR="008770B7" w:rsidRPr="00A95D37" w:rsidRDefault="008770B7" w:rsidP="008770B7">
      <w:pPr>
        <w:pStyle w:val="Odstavecseseznamem"/>
        <w:ind w:left="567"/>
        <w:rPr>
          <w:rFonts w:ascii="Times New Roman" w:hAnsi="Times New Roman" w:cs="Times New Roman"/>
        </w:rPr>
      </w:pPr>
    </w:p>
    <w:p w14:paraId="6053A7C0" w14:textId="77777777" w:rsidR="008770B7" w:rsidRPr="00A95D37" w:rsidRDefault="008770B7" w:rsidP="008770B7">
      <w:pPr>
        <w:pStyle w:val="Odstavecseseznamem"/>
        <w:ind w:left="567"/>
        <w:rPr>
          <w:rFonts w:ascii="Times New Roman" w:hAnsi="Times New Roman" w:cs="Times New Roman"/>
        </w:rPr>
      </w:pPr>
    </w:p>
    <w:p w14:paraId="04574C04" w14:textId="77777777" w:rsidR="008770B7" w:rsidRPr="00A95D37" w:rsidRDefault="008770B7" w:rsidP="008770B7">
      <w:pPr>
        <w:pStyle w:val="Odstavecseseznamem"/>
        <w:ind w:left="567"/>
        <w:rPr>
          <w:rFonts w:ascii="Times New Roman" w:hAnsi="Times New Roman" w:cs="Times New Roman"/>
        </w:rPr>
      </w:pPr>
    </w:p>
    <w:p w14:paraId="240BF212" w14:textId="77777777" w:rsidR="008770B7" w:rsidRPr="00A95D37" w:rsidRDefault="008770B7" w:rsidP="008770B7">
      <w:pPr>
        <w:spacing w:line="276" w:lineRule="auto"/>
        <w:rPr>
          <w:rFonts w:ascii="Times New Roman" w:hAnsi="Times New Roman" w:cs="Times New Roman"/>
        </w:rPr>
      </w:pPr>
    </w:p>
    <w:p w14:paraId="7952745A" w14:textId="77777777" w:rsidR="008770B7" w:rsidRPr="00A95D37" w:rsidRDefault="008770B7" w:rsidP="008770B7">
      <w:pPr>
        <w:spacing w:line="276" w:lineRule="auto"/>
        <w:rPr>
          <w:rFonts w:ascii="Times New Roman" w:hAnsi="Times New Roman" w:cs="Times New Roman"/>
        </w:rPr>
      </w:pPr>
      <w:r w:rsidRPr="00A95D37">
        <w:rPr>
          <w:rFonts w:ascii="Times New Roman" w:hAnsi="Times New Roman" w:cs="Times New Roman"/>
        </w:rPr>
        <w:t>V Praze dne 22. 9. 2020.</w:t>
      </w:r>
    </w:p>
    <w:p w14:paraId="6B469C66" w14:textId="77777777" w:rsidR="008770B7" w:rsidRPr="00A95D37" w:rsidRDefault="008770B7" w:rsidP="008770B7">
      <w:pPr>
        <w:spacing w:line="276" w:lineRule="auto"/>
        <w:rPr>
          <w:rFonts w:ascii="Times New Roman" w:hAnsi="Times New Roman" w:cs="Times New Roman"/>
        </w:rPr>
      </w:pPr>
    </w:p>
    <w:p w14:paraId="0EEAF110" w14:textId="77777777" w:rsidR="008770B7" w:rsidRPr="00A95D37" w:rsidRDefault="008770B7" w:rsidP="008770B7">
      <w:pPr>
        <w:spacing w:line="276" w:lineRule="auto"/>
        <w:rPr>
          <w:rFonts w:ascii="Times New Roman" w:hAnsi="Times New Roman" w:cs="Times New Roman"/>
        </w:rPr>
      </w:pPr>
    </w:p>
    <w:p w14:paraId="662EBDF7" w14:textId="77777777" w:rsidR="008770B7" w:rsidRPr="00A95D37" w:rsidRDefault="008770B7" w:rsidP="008770B7">
      <w:pPr>
        <w:spacing w:line="276" w:lineRule="auto"/>
        <w:rPr>
          <w:rFonts w:ascii="Times New Roman" w:hAnsi="Times New Roman" w:cs="Times New Roman"/>
        </w:rPr>
      </w:pPr>
    </w:p>
    <w:p w14:paraId="2A3A8DB0" w14:textId="77777777" w:rsidR="008770B7" w:rsidRPr="00A95D37" w:rsidRDefault="008770B7" w:rsidP="008770B7">
      <w:pPr>
        <w:spacing w:line="276" w:lineRule="auto"/>
        <w:rPr>
          <w:rFonts w:ascii="Times New Roman" w:hAnsi="Times New Roman" w:cs="Times New Roman"/>
        </w:rPr>
      </w:pPr>
      <w:r w:rsidRPr="00A95D37">
        <w:rPr>
          <w:rFonts w:ascii="Times New Roman" w:hAnsi="Times New Roman" w:cs="Times New Roman"/>
        </w:rPr>
        <w:t>……………………………</w:t>
      </w:r>
    </w:p>
    <w:p w14:paraId="235A746D" w14:textId="77777777" w:rsidR="008770B7" w:rsidRPr="00A95D37" w:rsidRDefault="008770B7" w:rsidP="008770B7">
      <w:pPr>
        <w:spacing w:line="276" w:lineRule="auto"/>
        <w:rPr>
          <w:rFonts w:ascii="Times New Roman" w:hAnsi="Times New Roman" w:cs="Times New Roman"/>
        </w:rPr>
      </w:pPr>
      <w:r w:rsidRPr="00A95D37">
        <w:rPr>
          <w:rFonts w:ascii="Times New Roman" w:hAnsi="Times New Roman" w:cs="Times New Roman"/>
        </w:rPr>
        <w:t>Bohumír Dufek</w:t>
      </w:r>
    </w:p>
    <w:p w14:paraId="60314B1E" w14:textId="77777777" w:rsidR="008770B7" w:rsidRPr="00A95D37" w:rsidRDefault="008770B7" w:rsidP="008770B7">
      <w:pPr>
        <w:spacing w:line="276" w:lineRule="auto"/>
        <w:rPr>
          <w:rFonts w:ascii="Times New Roman" w:hAnsi="Times New Roman" w:cs="Times New Roman"/>
          <w:highlight w:val="yellow"/>
        </w:rPr>
      </w:pPr>
      <w:r w:rsidRPr="00A95D37">
        <w:rPr>
          <w:rFonts w:ascii="Times New Roman" w:hAnsi="Times New Roman" w:cs="Times New Roman"/>
        </w:rPr>
        <w:t>předseda OSPZV-ASO ČR</w:t>
      </w:r>
      <w:r w:rsidRPr="00A95D37">
        <w:rPr>
          <w:rFonts w:ascii="Times New Roman" w:hAnsi="Times New Roman" w:cs="Times New Roman"/>
          <w:highlight w:val="yellow"/>
        </w:rPr>
        <w:br w:type="page"/>
      </w:r>
    </w:p>
    <w:p w14:paraId="5E1BAFB7" w14:textId="211E3004" w:rsidR="008770B7" w:rsidRPr="00A95D37" w:rsidRDefault="008770B7" w:rsidP="008770B7">
      <w:pPr>
        <w:jc w:val="center"/>
        <w:rPr>
          <w:rFonts w:ascii="Times New Roman" w:hAnsi="Times New Roman" w:cs="Times New Roman"/>
          <w:b/>
          <w:sz w:val="28"/>
          <w:szCs w:val="28"/>
        </w:rPr>
      </w:pPr>
      <w:r w:rsidRPr="00A95D37">
        <w:rPr>
          <w:rFonts w:ascii="Times New Roman" w:hAnsi="Times New Roman" w:cs="Times New Roman"/>
          <w:b/>
          <w:sz w:val="28"/>
          <w:szCs w:val="28"/>
        </w:rPr>
        <w:t>PŘÍLOHA Č. 1 – O PŘÍSLUŠNÝCH OSOBÁCH KE SMĚRNICI Č.  11/20</w:t>
      </w:r>
      <w:r w:rsidR="00A95D37">
        <w:rPr>
          <w:rFonts w:ascii="Times New Roman" w:hAnsi="Times New Roman" w:cs="Times New Roman"/>
          <w:b/>
          <w:sz w:val="28"/>
          <w:szCs w:val="28"/>
        </w:rPr>
        <w:t>20</w:t>
      </w:r>
      <w:r w:rsidRPr="00A95D37">
        <w:rPr>
          <w:rFonts w:ascii="Times New Roman" w:hAnsi="Times New Roman" w:cs="Times New Roman"/>
          <w:b/>
          <w:sz w:val="28"/>
          <w:szCs w:val="28"/>
        </w:rPr>
        <w:cr/>
      </w:r>
    </w:p>
    <w:p w14:paraId="6730D5F2" w14:textId="77777777" w:rsidR="008770B7" w:rsidRPr="00A95D37" w:rsidRDefault="008770B7" w:rsidP="008770B7">
      <w:pPr>
        <w:jc w:val="center"/>
        <w:rPr>
          <w:rFonts w:ascii="Times New Roman" w:hAnsi="Times New Roman" w:cs="Times New Roman"/>
          <w:b/>
        </w:rPr>
      </w:pPr>
    </w:p>
    <w:tbl>
      <w:tblPr>
        <w:tblW w:w="6640" w:type="dxa"/>
        <w:jc w:val="center"/>
        <w:tblCellMar>
          <w:left w:w="70" w:type="dxa"/>
          <w:right w:w="70" w:type="dxa"/>
        </w:tblCellMar>
        <w:tblLook w:val="04A0" w:firstRow="1" w:lastRow="0" w:firstColumn="1" w:lastColumn="0" w:noHBand="0" w:noVBand="1"/>
      </w:tblPr>
      <w:tblGrid>
        <w:gridCol w:w="3320"/>
        <w:gridCol w:w="3320"/>
      </w:tblGrid>
      <w:tr w:rsidR="008770B7" w:rsidRPr="00A95D37" w14:paraId="66157113" w14:textId="77777777" w:rsidTr="00E50555">
        <w:trPr>
          <w:trHeight w:val="501"/>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C9648"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Jméno a příjmení</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476E1B2D"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Agenda Příslušné osoby</w:t>
            </w:r>
          </w:p>
        </w:tc>
      </w:tr>
      <w:tr w:rsidR="008770B7" w:rsidRPr="00A95D37" w14:paraId="0D1F1A4E" w14:textId="77777777" w:rsidTr="00E50555">
        <w:trPr>
          <w:trHeight w:val="501"/>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F9FDD09"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Ing. Hana Štěpánová</w:t>
            </w:r>
          </w:p>
        </w:tc>
        <w:tc>
          <w:tcPr>
            <w:tcW w:w="3320" w:type="dxa"/>
            <w:tcBorders>
              <w:top w:val="nil"/>
              <w:left w:val="nil"/>
              <w:bottom w:val="single" w:sz="4" w:space="0" w:color="auto"/>
              <w:right w:val="single" w:sz="4" w:space="0" w:color="auto"/>
            </w:tcBorders>
            <w:shd w:val="clear" w:color="auto" w:fill="auto"/>
            <w:noWrap/>
            <w:vAlign w:val="center"/>
            <w:hideMark/>
          </w:tcPr>
          <w:p w14:paraId="12EF9B22"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Kontaktní osoba</w:t>
            </w:r>
          </w:p>
        </w:tc>
      </w:tr>
      <w:tr w:rsidR="008770B7" w:rsidRPr="00A95D37" w14:paraId="5A643078" w14:textId="77777777" w:rsidTr="00E50555">
        <w:trPr>
          <w:trHeight w:val="501"/>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D40E997"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Ing. Václava Vondrová</w:t>
            </w:r>
          </w:p>
        </w:tc>
        <w:tc>
          <w:tcPr>
            <w:tcW w:w="3320" w:type="dxa"/>
            <w:tcBorders>
              <w:top w:val="nil"/>
              <w:left w:val="nil"/>
              <w:bottom w:val="single" w:sz="4" w:space="0" w:color="auto"/>
              <w:right w:val="single" w:sz="4" w:space="0" w:color="auto"/>
            </w:tcBorders>
            <w:shd w:val="clear" w:color="auto" w:fill="auto"/>
            <w:noWrap/>
            <w:vAlign w:val="center"/>
            <w:hideMark/>
          </w:tcPr>
          <w:p w14:paraId="3E4E3C18" w14:textId="77777777" w:rsidR="008770B7" w:rsidRPr="00A95D37" w:rsidRDefault="008770B7" w:rsidP="00E50555">
            <w:pPr>
              <w:jc w:val="center"/>
              <w:rPr>
                <w:rFonts w:ascii="Times New Roman" w:hAnsi="Times New Roman" w:cs="Times New Roman"/>
                <w:color w:val="000000"/>
                <w:szCs w:val="24"/>
              </w:rPr>
            </w:pPr>
            <w:r w:rsidRPr="00A95D37">
              <w:rPr>
                <w:rFonts w:ascii="Times New Roman" w:hAnsi="Times New Roman" w:cs="Times New Roman"/>
                <w:color w:val="000000"/>
                <w:szCs w:val="24"/>
              </w:rPr>
              <w:t>Kontaktní osoba</w:t>
            </w:r>
          </w:p>
        </w:tc>
      </w:tr>
    </w:tbl>
    <w:p w14:paraId="50A45DEF" w14:textId="77777777" w:rsidR="008770B7" w:rsidRDefault="008770B7" w:rsidP="008770B7">
      <w:pPr>
        <w:jc w:val="center"/>
        <w:rPr>
          <w:b/>
        </w:rPr>
      </w:pPr>
    </w:p>
    <w:p w14:paraId="69975613" w14:textId="50B02C3C" w:rsidR="008770B7" w:rsidRDefault="008770B7" w:rsidP="00FF10EF">
      <w:pPr>
        <w:tabs>
          <w:tab w:val="left" w:pos="1134"/>
          <w:tab w:val="right" w:leader="dot" w:pos="7938"/>
        </w:tabs>
        <w:spacing w:after="0" w:line="240" w:lineRule="auto"/>
        <w:jc w:val="both"/>
        <w:rPr>
          <w:rFonts w:ascii="Times New Roman" w:hAnsi="Times New Roman" w:cs="Times New Roman"/>
          <w:b/>
          <w:sz w:val="24"/>
          <w:szCs w:val="24"/>
        </w:rPr>
      </w:pPr>
    </w:p>
    <w:p w14:paraId="119DE420" w14:textId="7145496F"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0A1F0ECE" w14:textId="6487A277"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270A0D2" w14:textId="75D68036"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1019559" w14:textId="74CB4960"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35CAE41B" w14:textId="439DBFF1"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5D95C1E" w14:textId="4EAF9D06"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227DCE0" w14:textId="0E515438"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6118AFD3" w14:textId="0B1E166F"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C4F5F91" w14:textId="2C11FCD8"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91DA2AA" w14:textId="10F63671"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509348FE" w14:textId="3D641E1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4E39F84" w14:textId="6B6B5D26"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0E15E9D" w14:textId="30F75E6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CEDD6E3" w14:textId="6B5975C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6208B07B" w14:textId="02674052"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E1B30E7" w14:textId="042FE0B8"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3BCCB24F" w14:textId="36E154C5"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7D7DDBC2" w14:textId="6064ABA5"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119B0B0" w14:textId="219BF7F4"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7783FEF7" w14:textId="1DD933D5"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30A62DA6" w14:textId="723206C7"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043AF975" w14:textId="6580A60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36EB1BD" w14:textId="18A56CE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D500AE7" w14:textId="22BEF4BF"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12BFF90A" w14:textId="69C1AA34"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5AB8839" w14:textId="6095CBCC"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6DB829D2" w14:textId="4D295FE3"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7507862" w14:textId="7527172C"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77B0EF70" w14:textId="59DE90A6"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4A601EF9" w14:textId="64911B29"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2DCBD288" w14:textId="7F586EB0"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7E9B5A7B" w14:textId="28EB2D53"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6136A0BE" w14:textId="07C17FD4"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2551A396" w14:textId="47FD747A"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616A54FE" w14:textId="474B8AF6"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381ECE6B" w14:textId="10E1AA8D"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3C58A83B" w14:textId="303AC470"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598ED0D5" w14:textId="56EE548B"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59CAF336" w14:textId="77777777" w:rsidR="00BF1C60" w:rsidRDefault="00BF1C60" w:rsidP="00BF1C60">
      <w:pPr>
        <w:jc w:val="right"/>
        <w:rPr>
          <w:rFonts w:ascii="Times New Roman" w:hAnsi="Times New Roman"/>
          <w:b/>
          <w:sz w:val="28"/>
        </w:rPr>
      </w:pPr>
      <w:r>
        <w:rPr>
          <w:rFonts w:ascii="Times New Roman" w:hAnsi="Times New Roman"/>
          <w:b/>
          <w:sz w:val="28"/>
        </w:rPr>
        <w:t>Příloha č. 2</w:t>
      </w:r>
    </w:p>
    <w:p w14:paraId="59E13E26" w14:textId="77777777" w:rsidR="00BF1C60" w:rsidRPr="00CC0444" w:rsidRDefault="00BF1C60" w:rsidP="00BF1C60">
      <w:pPr>
        <w:jc w:val="center"/>
        <w:rPr>
          <w:rFonts w:ascii="Times New Roman" w:hAnsi="Times New Roman"/>
          <w:b/>
          <w:sz w:val="28"/>
        </w:rPr>
      </w:pPr>
      <w:r w:rsidRPr="00CC0444">
        <w:rPr>
          <w:rFonts w:ascii="Times New Roman" w:hAnsi="Times New Roman"/>
          <w:b/>
          <w:sz w:val="28"/>
        </w:rPr>
        <w:t>Podmínky ochrany osobních údajů</w:t>
      </w:r>
    </w:p>
    <w:p w14:paraId="311A2859" w14:textId="77777777" w:rsidR="00BF1C60" w:rsidRPr="00CC0444" w:rsidRDefault="00BF1C60" w:rsidP="00BF1C60">
      <w:pPr>
        <w:jc w:val="center"/>
        <w:rPr>
          <w:rFonts w:ascii="Times New Roman" w:hAnsi="Times New Roman"/>
          <w:b/>
          <w:sz w:val="28"/>
        </w:rPr>
      </w:pPr>
    </w:p>
    <w:p w14:paraId="538AB16D" w14:textId="77777777" w:rsidR="00BF1C60" w:rsidRPr="00CC0444" w:rsidRDefault="00BF1C60" w:rsidP="00BF1C60">
      <w:pPr>
        <w:rPr>
          <w:rFonts w:ascii="Times New Roman" w:hAnsi="Times New Roman"/>
          <w:b/>
          <w:sz w:val="28"/>
        </w:rPr>
      </w:pPr>
      <w:r w:rsidRPr="00CC0444">
        <w:rPr>
          <w:rFonts w:ascii="Times New Roman" w:hAnsi="Times New Roman"/>
          <w:b/>
          <w:sz w:val="28"/>
        </w:rPr>
        <w:t>I.</w:t>
      </w:r>
    </w:p>
    <w:p w14:paraId="0AC58D4D" w14:textId="77777777" w:rsidR="00BF1C60" w:rsidRPr="00CC0444" w:rsidRDefault="00BF1C60" w:rsidP="00BF1C60">
      <w:pPr>
        <w:rPr>
          <w:rFonts w:ascii="Times New Roman" w:hAnsi="Times New Roman"/>
          <w:b/>
          <w:sz w:val="28"/>
        </w:rPr>
      </w:pPr>
      <w:r w:rsidRPr="00CC0444">
        <w:rPr>
          <w:rFonts w:ascii="Times New Roman" w:hAnsi="Times New Roman"/>
          <w:b/>
          <w:sz w:val="28"/>
        </w:rPr>
        <w:t>Základní ustanovení</w:t>
      </w:r>
    </w:p>
    <w:p w14:paraId="57CA6943" w14:textId="77777777" w:rsidR="00BF1C60" w:rsidRPr="00CC0444" w:rsidRDefault="00BF1C60" w:rsidP="00F30785">
      <w:pPr>
        <w:pStyle w:val="Odstavecseseznamem"/>
        <w:numPr>
          <w:ilvl w:val="0"/>
          <w:numId w:val="20"/>
        </w:numPr>
        <w:spacing w:after="160" w:line="259" w:lineRule="auto"/>
        <w:rPr>
          <w:rFonts w:ascii="Times New Roman" w:hAnsi="Times New Roman"/>
          <w:sz w:val="24"/>
        </w:rPr>
      </w:pPr>
      <w:r w:rsidRPr="00CC0444">
        <w:rPr>
          <w:rFonts w:ascii="Times New Roman" w:hAnsi="Times New Roman"/>
          <w:sz w:val="24"/>
        </w:rPr>
        <w:t xml:space="preserve">Správce osobních údajů podle čl. 4 bod 7 nařízení Evropského parlamentu a Rady (EU) 2016/679 o ochraně fyzických osob v souvislosti se zpracováním osobních údajů o volném pohybu těchto údajů (dále jen GDPR) je Odborového svazu pracovníků zemědělství a výživy – Asociace svobodných odborů České republiky, IČO 00006033 se sídlem Tyršova </w:t>
      </w:r>
      <w:r>
        <w:rPr>
          <w:rFonts w:ascii="Times New Roman" w:hAnsi="Times New Roman"/>
          <w:sz w:val="24"/>
        </w:rPr>
        <w:t>1811/</w:t>
      </w:r>
      <w:r w:rsidRPr="00CC0444">
        <w:rPr>
          <w:rFonts w:ascii="Times New Roman" w:hAnsi="Times New Roman"/>
          <w:sz w:val="24"/>
        </w:rPr>
        <w:t>6, Praha 2, 120 00 (dále jen „správce“).</w:t>
      </w:r>
    </w:p>
    <w:p w14:paraId="0B350237" w14:textId="77777777" w:rsidR="00BF1C60" w:rsidRPr="00CC0444" w:rsidRDefault="00BF1C60" w:rsidP="00F30785">
      <w:pPr>
        <w:pStyle w:val="Odstavecseseznamem"/>
        <w:numPr>
          <w:ilvl w:val="0"/>
          <w:numId w:val="20"/>
        </w:numPr>
        <w:spacing w:after="160" w:line="259" w:lineRule="auto"/>
        <w:rPr>
          <w:rFonts w:ascii="Times New Roman" w:hAnsi="Times New Roman"/>
          <w:sz w:val="24"/>
        </w:rPr>
      </w:pPr>
      <w:r w:rsidRPr="00CC0444">
        <w:rPr>
          <w:rFonts w:ascii="Times New Roman" w:hAnsi="Times New Roman"/>
          <w:sz w:val="24"/>
        </w:rPr>
        <w:t xml:space="preserve">Kontaktní údaje správce jsou adresa Tyršova 6, Praha 2, 120 00; email: </w:t>
      </w:r>
      <w:hyperlink r:id="rId9" w:history="1">
        <w:r w:rsidRPr="00CC0444">
          <w:rPr>
            <w:rStyle w:val="Hypertextovodkaz"/>
            <w:rFonts w:ascii="Times New Roman" w:hAnsi="Times New Roman"/>
            <w:color w:val="000000"/>
            <w:sz w:val="24"/>
          </w:rPr>
          <w:t>dufek.bohumir@ospzv-aso.c</w:t>
        </w:r>
      </w:hyperlink>
      <w:r w:rsidRPr="00CC0444">
        <w:rPr>
          <w:rFonts w:ascii="Times New Roman" w:hAnsi="Times New Roman"/>
          <w:color w:val="000000"/>
          <w:sz w:val="24"/>
        </w:rPr>
        <w:t xml:space="preserve">z; </w:t>
      </w:r>
      <w:r w:rsidRPr="00CC0444">
        <w:rPr>
          <w:rFonts w:ascii="Times New Roman" w:hAnsi="Times New Roman"/>
          <w:sz w:val="24"/>
        </w:rPr>
        <w:t>telefon: +420 602 346 269.</w:t>
      </w:r>
    </w:p>
    <w:p w14:paraId="0BA2A76A" w14:textId="77777777" w:rsidR="00BF1C60" w:rsidRPr="00CC0444" w:rsidRDefault="00BF1C60" w:rsidP="00F30785">
      <w:pPr>
        <w:pStyle w:val="Odstavecseseznamem"/>
        <w:numPr>
          <w:ilvl w:val="0"/>
          <w:numId w:val="20"/>
        </w:numPr>
        <w:spacing w:after="160" w:line="259" w:lineRule="auto"/>
        <w:rPr>
          <w:rFonts w:ascii="Times New Roman" w:hAnsi="Times New Roman"/>
          <w:sz w:val="24"/>
        </w:rPr>
      </w:pPr>
      <w:r w:rsidRPr="00CC0444">
        <w:rPr>
          <w:rFonts w:ascii="Times New Roman" w:hAnsi="Times New Roman"/>
          <w:sz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9FD4028" w14:textId="77777777" w:rsidR="00BF1C60" w:rsidRPr="00CC0444" w:rsidRDefault="00BF1C60" w:rsidP="00F30785">
      <w:pPr>
        <w:pStyle w:val="Odstavecseseznamem"/>
        <w:numPr>
          <w:ilvl w:val="0"/>
          <w:numId w:val="20"/>
        </w:numPr>
        <w:spacing w:after="160" w:line="259" w:lineRule="auto"/>
        <w:rPr>
          <w:rFonts w:ascii="Times New Roman" w:hAnsi="Times New Roman"/>
          <w:sz w:val="24"/>
        </w:rPr>
      </w:pPr>
      <w:r w:rsidRPr="00CC0444">
        <w:rPr>
          <w:rFonts w:ascii="Times New Roman" w:hAnsi="Times New Roman"/>
          <w:sz w:val="24"/>
        </w:rPr>
        <w:t>Správce jmenoval kontaktní osoby pro ochranu osobních údajů.</w:t>
      </w:r>
    </w:p>
    <w:p w14:paraId="039336A5" w14:textId="77777777" w:rsidR="00BF1C60" w:rsidRPr="00CC0444" w:rsidRDefault="00BF1C60" w:rsidP="00BF1C60">
      <w:pPr>
        <w:rPr>
          <w:rFonts w:ascii="Times New Roman" w:hAnsi="Times New Roman"/>
          <w:sz w:val="24"/>
        </w:rPr>
      </w:pPr>
    </w:p>
    <w:p w14:paraId="41A41203" w14:textId="77777777" w:rsidR="00BF1C60" w:rsidRPr="00CC0444" w:rsidRDefault="00BF1C60" w:rsidP="00BF1C60">
      <w:pPr>
        <w:rPr>
          <w:rFonts w:ascii="Times New Roman" w:hAnsi="Times New Roman"/>
          <w:b/>
          <w:sz w:val="28"/>
        </w:rPr>
      </w:pPr>
      <w:r w:rsidRPr="00CC0444">
        <w:rPr>
          <w:rFonts w:ascii="Times New Roman" w:hAnsi="Times New Roman"/>
          <w:b/>
          <w:sz w:val="28"/>
        </w:rPr>
        <w:t>II.</w:t>
      </w:r>
    </w:p>
    <w:p w14:paraId="4E53CE29" w14:textId="77777777" w:rsidR="00BF1C60" w:rsidRPr="00CC0444" w:rsidRDefault="00BF1C60" w:rsidP="00BF1C60">
      <w:pPr>
        <w:rPr>
          <w:rFonts w:ascii="Times New Roman" w:hAnsi="Times New Roman"/>
          <w:b/>
          <w:sz w:val="28"/>
        </w:rPr>
      </w:pPr>
      <w:r w:rsidRPr="00CC0444">
        <w:rPr>
          <w:rFonts w:ascii="Times New Roman" w:hAnsi="Times New Roman"/>
          <w:b/>
          <w:sz w:val="28"/>
        </w:rPr>
        <w:t>Zdroje a kategorie zpracovávaných osobních údajů</w:t>
      </w:r>
    </w:p>
    <w:p w14:paraId="0018E945" w14:textId="77777777" w:rsidR="00BF1C60" w:rsidRPr="00CC0444" w:rsidRDefault="00BF1C60" w:rsidP="00F30785">
      <w:pPr>
        <w:pStyle w:val="Odstavecseseznamem"/>
        <w:numPr>
          <w:ilvl w:val="0"/>
          <w:numId w:val="21"/>
        </w:numPr>
        <w:spacing w:after="160" w:line="259" w:lineRule="auto"/>
        <w:rPr>
          <w:rFonts w:ascii="Times New Roman" w:hAnsi="Times New Roman"/>
          <w:sz w:val="24"/>
        </w:rPr>
      </w:pPr>
      <w:r w:rsidRPr="00CC0444">
        <w:rPr>
          <w:rFonts w:ascii="Times New Roman" w:hAnsi="Times New Roman"/>
          <w:sz w:val="24"/>
        </w:rPr>
        <w:t>Správce zpracovává osobní údaje, které jste mu poskytl/a nebo osobní údaje, které správce získal na základě vzájemného vztahu.</w:t>
      </w:r>
    </w:p>
    <w:p w14:paraId="56B99E88" w14:textId="77777777" w:rsidR="00BF1C60" w:rsidRPr="00CC0444" w:rsidRDefault="00BF1C60" w:rsidP="00F30785">
      <w:pPr>
        <w:pStyle w:val="Odstavecseseznamem"/>
        <w:numPr>
          <w:ilvl w:val="0"/>
          <w:numId w:val="21"/>
        </w:numPr>
        <w:spacing w:after="160" w:line="259" w:lineRule="auto"/>
        <w:rPr>
          <w:rFonts w:ascii="Times New Roman" w:hAnsi="Times New Roman"/>
          <w:sz w:val="24"/>
        </w:rPr>
      </w:pPr>
      <w:r w:rsidRPr="00CC0444">
        <w:rPr>
          <w:rFonts w:ascii="Times New Roman" w:hAnsi="Times New Roman"/>
          <w:sz w:val="24"/>
        </w:rPr>
        <w:t>Správce zpracovává Vaše identifikační a konta</w:t>
      </w:r>
      <w:r>
        <w:rPr>
          <w:rFonts w:ascii="Times New Roman" w:hAnsi="Times New Roman"/>
          <w:sz w:val="24"/>
        </w:rPr>
        <w:t>ktní údaje a údaje nezbytné pro </w:t>
      </w:r>
      <w:r w:rsidRPr="00CC0444">
        <w:rPr>
          <w:rFonts w:ascii="Times New Roman" w:hAnsi="Times New Roman"/>
          <w:sz w:val="24"/>
        </w:rPr>
        <w:t>uzavření příslušného smluvního vztahu.</w:t>
      </w:r>
    </w:p>
    <w:p w14:paraId="2A03B687" w14:textId="77777777" w:rsidR="00BF1C60" w:rsidRPr="00CC0444" w:rsidRDefault="00BF1C60" w:rsidP="00BF1C60">
      <w:pPr>
        <w:rPr>
          <w:rFonts w:ascii="Times New Roman" w:hAnsi="Times New Roman"/>
          <w:sz w:val="24"/>
        </w:rPr>
      </w:pPr>
    </w:p>
    <w:p w14:paraId="6B7E2877" w14:textId="77777777" w:rsidR="00BF1C60" w:rsidRPr="00CC0444" w:rsidRDefault="00BF1C60" w:rsidP="00BF1C60">
      <w:pPr>
        <w:rPr>
          <w:rFonts w:ascii="Times New Roman" w:hAnsi="Times New Roman"/>
          <w:b/>
          <w:sz w:val="28"/>
        </w:rPr>
      </w:pPr>
      <w:r w:rsidRPr="00CC0444">
        <w:rPr>
          <w:rFonts w:ascii="Times New Roman" w:hAnsi="Times New Roman"/>
          <w:b/>
          <w:sz w:val="28"/>
        </w:rPr>
        <w:t>III.</w:t>
      </w:r>
    </w:p>
    <w:p w14:paraId="61E34BBF" w14:textId="77777777" w:rsidR="00BF1C60" w:rsidRPr="00CC0444" w:rsidRDefault="00BF1C60" w:rsidP="00BF1C60">
      <w:pPr>
        <w:rPr>
          <w:rFonts w:ascii="Times New Roman" w:hAnsi="Times New Roman"/>
          <w:b/>
          <w:sz w:val="28"/>
        </w:rPr>
      </w:pPr>
      <w:r w:rsidRPr="00CC0444">
        <w:rPr>
          <w:rFonts w:ascii="Times New Roman" w:hAnsi="Times New Roman"/>
          <w:b/>
          <w:sz w:val="28"/>
        </w:rPr>
        <w:t>Zákonný důvod a účel zpracování osobních údajů</w:t>
      </w:r>
    </w:p>
    <w:p w14:paraId="67DDDB97" w14:textId="77777777" w:rsidR="00BF1C60" w:rsidRPr="00CC0444" w:rsidRDefault="00BF1C60" w:rsidP="00F30785">
      <w:pPr>
        <w:pStyle w:val="Odstavecseseznamem"/>
        <w:numPr>
          <w:ilvl w:val="0"/>
          <w:numId w:val="22"/>
        </w:numPr>
        <w:spacing w:after="160" w:line="259" w:lineRule="auto"/>
        <w:rPr>
          <w:rFonts w:ascii="Times New Roman" w:hAnsi="Times New Roman"/>
          <w:sz w:val="24"/>
        </w:rPr>
      </w:pPr>
      <w:r w:rsidRPr="00CC0444">
        <w:rPr>
          <w:rFonts w:ascii="Times New Roman" w:hAnsi="Times New Roman"/>
          <w:sz w:val="24"/>
        </w:rPr>
        <w:t>Zákonným důvodem zpracování osobních údajů je p</w:t>
      </w:r>
      <w:r>
        <w:rPr>
          <w:rFonts w:ascii="Times New Roman" w:hAnsi="Times New Roman"/>
          <w:sz w:val="24"/>
        </w:rPr>
        <w:t>lnění smlouvy mezi Vámi a </w:t>
      </w:r>
      <w:r w:rsidRPr="00CC0444">
        <w:rPr>
          <w:rFonts w:ascii="Times New Roman" w:hAnsi="Times New Roman"/>
          <w:sz w:val="24"/>
        </w:rPr>
        <w:t>správcem, oprávněný zájem správce na poskytován</w:t>
      </w:r>
      <w:r>
        <w:rPr>
          <w:rFonts w:ascii="Times New Roman" w:hAnsi="Times New Roman"/>
          <w:sz w:val="24"/>
        </w:rPr>
        <w:t>í přímého marketingu (sdělení a </w:t>
      </w:r>
      <w:r w:rsidRPr="00CC0444">
        <w:rPr>
          <w:rFonts w:ascii="Times New Roman" w:hAnsi="Times New Roman"/>
          <w:sz w:val="24"/>
        </w:rPr>
        <w:t>newsletterů) podle čl. 6 odst. 1 písm. f) GDPR,</w:t>
      </w:r>
      <w:r>
        <w:rPr>
          <w:rFonts w:ascii="Times New Roman" w:hAnsi="Times New Roman"/>
          <w:sz w:val="24"/>
        </w:rPr>
        <w:t xml:space="preserve"> zejména pro zasílání sdělení a </w:t>
      </w:r>
      <w:r w:rsidRPr="00CC0444">
        <w:rPr>
          <w:rFonts w:ascii="Times New Roman" w:hAnsi="Times New Roman"/>
          <w:sz w:val="24"/>
        </w:rPr>
        <w:t>přímých informací odborového charakteru. Váš souhlas se zpracováním údaj</w:t>
      </w:r>
      <w:r>
        <w:rPr>
          <w:rFonts w:ascii="Times New Roman" w:hAnsi="Times New Roman"/>
          <w:sz w:val="24"/>
        </w:rPr>
        <w:t>ů pro </w:t>
      </w:r>
      <w:r w:rsidRPr="00CC0444">
        <w:rPr>
          <w:rFonts w:ascii="Times New Roman" w:hAnsi="Times New Roman"/>
          <w:sz w:val="24"/>
        </w:rPr>
        <w:t>účely poskytování přímých informací, podmětů a plnění pracovních úkolů, vyplývající z činnosti odborového svazu.</w:t>
      </w:r>
    </w:p>
    <w:p w14:paraId="453E1DB3" w14:textId="0E2314C4" w:rsidR="00BF1C60" w:rsidRDefault="00BF1C60" w:rsidP="00F30785">
      <w:pPr>
        <w:pStyle w:val="Odstavecseseznamem"/>
        <w:numPr>
          <w:ilvl w:val="0"/>
          <w:numId w:val="22"/>
        </w:numPr>
        <w:spacing w:after="160" w:line="259" w:lineRule="auto"/>
        <w:rPr>
          <w:rFonts w:ascii="Times New Roman" w:hAnsi="Times New Roman"/>
          <w:sz w:val="24"/>
        </w:rPr>
      </w:pPr>
      <w:r w:rsidRPr="00CC0444">
        <w:rPr>
          <w:rFonts w:ascii="Times New Roman" w:hAnsi="Times New Roman"/>
          <w:sz w:val="24"/>
        </w:rPr>
        <w:t xml:space="preserve">Ze strany správce dochází k automatickému individuálnímu rozhodování. </w:t>
      </w:r>
      <w:r w:rsidRPr="00CC0444">
        <w:rPr>
          <w:rFonts w:ascii="Times New Roman" w:hAnsi="Times New Roman"/>
          <w:sz w:val="24"/>
        </w:rPr>
        <w:br/>
        <w:t>S takovým zpracováním jste poskytl/a svůj výslovný souhlas.</w:t>
      </w:r>
    </w:p>
    <w:p w14:paraId="72E04EE2" w14:textId="77777777" w:rsidR="00BF1C60" w:rsidRPr="00CC0444" w:rsidRDefault="00BF1C60" w:rsidP="00BF1C60">
      <w:pPr>
        <w:pStyle w:val="Odstavecseseznamem"/>
        <w:spacing w:after="160" w:line="259" w:lineRule="auto"/>
        <w:rPr>
          <w:rFonts w:ascii="Times New Roman" w:hAnsi="Times New Roman"/>
          <w:sz w:val="24"/>
        </w:rPr>
      </w:pPr>
    </w:p>
    <w:p w14:paraId="7B0640CD" w14:textId="77777777" w:rsidR="00BF1C60" w:rsidRPr="00CC0444" w:rsidRDefault="00BF1C60" w:rsidP="00BF1C60">
      <w:pPr>
        <w:rPr>
          <w:rFonts w:ascii="Times New Roman" w:hAnsi="Times New Roman"/>
          <w:b/>
          <w:sz w:val="28"/>
        </w:rPr>
      </w:pPr>
      <w:r w:rsidRPr="00CC0444">
        <w:rPr>
          <w:rFonts w:ascii="Times New Roman" w:hAnsi="Times New Roman"/>
          <w:b/>
          <w:sz w:val="28"/>
        </w:rPr>
        <w:t>IV.</w:t>
      </w:r>
    </w:p>
    <w:p w14:paraId="39F10470" w14:textId="77777777" w:rsidR="00BF1C60" w:rsidRPr="00CC0444" w:rsidRDefault="00BF1C60" w:rsidP="00BF1C60">
      <w:pPr>
        <w:rPr>
          <w:rFonts w:ascii="Times New Roman" w:hAnsi="Times New Roman"/>
          <w:b/>
          <w:sz w:val="28"/>
        </w:rPr>
      </w:pPr>
      <w:r w:rsidRPr="00CC0444">
        <w:rPr>
          <w:rFonts w:ascii="Times New Roman" w:hAnsi="Times New Roman"/>
          <w:b/>
          <w:sz w:val="28"/>
        </w:rPr>
        <w:t>Doba uchovávání údajů</w:t>
      </w:r>
    </w:p>
    <w:p w14:paraId="6E442236" w14:textId="77777777" w:rsidR="00BF1C60" w:rsidRPr="00CC0444" w:rsidRDefault="00BF1C60" w:rsidP="00F30785">
      <w:pPr>
        <w:pStyle w:val="Odstavecseseznamem"/>
        <w:numPr>
          <w:ilvl w:val="0"/>
          <w:numId w:val="23"/>
        </w:numPr>
        <w:spacing w:after="160" w:line="259" w:lineRule="auto"/>
        <w:rPr>
          <w:rFonts w:ascii="Times New Roman" w:hAnsi="Times New Roman"/>
          <w:sz w:val="24"/>
        </w:rPr>
      </w:pPr>
      <w:r w:rsidRPr="00CC0444">
        <w:rPr>
          <w:rFonts w:ascii="Times New Roman" w:hAnsi="Times New Roman"/>
          <w:sz w:val="24"/>
        </w:rPr>
        <w:t xml:space="preserve">Správce uchovává osobní údaje </w:t>
      </w:r>
      <w:r w:rsidRPr="00CC0444">
        <w:rPr>
          <w:rFonts w:ascii="Times New Roman" w:hAnsi="Times New Roman"/>
          <w:sz w:val="24"/>
        </w:rPr>
        <w:br/>
        <w:t>- po dobu nezbytnou k výkonu práv a povinností vyplývajících ze smluvního vztahu mezi Vámi a správcem a uplatňování nároků z těchto smluvních vztahů (po dobu 15 let od ukončení smluvního vztahu).</w:t>
      </w:r>
      <w:r w:rsidRPr="00CC0444">
        <w:rPr>
          <w:rFonts w:ascii="Times New Roman" w:hAnsi="Times New Roman"/>
          <w:sz w:val="24"/>
        </w:rPr>
        <w:br/>
        <w:t>- po dobu, než je odvolán souhlas se zpracováním osobních údajů pro účely marketingu, nejdéle 10 let, jsou-li osobní údaje zpracovávány na základě souhlasu.</w:t>
      </w:r>
    </w:p>
    <w:p w14:paraId="46E1768A" w14:textId="77777777" w:rsidR="00BF1C60" w:rsidRPr="00CC0444" w:rsidRDefault="00BF1C60" w:rsidP="00F30785">
      <w:pPr>
        <w:pStyle w:val="Odstavecseseznamem"/>
        <w:numPr>
          <w:ilvl w:val="0"/>
          <w:numId w:val="23"/>
        </w:numPr>
        <w:spacing w:after="160" w:line="259" w:lineRule="auto"/>
        <w:rPr>
          <w:rFonts w:ascii="Times New Roman" w:hAnsi="Times New Roman"/>
          <w:sz w:val="24"/>
        </w:rPr>
      </w:pPr>
      <w:r w:rsidRPr="00CC0444">
        <w:rPr>
          <w:rFonts w:ascii="Times New Roman" w:hAnsi="Times New Roman"/>
          <w:sz w:val="24"/>
        </w:rPr>
        <w:t>Po uplynutí doby uchovávání osobních údajů správce osobní údaje vymaže.</w:t>
      </w:r>
    </w:p>
    <w:p w14:paraId="528D6EF6" w14:textId="77777777" w:rsidR="00BF1C60" w:rsidRPr="00CC0444" w:rsidRDefault="00BF1C60" w:rsidP="00BF1C60">
      <w:pPr>
        <w:pStyle w:val="Odstavecseseznamem"/>
        <w:rPr>
          <w:rFonts w:ascii="Times New Roman" w:hAnsi="Times New Roman"/>
          <w:sz w:val="24"/>
        </w:rPr>
      </w:pPr>
    </w:p>
    <w:p w14:paraId="16E6C39D" w14:textId="77777777" w:rsidR="00BF1C60" w:rsidRPr="00CC0444" w:rsidRDefault="00BF1C60" w:rsidP="00BF1C60">
      <w:pPr>
        <w:rPr>
          <w:rFonts w:ascii="Times New Roman" w:hAnsi="Times New Roman"/>
          <w:b/>
          <w:sz w:val="28"/>
        </w:rPr>
      </w:pPr>
      <w:r w:rsidRPr="00CC0444">
        <w:rPr>
          <w:rFonts w:ascii="Times New Roman" w:hAnsi="Times New Roman"/>
          <w:b/>
          <w:sz w:val="28"/>
        </w:rPr>
        <w:t>V.</w:t>
      </w:r>
    </w:p>
    <w:p w14:paraId="2DEB1542" w14:textId="77777777" w:rsidR="00BF1C60" w:rsidRPr="00CC0444" w:rsidRDefault="00BF1C60" w:rsidP="00BF1C60">
      <w:pPr>
        <w:rPr>
          <w:rFonts w:ascii="Times New Roman" w:hAnsi="Times New Roman"/>
          <w:b/>
          <w:sz w:val="28"/>
        </w:rPr>
      </w:pPr>
      <w:r w:rsidRPr="00CC0444">
        <w:rPr>
          <w:rFonts w:ascii="Times New Roman" w:hAnsi="Times New Roman"/>
          <w:b/>
          <w:sz w:val="28"/>
        </w:rPr>
        <w:t>Příjemci osobních údajů</w:t>
      </w:r>
    </w:p>
    <w:p w14:paraId="2E9B59CC" w14:textId="77777777" w:rsidR="00BF1C60" w:rsidRPr="00CC0444" w:rsidRDefault="00BF1C60" w:rsidP="00F30785">
      <w:pPr>
        <w:pStyle w:val="Odstavecseseznamem"/>
        <w:numPr>
          <w:ilvl w:val="0"/>
          <w:numId w:val="24"/>
        </w:numPr>
        <w:spacing w:after="160" w:line="259" w:lineRule="auto"/>
        <w:rPr>
          <w:rFonts w:ascii="Times New Roman" w:hAnsi="Times New Roman"/>
          <w:sz w:val="24"/>
        </w:rPr>
      </w:pPr>
      <w:r w:rsidRPr="00CC0444">
        <w:rPr>
          <w:rFonts w:ascii="Times New Roman" w:hAnsi="Times New Roman"/>
          <w:sz w:val="24"/>
        </w:rPr>
        <w:t>Příjemci osobních údajů jsou osoby či zaměstnanci od</w:t>
      </w:r>
      <w:r>
        <w:rPr>
          <w:rFonts w:ascii="Times New Roman" w:hAnsi="Times New Roman"/>
          <w:sz w:val="24"/>
        </w:rPr>
        <w:t>borového svazu podílející se na </w:t>
      </w:r>
      <w:r w:rsidRPr="00CC0444">
        <w:rPr>
          <w:rFonts w:ascii="Times New Roman" w:hAnsi="Times New Roman"/>
          <w:sz w:val="24"/>
        </w:rPr>
        <w:t>poskytování informací, zajišťující služby provozního charakteru a další služby v rámci odborové činnosti, realizace plateb na základě smluv a zajišťující účetní služby.</w:t>
      </w:r>
    </w:p>
    <w:p w14:paraId="18D0B244" w14:textId="77777777" w:rsidR="00BF1C60" w:rsidRPr="00CC0444" w:rsidRDefault="00BF1C60" w:rsidP="00F30785">
      <w:pPr>
        <w:pStyle w:val="Odstavecseseznamem"/>
        <w:numPr>
          <w:ilvl w:val="0"/>
          <w:numId w:val="24"/>
        </w:numPr>
        <w:spacing w:after="160" w:line="259" w:lineRule="auto"/>
        <w:rPr>
          <w:rFonts w:ascii="Times New Roman" w:hAnsi="Times New Roman"/>
          <w:sz w:val="24"/>
        </w:rPr>
      </w:pPr>
      <w:r w:rsidRPr="00CC0444">
        <w:rPr>
          <w:rFonts w:ascii="Times New Roman" w:hAnsi="Times New Roman"/>
          <w:sz w:val="24"/>
        </w:rPr>
        <w:t>Správce nemá v úmyslu předat osobní údaje do zemí EU ani do třetích zemí (mimo EU) nebo jiné mezinárodní organizaci.</w:t>
      </w:r>
    </w:p>
    <w:p w14:paraId="1953954D" w14:textId="77777777" w:rsidR="00BF1C60" w:rsidRPr="00CC0444" w:rsidRDefault="00BF1C60" w:rsidP="00BF1C60">
      <w:pPr>
        <w:rPr>
          <w:rFonts w:ascii="Times New Roman" w:hAnsi="Times New Roman"/>
          <w:sz w:val="24"/>
        </w:rPr>
      </w:pPr>
    </w:p>
    <w:p w14:paraId="36936019" w14:textId="77777777" w:rsidR="00BF1C60" w:rsidRPr="00CC0444" w:rsidRDefault="00BF1C60" w:rsidP="00BF1C60">
      <w:pPr>
        <w:rPr>
          <w:rFonts w:ascii="Times New Roman" w:hAnsi="Times New Roman"/>
          <w:b/>
          <w:sz w:val="28"/>
        </w:rPr>
      </w:pPr>
      <w:r w:rsidRPr="00CC0444">
        <w:rPr>
          <w:rFonts w:ascii="Times New Roman" w:hAnsi="Times New Roman"/>
          <w:b/>
          <w:sz w:val="28"/>
        </w:rPr>
        <w:t>VI.</w:t>
      </w:r>
    </w:p>
    <w:p w14:paraId="4EDA709A" w14:textId="77777777" w:rsidR="00BF1C60" w:rsidRPr="00CC0444" w:rsidRDefault="00BF1C60" w:rsidP="00BF1C60">
      <w:pPr>
        <w:rPr>
          <w:rFonts w:ascii="Times New Roman" w:hAnsi="Times New Roman"/>
          <w:b/>
          <w:sz w:val="28"/>
        </w:rPr>
      </w:pPr>
      <w:r w:rsidRPr="00CC0444">
        <w:rPr>
          <w:rFonts w:ascii="Times New Roman" w:hAnsi="Times New Roman"/>
          <w:b/>
          <w:sz w:val="28"/>
        </w:rPr>
        <w:t>Vaše práva</w:t>
      </w:r>
    </w:p>
    <w:p w14:paraId="2D1EB5C3" w14:textId="77777777" w:rsidR="00BF1C60" w:rsidRPr="00CC0444" w:rsidRDefault="00BF1C60" w:rsidP="00F30785">
      <w:pPr>
        <w:pStyle w:val="Odstavecseseznamem"/>
        <w:numPr>
          <w:ilvl w:val="0"/>
          <w:numId w:val="25"/>
        </w:numPr>
        <w:spacing w:after="160" w:line="259" w:lineRule="auto"/>
        <w:rPr>
          <w:rFonts w:ascii="Times New Roman" w:hAnsi="Times New Roman"/>
          <w:sz w:val="24"/>
        </w:rPr>
      </w:pPr>
      <w:r w:rsidRPr="00CC0444">
        <w:rPr>
          <w:rFonts w:ascii="Times New Roman" w:hAnsi="Times New Roman"/>
          <w:sz w:val="24"/>
        </w:rPr>
        <w:t>Za podmínek stanovených v GDPR máte</w:t>
      </w:r>
      <w:r w:rsidRPr="00CC0444">
        <w:rPr>
          <w:rFonts w:ascii="Times New Roman" w:hAnsi="Times New Roman"/>
          <w:sz w:val="24"/>
        </w:rPr>
        <w:br/>
        <w:t>- právo na přístup ke svým osobním údajům dle čl. 15 GDPR</w:t>
      </w:r>
      <w:r w:rsidRPr="00CC0444">
        <w:rPr>
          <w:rFonts w:ascii="Times New Roman" w:hAnsi="Times New Roman"/>
          <w:sz w:val="24"/>
        </w:rPr>
        <w:br/>
        <w:t>- právo na opravu osobních údajů dle čl. 16 GDPR, popřípadě omezení zpracování dle čl. 18 GDPR</w:t>
      </w:r>
      <w:r w:rsidRPr="00CC0444">
        <w:rPr>
          <w:rFonts w:ascii="Times New Roman" w:hAnsi="Times New Roman"/>
          <w:sz w:val="24"/>
        </w:rPr>
        <w:br/>
        <w:t>- právo na výmaz osobních údajů dle čl. 17 GDPR</w:t>
      </w:r>
      <w:r w:rsidRPr="00CC0444">
        <w:rPr>
          <w:rFonts w:ascii="Times New Roman" w:hAnsi="Times New Roman"/>
          <w:sz w:val="24"/>
        </w:rPr>
        <w:br/>
        <w:t>- právo vznést námitku proti zpracování dle čl. 21 GDPR</w:t>
      </w:r>
      <w:r w:rsidRPr="00CC0444">
        <w:rPr>
          <w:rFonts w:ascii="Times New Roman" w:hAnsi="Times New Roman"/>
          <w:sz w:val="24"/>
        </w:rPr>
        <w:br/>
        <w:t>- právo na přenositelnost údajů dle čl. 20 GDPR</w:t>
      </w:r>
      <w:r w:rsidRPr="00CC0444">
        <w:rPr>
          <w:rFonts w:ascii="Times New Roman" w:hAnsi="Times New Roman"/>
          <w:sz w:val="24"/>
        </w:rPr>
        <w:br/>
        <w:t>- právo odvolat souhlas se zpracováním písemně nebo elektronicky na adresu nebo email správce uvedený v čl. I. odst. 2) těchto podmínek.</w:t>
      </w:r>
    </w:p>
    <w:p w14:paraId="0E2FD04F" w14:textId="77777777" w:rsidR="00BF1C60" w:rsidRPr="00CC0444" w:rsidRDefault="00BF1C60" w:rsidP="00F30785">
      <w:pPr>
        <w:pStyle w:val="Odstavecseseznamem"/>
        <w:numPr>
          <w:ilvl w:val="0"/>
          <w:numId w:val="25"/>
        </w:numPr>
        <w:spacing w:after="160" w:line="259" w:lineRule="auto"/>
        <w:rPr>
          <w:rFonts w:ascii="Times New Roman" w:hAnsi="Times New Roman"/>
          <w:sz w:val="24"/>
        </w:rPr>
      </w:pPr>
      <w:r w:rsidRPr="00CC0444">
        <w:rPr>
          <w:rFonts w:ascii="Times New Roman" w:hAnsi="Times New Roman"/>
          <w:sz w:val="24"/>
        </w:rPr>
        <w:t>Dále máte právo podat stížnost u Úřadu pro ochranu osobních údajů v případě, že se domníváte, že bylo porušeno Vaše právo na ochranu osobních údajů.</w:t>
      </w:r>
    </w:p>
    <w:p w14:paraId="5B5731B3" w14:textId="77777777" w:rsidR="00BF1C60" w:rsidRPr="00CC0444" w:rsidRDefault="00BF1C60" w:rsidP="00BF1C60">
      <w:pPr>
        <w:rPr>
          <w:rFonts w:ascii="Times New Roman" w:hAnsi="Times New Roman"/>
          <w:sz w:val="24"/>
        </w:rPr>
      </w:pPr>
    </w:p>
    <w:p w14:paraId="3B1A9969" w14:textId="77777777" w:rsidR="00BF1C60" w:rsidRPr="00CC0444" w:rsidRDefault="00BF1C60" w:rsidP="00BF1C60">
      <w:pPr>
        <w:rPr>
          <w:rFonts w:ascii="Times New Roman" w:hAnsi="Times New Roman"/>
          <w:b/>
          <w:sz w:val="28"/>
        </w:rPr>
      </w:pPr>
      <w:r w:rsidRPr="00CC0444">
        <w:rPr>
          <w:rFonts w:ascii="Times New Roman" w:hAnsi="Times New Roman"/>
          <w:b/>
          <w:sz w:val="28"/>
        </w:rPr>
        <w:t>VII.</w:t>
      </w:r>
    </w:p>
    <w:p w14:paraId="067C34E1" w14:textId="77777777" w:rsidR="00BF1C60" w:rsidRPr="00CC0444" w:rsidRDefault="00BF1C60" w:rsidP="00BF1C60">
      <w:pPr>
        <w:rPr>
          <w:rFonts w:ascii="Times New Roman" w:hAnsi="Times New Roman"/>
          <w:b/>
          <w:sz w:val="28"/>
        </w:rPr>
      </w:pPr>
      <w:r w:rsidRPr="00CC0444">
        <w:rPr>
          <w:rFonts w:ascii="Times New Roman" w:hAnsi="Times New Roman"/>
          <w:b/>
          <w:sz w:val="28"/>
        </w:rPr>
        <w:t>Podmínky zabezpečení osobních údajů</w:t>
      </w:r>
    </w:p>
    <w:p w14:paraId="66054625" w14:textId="77777777" w:rsidR="00BF1C60" w:rsidRPr="00CC0444" w:rsidRDefault="00BF1C60" w:rsidP="00F30785">
      <w:pPr>
        <w:pStyle w:val="Odstavecseseznamem"/>
        <w:numPr>
          <w:ilvl w:val="0"/>
          <w:numId w:val="26"/>
        </w:numPr>
        <w:spacing w:after="160" w:line="259" w:lineRule="auto"/>
        <w:rPr>
          <w:rFonts w:ascii="Times New Roman" w:hAnsi="Times New Roman"/>
          <w:sz w:val="24"/>
        </w:rPr>
      </w:pPr>
      <w:r w:rsidRPr="00CC0444">
        <w:rPr>
          <w:rFonts w:ascii="Times New Roman" w:hAnsi="Times New Roman"/>
          <w:sz w:val="24"/>
        </w:rPr>
        <w:t>Správce prohlašuje, že přijal veškerá vhodná technická a organizační opatření k zabezpečení osobních údajů.</w:t>
      </w:r>
    </w:p>
    <w:p w14:paraId="7360F24C" w14:textId="77777777" w:rsidR="00BF1C60" w:rsidRPr="00CC0444" w:rsidRDefault="00BF1C60" w:rsidP="00F30785">
      <w:pPr>
        <w:pStyle w:val="Odstavecseseznamem"/>
        <w:numPr>
          <w:ilvl w:val="0"/>
          <w:numId w:val="26"/>
        </w:numPr>
        <w:spacing w:after="160" w:line="259" w:lineRule="auto"/>
        <w:rPr>
          <w:rFonts w:ascii="Times New Roman" w:hAnsi="Times New Roman"/>
          <w:sz w:val="24"/>
        </w:rPr>
      </w:pPr>
      <w:r w:rsidRPr="00CC0444">
        <w:rPr>
          <w:rFonts w:ascii="Times New Roman" w:hAnsi="Times New Roman"/>
          <w:sz w:val="24"/>
        </w:rPr>
        <w:t>Správce přijal technická opatření k zabezpečení datových úložišť a úložišť osobních údajů v listinné podobě, zejména počítačová úložiště dat, pravidelně i automaticky aktualizovaný antivirový program, externí úložišt</w:t>
      </w:r>
      <w:r>
        <w:rPr>
          <w:rFonts w:ascii="Times New Roman" w:hAnsi="Times New Roman"/>
          <w:sz w:val="24"/>
        </w:rPr>
        <w:t>ě dat v rámci datového disku za </w:t>
      </w:r>
      <w:r w:rsidRPr="00CC0444">
        <w:rPr>
          <w:rFonts w:ascii="Times New Roman" w:hAnsi="Times New Roman"/>
          <w:sz w:val="24"/>
        </w:rPr>
        <w:t>účelem vytváření záloh.</w:t>
      </w:r>
    </w:p>
    <w:p w14:paraId="693C4D49" w14:textId="77777777" w:rsidR="00BF1C60" w:rsidRPr="00CC0444" w:rsidRDefault="00BF1C60" w:rsidP="00F30785">
      <w:pPr>
        <w:pStyle w:val="Odstavecseseznamem"/>
        <w:numPr>
          <w:ilvl w:val="0"/>
          <w:numId w:val="26"/>
        </w:numPr>
        <w:spacing w:after="160" w:line="259" w:lineRule="auto"/>
        <w:rPr>
          <w:rFonts w:ascii="Times New Roman" w:hAnsi="Times New Roman"/>
          <w:sz w:val="24"/>
        </w:rPr>
      </w:pPr>
      <w:r w:rsidRPr="00CC0444">
        <w:rPr>
          <w:rFonts w:ascii="Times New Roman" w:hAnsi="Times New Roman"/>
          <w:sz w:val="24"/>
        </w:rPr>
        <w:t>Správce prohlašuje, že k osobním údajům mají přístup pouze jím pověřené osoby.</w:t>
      </w:r>
    </w:p>
    <w:p w14:paraId="496DD724" w14:textId="77777777" w:rsidR="00BF1C60" w:rsidRPr="00CC0444" w:rsidRDefault="00BF1C60" w:rsidP="00F30785">
      <w:pPr>
        <w:pStyle w:val="Odstavecseseznamem"/>
        <w:numPr>
          <w:ilvl w:val="0"/>
          <w:numId w:val="26"/>
        </w:numPr>
        <w:spacing w:after="160" w:line="259" w:lineRule="auto"/>
        <w:rPr>
          <w:rFonts w:ascii="Times New Roman" w:hAnsi="Times New Roman"/>
          <w:sz w:val="24"/>
        </w:rPr>
      </w:pPr>
      <w:r w:rsidRPr="00CC0444">
        <w:rPr>
          <w:rFonts w:ascii="Times New Roman" w:hAnsi="Times New Roman"/>
          <w:sz w:val="24"/>
        </w:rPr>
        <w:t>Pověřené osoby – kontaktní osoby, jsou</w:t>
      </w:r>
      <w:r w:rsidRPr="00CC0444">
        <w:rPr>
          <w:rFonts w:ascii="Times New Roman" w:hAnsi="Times New Roman"/>
          <w:sz w:val="24"/>
        </w:rPr>
        <w:br/>
        <w:t>- Ing. Hana Štěpánová</w:t>
      </w:r>
      <w:r w:rsidRPr="00CC0444">
        <w:rPr>
          <w:rFonts w:ascii="Times New Roman" w:hAnsi="Times New Roman"/>
          <w:sz w:val="24"/>
        </w:rPr>
        <w:br/>
        <w:t>- Ing. V</w:t>
      </w:r>
      <w:r>
        <w:rPr>
          <w:rFonts w:ascii="Times New Roman" w:hAnsi="Times New Roman"/>
          <w:sz w:val="24"/>
        </w:rPr>
        <w:t>áclava</w:t>
      </w:r>
      <w:r w:rsidRPr="00CC0444">
        <w:rPr>
          <w:rFonts w:ascii="Times New Roman" w:hAnsi="Times New Roman"/>
          <w:sz w:val="24"/>
        </w:rPr>
        <w:t xml:space="preserve"> Vondrová</w:t>
      </w:r>
    </w:p>
    <w:p w14:paraId="15E34FF4" w14:textId="77777777" w:rsidR="00BF1C60" w:rsidRPr="00CC0444" w:rsidRDefault="00BF1C60" w:rsidP="00BF1C60">
      <w:pPr>
        <w:rPr>
          <w:rFonts w:ascii="Times New Roman" w:hAnsi="Times New Roman"/>
          <w:sz w:val="24"/>
        </w:rPr>
      </w:pPr>
    </w:p>
    <w:p w14:paraId="4C7F0F3E" w14:textId="77777777" w:rsidR="00BF1C60" w:rsidRPr="00CC0444" w:rsidRDefault="00BF1C60" w:rsidP="00BF1C60">
      <w:pPr>
        <w:rPr>
          <w:rFonts w:ascii="Times New Roman" w:hAnsi="Times New Roman"/>
          <w:b/>
          <w:sz w:val="28"/>
        </w:rPr>
      </w:pPr>
      <w:r w:rsidRPr="00CC0444">
        <w:rPr>
          <w:rFonts w:ascii="Times New Roman" w:hAnsi="Times New Roman"/>
          <w:b/>
          <w:sz w:val="28"/>
        </w:rPr>
        <w:t>VIII.</w:t>
      </w:r>
    </w:p>
    <w:p w14:paraId="4178A1ED" w14:textId="77777777" w:rsidR="00BF1C60" w:rsidRPr="00CC0444" w:rsidRDefault="00BF1C60" w:rsidP="00BF1C60">
      <w:pPr>
        <w:rPr>
          <w:rFonts w:ascii="Times New Roman" w:hAnsi="Times New Roman"/>
          <w:b/>
          <w:sz w:val="28"/>
        </w:rPr>
      </w:pPr>
      <w:r w:rsidRPr="00CC0444">
        <w:rPr>
          <w:rFonts w:ascii="Times New Roman" w:hAnsi="Times New Roman"/>
          <w:b/>
          <w:sz w:val="28"/>
        </w:rPr>
        <w:t>Závěrečná ustanovení</w:t>
      </w:r>
    </w:p>
    <w:p w14:paraId="4BE8EA39" w14:textId="7944CB45" w:rsidR="00BF1C60" w:rsidRPr="00CC0444" w:rsidRDefault="00BF1C60" w:rsidP="00F30785">
      <w:pPr>
        <w:pStyle w:val="Odstavecseseznamem"/>
        <w:numPr>
          <w:ilvl w:val="0"/>
          <w:numId w:val="27"/>
        </w:numPr>
        <w:spacing w:after="160" w:line="259" w:lineRule="auto"/>
        <w:rPr>
          <w:rFonts w:ascii="Times New Roman" w:hAnsi="Times New Roman"/>
          <w:sz w:val="24"/>
        </w:rPr>
      </w:pPr>
      <w:r w:rsidRPr="00CC0444">
        <w:rPr>
          <w:rFonts w:ascii="Times New Roman" w:hAnsi="Times New Roman"/>
          <w:sz w:val="24"/>
        </w:rPr>
        <w:t xml:space="preserve">Podepsáním podmínek ochrany osobních údajů a Směrnice č. </w:t>
      </w:r>
      <w:r>
        <w:rPr>
          <w:rFonts w:ascii="Times New Roman" w:hAnsi="Times New Roman"/>
          <w:sz w:val="24"/>
        </w:rPr>
        <w:t>11</w:t>
      </w:r>
      <w:r w:rsidRPr="00CC0444">
        <w:rPr>
          <w:rFonts w:ascii="Times New Roman" w:hAnsi="Times New Roman"/>
          <w:sz w:val="24"/>
        </w:rPr>
        <w:t>/20</w:t>
      </w:r>
      <w:r w:rsidR="00A95D37">
        <w:rPr>
          <w:rFonts w:ascii="Times New Roman" w:hAnsi="Times New Roman"/>
          <w:sz w:val="24"/>
        </w:rPr>
        <w:t>20</w:t>
      </w:r>
      <w:r w:rsidRPr="00CC0444">
        <w:rPr>
          <w:rFonts w:ascii="Times New Roman" w:hAnsi="Times New Roman"/>
          <w:sz w:val="24"/>
        </w:rPr>
        <w:t xml:space="preserve"> potvrzujete, že jste seznámeni s podmínkami ochrany osobních údajů a že je v celém rozsahu přijímáte.</w:t>
      </w:r>
    </w:p>
    <w:p w14:paraId="416E607A" w14:textId="77777777" w:rsidR="00BF1C60" w:rsidRPr="00CC0444" w:rsidRDefault="00BF1C60" w:rsidP="00F30785">
      <w:pPr>
        <w:pStyle w:val="Odstavecseseznamem"/>
        <w:numPr>
          <w:ilvl w:val="0"/>
          <w:numId w:val="27"/>
        </w:numPr>
        <w:spacing w:after="160" w:line="259" w:lineRule="auto"/>
        <w:rPr>
          <w:rFonts w:ascii="Times New Roman" w:hAnsi="Times New Roman"/>
          <w:sz w:val="24"/>
        </w:rPr>
      </w:pPr>
      <w:r w:rsidRPr="00CC0444">
        <w:rPr>
          <w:rFonts w:ascii="Times New Roman" w:hAnsi="Times New Roman"/>
          <w:sz w:val="24"/>
        </w:rPr>
        <w:t>Správce je oprávněn tyto podmínky změnit. Novou verzi podmínek ochrany osobních údajů Vám zašle na Vaši emailovou adresu, která byla Vámi správci poskytnuta.</w:t>
      </w:r>
      <w:r w:rsidRPr="00CC0444">
        <w:rPr>
          <w:rFonts w:ascii="Times New Roman" w:hAnsi="Times New Roman"/>
          <w:sz w:val="24"/>
        </w:rPr>
        <w:br/>
      </w:r>
      <w:r w:rsidRPr="00CC0444">
        <w:rPr>
          <w:rFonts w:ascii="Times New Roman" w:hAnsi="Times New Roman"/>
          <w:sz w:val="24"/>
        </w:rPr>
        <w:br/>
      </w:r>
    </w:p>
    <w:p w14:paraId="42780502" w14:textId="77777777" w:rsidR="00BF1C60" w:rsidRPr="00CC0444" w:rsidRDefault="00BF1C60" w:rsidP="00BF1C60">
      <w:pPr>
        <w:rPr>
          <w:rFonts w:ascii="Times New Roman" w:hAnsi="Times New Roman"/>
          <w:sz w:val="24"/>
        </w:rPr>
      </w:pPr>
    </w:p>
    <w:p w14:paraId="1164EBA8" w14:textId="77777777" w:rsidR="00BF1C60" w:rsidRPr="00CC0444" w:rsidRDefault="00BF1C60" w:rsidP="00BF1C60">
      <w:pPr>
        <w:rPr>
          <w:rFonts w:ascii="Times New Roman" w:hAnsi="Times New Roman"/>
          <w:sz w:val="24"/>
        </w:rPr>
      </w:pPr>
      <w:r w:rsidRPr="00CC0444">
        <w:rPr>
          <w:rFonts w:ascii="Times New Roman" w:hAnsi="Times New Roman"/>
          <w:sz w:val="24"/>
        </w:rPr>
        <w:t>Tyto podmínky nabývají účinnosti 2</w:t>
      </w:r>
      <w:r>
        <w:rPr>
          <w:rFonts w:ascii="Times New Roman" w:hAnsi="Times New Roman"/>
          <w:sz w:val="24"/>
        </w:rPr>
        <w:t>2.9. 2020</w:t>
      </w:r>
    </w:p>
    <w:p w14:paraId="67B13BE9" w14:textId="77777777" w:rsidR="00BF1C60" w:rsidRPr="00CC0444" w:rsidRDefault="00BF1C60" w:rsidP="00BF1C60">
      <w:pPr>
        <w:rPr>
          <w:rFonts w:ascii="Times New Roman" w:hAnsi="Times New Roman"/>
          <w:sz w:val="24"/>
        </w:rPr>
      </w:pPr>
    </w:p>
    <w:p w14:paraId="1554361C" w14:textId="77777777" w:rsidR="00BF1C60" w:rsidRPr="00CC0444" w:rsidRDefault="00BF1C60" w:rsidP="00BF1C60">
      <w:pPr>
        <w:rPr>
          <w:rFonts w:ascii="Times New Roman" w:hAnsi="Times New Roman"/>
          <w:sz w:val="24"/>
        </w:rPr>
      </w:pPr>
    </w:p>
    <w:p w14:paraId="5AAC8931" w14:textId="77777777" w:rsidR="00BF1C60" w:rsidRPr="00CC0444" w:rsidRDefault="00BF1C60" w:rsidP="00BF1C60">
      <w:pPr>
        <w:rPr>
          <w:rFonts w:ascii="Times New Roman" w:hAnsi="Times New Roman"/>
          <w:sz w:val="24"/>
        </w:rPr>
      </w:pPr>
      <w:r>
        <w:rPr>
          <w:rFonts w:ascii="Times New Roman" w:hAnsi="Times New Roman"/>
          <w:sz w:val="24"/>
        </w:rPr>
        <w:t>…………………………</w:t>
      </w:r>
      <w:r w:rsidRPr="00CC044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Pr="00CC0444">
        <w:rPr>
          <w:rFonts w:ascii="Times New Roman" w:hAnsi="Times New Roman"/>
          <w:sz w:val="24"/>
        </w:rPr>
        <w:t>………</w:t>
      </w:r>
    </w:p>
    <w:p w14:paraId="2817FF68" w14:textId="77777777" w:rsidR="00BF1C60" w:rsidRPr="00CC0444" w:rsidRDefault="00BF1C60" w:rsidP="00BF1C60">
      <w:pPr>
        <w:rPr>
          <w:rFonts w:ascii="Times New Roman" w:hAnsi="Times New Roman"/>
          <w:sz w:val="24"/>
        </w:rPr>
      </w:pPr>
      <w:r w:rsidRPr="00CC0444">
        <w:rPr>
          <w:rFonts w:ascii="Times New Roman" w:hAnsi="Times New Roman"/>
          <w:sz w:val="24"/>
        </w:rPr>
        <w:t>Bohumír Dufek</w:t>
      </w:r>
      <w:r w:rsidRPr="00CC0444">
        <w:rPr>
          <w:rFonts w:ascii="Times New Roman" w:hAnsi="Times New Roman"/>
          <w:sz w:val="24"/>
        </w:rPr>
        <w:tab/>
      </w:r>
      <w:r w:rsidRPr="00CC0444">
        <w:rPr>
          <w:rFonts w:ascii="Times New Roman" w:hAnsi="Times New Roman"/>
          <w:sz w:val="24"/>
        </w:rPr>
        <w:tab/>
      </w:r>
      <w:r w:rsidRPr="00CC0444">
        <w:rPr>
          <w:rFonts w:ascii="Times New Roman" w:hAnsi="Times New Roman"/>
          <w:sz w:val="24"/>
        </w:rPr>
        <w:tab/>
      </w:r>
      <w:r w:rsidRPr="00CC0444">
        <w:rPr>
          <w:rFonts w:ascii="Times New Roman" w:hAnsi="Times New Roman"/>
          <w:sz w:val="24"/>
        </w:rPr>
        <w:tab/>
      </w:r>
      <w:r w:rsidRPr="00CC0444">
        <w:rPr>
          <w:rFonts w:ascii="Times New Roman" w:hAnsi="Times New Roman"/>
          <w:sz w:val="24"/>
        </w:rPr>
        <w:tab/>
      </w:r>
      <w:r w:rsidRPr="00CC0444">
        <w:rPr>
          <w:rFonts w:ascii="Times New Roman" w:hAnsi="Times New Roman"/>
          <w:sz w:val="24"/>
        </w:rPr>
        <w:tab/>
      </w:r>
    </w:p>
    <w:p w14:paraId="3BAE141F" w14:textId="77777777" w:rsidR="00BF1C60" w:rsidRPr="00CC0444" w:rsidRDefault="00BF1C60" w:rsidP="00BF1C60">
      <w:pPr>
        <w:rPr>
          <w:rFonts w:ascii="Times New Roman" w:hAnsi="Times New Roman"/>
          <w:sz w:val="24"/>
        </w:rPr>
      </w:pPr>
      <w:r>
        <w:rPr>
          <w:rFonts w:ascii="Times New Roman" w:hAnsi="Times New Roman"/>
          <w:sz w:val="24"/>
        </w:rPr>
        <w:t>p</w:t>
      </w:r>
      <w:r w:rsidRPr="00CC0444">
        <w:rPr>
          <w:rFonts w:ascii="Times New Roman" w:hAnsi="Times New Roman"/>
          <w:sz w:val="24"/>
        </w:rPr>
        <w:t>ředseda OSPZV-ASO ČR</w:t>
      </w:r>
    </w:p>
    <w:p w14:paraId="102E382F" w14:textId="7A619613" w:rsidR="004D2E1A" w:rsidRDefault="004D2E1A" w:rsidP="00FF10EF">
      <w:pPr>
        <w:tabs>
          <w:tab w:val="left" w:pos="1134"/>
          <w:tab w:val="right" w:leader="dot" w:pos="7938"/>
        </w:tabs>
        <w:spacing w:after="0" w:line="240" w:lineRule="auto"/>
        <w:jc w:val="both"/>
        <w:rPr>
          <w:rFonts w:ascii="Times New Roman" w:hAnsi="Times New Roman" w:cs="Times New Roman"/>
          <w:b/>
          <w:sz w:val="24"/>
          <w:szCs w:val="24"/>
        </w:rPr>
      </w:pPr>
    </w:p>
    <w:p w14:paraId="0CC74786" w14:textId="540FAA62"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78084F1C" w14:textId="71CFD962"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4DD37A50" w14:textId="450836B0"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6726DFCB" w14:textId="59645120"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7889256B" w14:textId="406D702F"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41758DB8" w14:textId="55CAB318"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5C458518" w14:textId="720FE0B4"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662C4450" w14:textId="4B4592B2"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47198424" w14:textId="38EF2BE0"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4A72FF33" w14:textId="38B524AA"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184C5F22" w14:textId="44EA58DE"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6D601B5B" w14:textId="1B0662AE"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5F0460FC" w14:textId="46099118"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78100E9F" w14:textId="1B0DDFDA"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7E516BDC" w14:textId="14A3C392"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69927A33" w14:textId="3366DF47"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0C907E17" w14:textId="1E41DCEC"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5FC515C9" w14:textId="26E1A7DF"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39F1E669" w14:textId="1021202A"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1F4D0FDE" w14:textId="77777777" w:rsidR="00D001FD" w:rsidRPr="00D001FD" w:rsidRDefault="00D001FD" w:rsidP="00D001FD">
      <w:pPr>
        <w:pStyle w:val="Nadpis1"/>
        <w:jc w:val="center"/>
        <w:rPr>
          <w:rFonts w:ascii="Times New Roman" w:hAnsi="Times New Roman"/>
          <w:color w:val="auto"/>
          <w:sz w:val="40"/>
          <w:szCs w:val="40"/>
        </w:rPr>
      </w:pPr>
      <w:r w:rsidRPr="00D001FD">
        <w:rPr>
          <w:rFonts w:ascii="Times New Roman" w:hAnsi="Times New Roman"/>
          <w:color w:val="auto"/>
          <w:sz w:val="40"/>
          <w:szCs w:val="40"/>
        </w:rPr>
        <w:t>Směrnice č. 12/2020</w:t>
      </w:r>
    </w:p>
    <w:p w14:paraId="6A6667FA" w14:textId="77777777" w:rsidR="00D001FD" w:rsidRDefault="00D001FD" w:rsidP="00D001FD">
      <w:pPr>
        <w:jc w:val="center"/>
        <w:rPr>
          <w:b/>
          <w:szCs w:val="24"/>
        </w:rPr>
      </w:pPr>
    </w:p>
    <w:p w14:paraId="75AFC1BA" w14:textId="77777777" w:rsidR="00D001FD" w:rsidRDefault="00D001FD" w:rsidP="00D001FD">
      <w:pPr>
        <w:jc w:val="center"/>
        <w:rPr>
          <w:b/>
          <w:szCs w:val="24"/>
        </w:rPr>
      </w:pPr>
      <w:r>
        <w:rPr>
          <w:b/>
          <w:szCs w:val="24"/>
        </w:rPr>
        <w:t>Odborového svazu pracovníků zemědělství a výživy – Asociace svobodných odborů České republiky</w:t>
      </w:r>
    </w:p>
    <w:p w14:paraId="72A7E997" w14:textId="77777777" w:rsidR="00D001FD" w:rsidRDefault="00D001FD" w:rsidP="00D001FD">
      <w:pPr>
        <w:jc w:val="center"/>
        <w:rPr>
          <w:b/>
          <w:szCs w:val="24"/>
        </w:rPr>
      </w:pPr>
    </w:p>
    <w:p w14:paraId="2EB92AC9" w14:textId="77777777" w:rsidR="00D001FD" w:rsidRPr="003855B0" w:rsidRDefault="00D001FD" w:rsidP="00D001FD"/>
    <w:p w14:paraId="10AB2E46" w14:textId="77777777" w:rsidR="00D001FD" w:rsidRDefault="00D001FD" w:rsidP="00D001FD">
      <w:pPr>
        <w:pStyle w:val="Zkladntext"/>
        <w:ind w:firstLine="708"/>
      </w:pPr>
    </w:p>
    <w:p w14:paraId="121AF153" w14:textId="77777777" w:rsidR="00D001FD" w:rsidRPr="00D001FD" w:rsidRDefault="00D001FD" w:rsidP="00D001FD">
      <w:pPr>
        <w:pStyle w:val="Zkladntext"/>
        <w:ind w:firstLine="708"/>
        <w:jc w:val="center"/>
        <w:rPr>
          <w:rFonts w:ascii="Times New Roman" w:hAnsi="Times New Roman" w:cs="Times New Roman"/>
          <w:b/>
          <w:sz w:val="40"/>
          <w:szCs w:val="40"/>
        </w:rPr>
      </w:pPr>
      <w:r w:rsidRPr="00D001FD">
        <w:rPr>
          <w:rFonts w:ascii="Times New Roman" w:hAnsi="Times New Roman" w:cs="Times New Roman"/>
          <w:b/>
          <w:sz w:val="40"/>
          <w:szCs w:val="40"/>
        </w:rPr>
        <w:t>Archivní a skartační řád</w:t>
      </w:r>
    </w:p>
    <w:p w14:paraId="2EA8B1FA" w14:textId="77777777" w:rsidR="00D001FD" w:rsidRPr="00D001FD" w:rsidRDefault="00D001FD" w:rsidP="00D001FD">
      <w:pPr>
        <w:pStyle w:val="Zkladntext"/>
        <w:ind w:firstLine="708"/>
        <w:rPr>
          <w:rFonts w:ascii="Times New Roman" w:hAnsi="Times New Roman" w:cs="Times New Roman"/>
        </w:rPr>
      </w:pPr>
    </w:p>
    <w:p w14:paraId="18C09FD6" w14:textId="77777777" w:rsidR="00D001FD" w:rsidRDefault="00D001FD" w:rsidP="00D001FD">
      <w:pPr>
        <w:pStyle w:val="Zkladntext"/>
        <w:ind w:firstLine="708"/>
      </w:pPr>
    </w:p>
    <w:p w14:paraId="0B0C6DC9" w14:textId="501E7A26" w:rsidR="00D001FD" w:rsidRPr="00D001FD" w:rsidRDefault="00D001FD" w:rsidP="00D001FD">
      <w:pPr>
        <w:pStyle w:val="Zkladntext"/>
        <w:ind w:firstLine="708"/>
        <w:jc w:val="both"/>
        <w:rPr>
          <w:rFonts w:ascii="Times New Roman" w:hAnsi="Times New Roman" w:cs="Times New Roman"/>
          <w:sz w:val="24"/>
          <w:szCs w:val="24"/>
        </w:rPr>
      </w:pPr>
      <w:r w:rsidRPr="00D001FD">
        <w:rPr>
          <w:rFonts w:ascii="Times New Roman" w:hAnsi="Times New Roman" w:cs="Times New Roman"/>
          <w:sz w:val="24"/>
          <w:szCs w:val="24"/>
        </w:rPr>
        <w:t>Tento materiál upravuje postup při nakládání s písemnostmi a archiváliemi v Odborovém svazu pracovníků zemědělství a výživy – Asociace svobodných odborů České republiky. Nevztahuje se na účetní doklady ani písemnosti osobního charakteru.</w:t>
      </w:r>
    </w:p>
    <w:p w14:paraId="76DC6A5E" w14:textId="3C40D806" w:rsidR="00D001FD" w:rsidRDefault="00D001FD" w:rsidP="00D001FD">
      <w:pPr>
        <w:jc w:val="both"/>
      </w:pPr>
    </w:p>
    <w:p w14:paraId="1EAC3E51" w14:textId="77777777" w:rsidR="00D001FD" w:rsidRDefault="00D001FD" w:rsidP="00D001FD">
      <w:pPr>
        <w:jc w:val="both"/>
      </w:pPr>
    </w:p>
    <w:p w14:paraId="00E99AC1"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I.</w:t>
      </w:r>
    </w:p>
    <w:p w14:paraId="1CE2824E"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Předmět úpravy</w:t>
      </w:r>
    </w:p>
    <w:p w14:paraId="38ADB9E9" w14:textId="77777777" w:rsidR="00D001FD" w:rsidRPr="00D001FD" w:rsidRDefault="00D001FD" w:rsidP="00D001FD">
      <w:pPr>
        <w:jc w:val="both"/>
        <w:rPr>
          <w:rFonts w:ascii="Times New Roman" w:hAnsi="Times New Roman" w:cs="Times New Roman"/>
          <w:sz w:val="24"/>
          <w:szCs w:val="24"/>
        </w:rPr>
      </w:pPr>
    </w:p>
    <w:p w14:paraId="7BC2013C" w14:textId="77777777" w:rsidR="00D001FD" w:rsidRPr="00D001FD" w:rsidRDefault="00D001FD" w:rsidP="00D001FD">
      <w:pPr>
        <w:pStyle w:val="Zkladntextodsazen"/>
        <w:jc w:val="both"/>
        <w:rPr>
          <w:rFonts w:ascii="Times New Roman" w:hAnsi="Times New Roman" w:cs="Times New Roman"/>
          <w:sz w:val="24"/>
          <w:szCs w:val="24"/>
        </w:rPr>
      </w:pPr>
      <w:r w:rsidRPr="00D001FD">
        <w:rPr>
          <w:rFonts w:ascii="Times New Roman" w:hAnsi="Times New Roman" w:cs="Times New Roman"/>
          <w:sz w:val="24"/>
          <w:szCs w:val="24"/>
        </w:rPr>
        <w:t xml:space="preserve">Veškeré písemné, obrazové, zvukové, filmové a jiné záznamy zásadního charakteru vztahující se k činnosti OSPZV – ASO ČR podléhají režimu tohoto řádu. </w:t>
      </w:r>
    </w:p>
    <w:p w14:paraId="5CB65E5F" w14:textId="77777777" w:rsidR="00D001FD" w:rsidRPr="00D001FD" w:rsidRDefault="00D001FD" w:rsidP="00D001FD">
      <w:pPr>
        <w:jc w:val="both"/>
        <w:rPr>
          <w:rFonts w:ascii="Times New Roman" w:hAnsi="Times New Roman" w:cs="Times New Roman"/>
          <w:sz w:val="24"/>
          <w:szCs w:val="24"/>
        </w:rPr>
      </w:pPr>
      <w:r w:rsidRPr="00D001FD">
        <w:rPr>
          <w:rFonts w:ascii="Times New Roman" w:hAnsi="Times New Roman" w:cs="Times New Roman"/>
          <w:sz w:val="24"/>
          <w:szCs w:val="24"/>
        </w:rPr>
        <w:t>Jedná se zejména o:</w:t>
      </w:r>
    </w:p>
    <w:p w14:paraId="5B4F3ADA" w14:textId="77777777" w:rsidR="00D001FD" w:rsidRDefault="00D001FD" w:rsidP="00D001FD">
      <w:pPr>
        <w:jc w:val="both"/>
      </w:pPr>
    </w:p>
    <w:p w14:paraId="09919CF5" w14:textId="77777777" w:rsidR="00D001FD" w:rsidRPr="00D001FD" w:rsidRDefault="00D001FD" w:rsidP="00F30785">
      <w:pPr>
        <w:numPr>
          <w:ilvl w:val="0"/>
          <w:numId w:val="28"/>
        </w:numPr>
        <w:spacing w:after="0" w:line="240" w:lineRule="auto"/>
        <w:jc w:val="both"/>
        <w:rPr>
          <w:rFonts w:ascii="Times New Roman" w:hAnsi="Times New Roman" w:cs="Times New Roman"/>
          <w:sz w:val="24"/>
          <w:szCs w:val="24"/>
          <w:u w:val="single"/>
        </w:rPr>
      </w:pPr>
      <w:r w:rsidRPr="00D001FD">
        <w:rPr>
          <w:rFonts w:ascii="Times New Roman" w:hAnsi="Times New Roman" w:cs="Times New Roman"/>
          <w:sz w:val="24"/>
          <w:szCs w:val="24"/>
          <w:u w:val="single"/>
        </w:rPr>
        <w:t>Doklady o činnosti OSPZV – ASO ČR</w:t>
      </w:r>
    </w:p>
    <w:p w14:paraId="323F1BBA" w14:textId="77777777" w:rsidR="00D001FD" w:rsidRPr="00D001FD" w:rsidRDefault="00D001FD" w:rsidP="00F30785">
      <w:pPr>
        <w:numPr>
          <w:ilvl w:val="0"/>
          <w:numId w:val="29"/>
        </w:numPr>
        <w:spacing w:after="0" w:line="240" w:lineRule="auto"/>
        <w:jc w:val="both"/>
        <w:rPr>
          <w:rFonts w:ascii="Times New Roman" w:hAnsi="Times New Roman" w:cs="Times New Roman"/>
          <w:color w:val="000000"/>
          <w:sz w:val="24"/>
          <w:szCs w:val="24"/>
        </w:rPr>
      </w:pPr>
      <w:r w:rsidRPr="00D001FD">
        <w:rPr>
          <w:rFonts w:ascii="Times New Roman" w:hAnsi="Times New Roman" w:cs="Times New Roman"/>
          <w:sz w:val="24"/>
          <w:szCs w:val="24"/>
        </w:rPr>
        <w:t xml:space="preserve">Usnesení, protokoly a zápisy z jednání sjezdu OSPZV – ASO ČR </w:t>
      </w:r>
      <w:r w:rsidRPr="00D001FD">
        <w:rPr>
          <w:rFonts w:ascii="Times New Roman" w:hAnsi="Times New Roman" w:cs="Times New Roman"/>
          <w:color w:val="000000"/>
          <w:sz w:val="24"/>
          <w:szCs w:val="24"/>
        </w:rPr>
        <w:t>Výkonného výboru a</w:t>
      </w:r>
      <w:r w:rsidRPr="00D001FD">
        <w:rPr>
          <w:rFonts w:ascii="Times New Roman" w:hAnsi="Times New Roman" w:cs="Times New Roman"/>
          <w:color w:val="00B0F0"/>
          <w:sz w:val="24"/>
          <w:szCs w:val="24"/>
        </w:rPr>
        <w:t xml:space="preserve"> </w:t>
      </w:r>
      <w:r w:rsidRPr="00D001FD">
        <w:rPr>
          <w:rFonts w:ascii="Times New Roman" w:hAnsi="Times New Roman" w:cs="Times New Roman"/>
          <w:color w:val="000000"/>
          <w:sz w:val="24"/>
          <w:szCs w:val="24"/>
        </w:rPr>
        <w:t>předsednictva VV OS.</w:t>
      </w:r>
    </w:p>
    <w:p w14:paraId="3A17754E"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Usnesení, protokoly a zápisy z jednání konferencí oblastních sdružení a profesních sekcí, členských schůzí či konferencí základních a územních organizací.</w:t>
      </w:r>
    </w:p>
    <w:p w14:paraId="30FBF6CC"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Evidence členů.</w:t>
      </w:r>
    </w:p>
    <w:p w14:paraId="4D37B232"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Zprávy kontrolních komisí.</w:t>
      </w:r>
    </w:p>
    <w:p w14:paraId="6CBC09F1"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Evidence došlé a odeslané pošty, vyřízené stížnosti a podněty.</w:t>
      </w:r>
    </w:p>
    <w:p w14:paraId="04D66455"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Záznamy o poskytnutí právní pomoci.</w:t>
      </w:r>
    </w:p>
    <w:p w14:paraId="2FD3B512"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Evidenci odborového majetku a dokumentaci.</w:t>
      </w:r>
    </w:p>
    <w:p w14:paraId="67D6431C"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Podklady o průběhu kolektivního vyjednávání včetně kolektivních smluv všech stupňů.</w:t>
      </w:r>
    </w:p>
    <w:p w14:paraId="21D985A1"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Písemnosti pracovněprávního charakteru.</w:t>
      </w:r>
    </w:p>
    <w:p w14:paraId="30E84004"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Záznamy o činnosti na úseku BOZP.</w:t>
      </w:r>
    </w:p>
    <w:p w14:paraId="58EC9AB7"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Zápisy z řádných a mimořádných inventur a zjištění kontrolních orgánů, statistické výkazy.</w:t>
      </w:r>
    </w:p>
    <w:p w14:paraId="07F84057" w14:textId="77777777" w:rsidR="00D001FD" w:rsidRPr="00D001FD" w:rsidRDefault="00D001FD" w:rsidP="00F30785">
      <w:pPr>
        <w:numPr>
          <w:ilvl w:val="0"/>
          <w:numId w:val="29"/>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Ostatní materiály pokud o nich rozhodne příslušný odborový orgán.</w:t>
      </w:r>
    </w:p>
    <w:p w14:paraId="59C9059F" w14:textId="77777777" w:rsidR="00D001FD" w:rsidRPr="00D001FD" w:rsidRDefault="00D001FD" w:rsidP="00D001FD">
      <w:pPr>
        <w:jc w:val="both"/>
        <w:rPr>
          <w:rFonts w:ascii="Times New Roman" w:hAnsi="Times New Roman" w:cs="Times New Roman"/>
          <w:sz w:val="24"/>
          <w:szCs w:val="24"/>
        </w:rPr>
      </w:pPr>
    </w:p>
    <w:p w14:paraId="0FE99190" w14:textId="77777777" w:rsidR="00D001FD" w:rsidRPr="00D001FD" w:rsidRDefault="00D001FD" w:rsidP="00F30785">
      <w:pPr>
        <w:numPr>
          <w:ilvl w:val="0"/>
          <w:numId w:val="28"/>
        </w:numPr>
        <w:spacing w:after="0" w:line="240" w:lineRule="auto"/>
        <w:jc w:val="both"/>
        <w:rPr>
          <w:rFonts w:ascii="Times New Roman" w:hAnsi="Times New Roman" w:cs="Times New Roman"/>
          <w:sz w:val="24"/>
          <w:szCs w:val="24"/>
          <w:u w:val="single"/>
        </w:rPr>
      </w:pPr>
      <w:r w:rsidRPr="00D001FD">
        <w:rPr>
          <w:rFonts w:ascii="Times New Roman" w:hAnsi="Times New Roman" w:cs="Times New Roman"/>
          <w:sz w:val="24"/>
          <w:szCs w:val="24"/>
          <w:u w:val="single"/>
        </w:rPr>
        <w:t>Účetní, mzdové a jiné doklady</w:t>
      </w:r>
    </w:p>
    <w:p w14:paraId="0E81EAE7" w14:textId="77777777" w:rsidR="00D001FD" w:rsidRPr="00D001FD" w:rsidRDefault="00D001FD" w:rsidP="00D001FD">
      <w:pPr>
        <w:jc w:val="both"/>
        <w:rPr>
          <w:rFonts w:ascii="Times New Roman" w:hAnsi="Times New Roman" w:cs="Times New Roman"/>
          <w:sz w:val="24"/>
          <w:szCs w:val="24"/>
        </w:rPr>
      </w:pPr>
      <w:r w:rsidRPr="00D001FD">
        <w:rPr>
          <w:rFonts w:ascii="Times New Roman" w:hAnsi="Times New Roman" w:cs="Times New Roman"/>
          <w:sz w:val="24"/>
          <w:szCs w:val="24"/>
        </w:rPr>
        <w:t>Archivace a skartace těchto dokladů se řídí zvláštními předpisy, které stanoví konkrétní lhůty. Zákon č. 563/1991 Sb., ve znění pozdějších předpisů, § 31 a 32.</w:t>
      </w:r>
    </w:p>
    <w:p w14:paraId="12016C5E" w14:textId="77777777" w:rsidR="00D001FD" w:rsidRDefault="00D001FD" w:rsidP="00D001FD">
      <w:pPr>
        <w:jc w:val="both"/>
      </w:pPr>
    </w:p>
    <w:p w14:paraId="5BA6FB95"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II.</w:t>
      </w:r>
    </w:p>
    <w:p w14:paraId="300E6E21"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Věcná příslušnost a odpovědnost</w:t>
      </w:r>
    </w:p>
    <w:p w14:paraId="34A3AA27" w14:textId="77777777" w:rsidR="00D001FD" w:rsidRPr="00D001FD" w:rsidRDefault="00D001FD" w:rsidP="00D001FD">
      <w:pPr>
        <w:jc w:val="both"/>
        <w:rPr>
          <w:rFonts w:ascii="Times New Roman" w:hAnsi="Times New Roman" w:cs="Times New Roman"/>
          <w:sz w:val="24"/>
          <w:szCs w:val="24"/>
        </w:rPr>
      </w:pPr>
    </w:p>
    <w:p w14:paraId="05C35C8F" w14:textId="77777777" w:rsidR="00D001FD" w:rsidRPr="00D001FD" w:rsidRDefault="00D001FD" w:rsidP="00F30785">
      <w:pPr>
        <w:numPr>
          <w:ilvl w:val="0"/>
          <w:numId w:val="30"/>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Na úrovni základních a územních organizací jsou materiály určené k archivaci uloženy odděleně od písemností odborové organizace ve zvláštní složce. Za jejich zabezpečení odpovídá předseda odborové organizace. Po uplynutí stanovené doby archivace v ZO zajistí předání oblastnímu pracovníkovi, který zajistí jejich archivaci ve svazovém archivu.</w:t>
      </w:r>
    </w:p>
    <w:p w14:paraId="32C28AE1" w14:textId="77777777" w:rsidR="00D001FD" w:rsidRPr="00D001FD" w:rsidRDefault="00D001FD" w:rsidP="00D001FD">
      <w:pPr>
        <w:ind w:left="360"/>
        <w:jc w:val="both"/>
        <w:rPr>
          <w:rFonts w:ascii="Times New Roman" w:hAnsi="Times New Roman" w:cs="Times New Roman"/>
          <w:sz w:val="24"/>
          <w:szCs w:val="24"/>
        </w:rPr>
      </w:pPr>
      <w:r w:rsidRPr="00D001FD">
        <w:rPr>
          <w:rFonts w:ascii="Times New Roman" w:hAnsi="Times New Roman" w:cs="Times New Roman"/>
          <w:sz w:val="24"/>
          <w:szCs w:val="24"/>
        </w:rPr>
        <w:t>(ZO a ÚZO nesmí předávat materiály do podnikových archivů.)</w:t>
      </w:r>
    </w:p>
    <w:p w14:paraId="6C56A4AA" w14:textId="77777777" w:rsidR="00D001FD" w:rsidRPr="00D001FD" w:rsidRDefault="00D001FD" w:rsidP="00D001FD">
      <w:pPr>
        <w:jc w:val="both"/>
        <w:rPr>
          <w:rFonts w:ascii="Times New Roman" w:hAnsi="Times New Roman" w:cs="Times New Roman"/>
          <w:sz w:val="24"/>
          <w:szCs w:val="24"/>
        </w:rPr>
      </w:pPr>
    </w:p>
    <w:p w14:paraId="52F8002C" w14:textId="77777777" w:rsidR="00D001FD" w:rsidRPr="00D001FD" w:rsidRDefault="00D001FD" w:rsidP="00F30785">
      <w:pPr>
        <w:numPr>
          <w:ilvl w:val="0"/>
          <w:numId w:val="30"/>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Na úrovni oblastního sdružení či profesní sekce zodpovídá příslušný oblastní pracovník nebo předseda sekce za oddělené uložení archiválií na svém pracovišti.</w:t>
      </w:r>
    </w:p>
    <w:p w14:paraId="0F2B7FEA" w14:textId="77777777" w:rsidR="00D001FD" w:rsidRPr="00D001FD" w:rsidRDefault="00D001FD" w:rsidP="00D001FD">
      <w:pPr>
        <w:jc w:val="both"/>
        <w:rPr>
          <w:rFonts w:ascii="Times New Roman" w:hAnsi="Times New Roman" w:cs="Times New Roman"/>
          <w:sz w:val="24"/>
          <w:szCs w:val="24"/>
        </w:rPr>
      </w:pPr>
    </w:p>
    <w:p w14:paraId="12D6E504" w14:textId="77777777" w:rsidR="00D001FD" w:rsidRPr="00D001FD" w:rsidRDefault="00D001FD" w:rsidP="00F30785">
      <w:pPr>
        <w:numPr>
          <w:ilvl w:val="0"/>
          <w:numId w:val="30"/>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 xml:space="preserve">Na úrovni </w:t>
      </w:r>
      <w:r w:rsidRPr="00D001FD">
        <w:rPr>
          <w:rFonts w:ascii="Times New Roman" w:hAnsi="Times New Roman" w:cs="Times New Roman"/>
          <w:color w:val="000000"/>
          <w:sz w:val="24"/>
          <w:szCs w:val="24"/>
        </w:rPr>
        <w:t>výkonného výboru</w:t>
      </w:r>
      <w:r w:rsidRPr="00D001FD">
        <w:rPr>
          <w:rFonts w:ascii="Times New Roman" w:hAnsi="Times New Roman" w:cs="Times New Roman"/>
          <w:sz w:val="24"/>
          <w:szCs w:val="24"/>
        </w:rPr>
        <w:t xml:space="preserve"> jsou materiály uloženy ve zvláštním archivu. Za vedení evidence zodpovídá místopředseda OSPZV – ASO ČR.</w:t>
      </w:r>
    </w:p>
    <w:p w14:paraId="591C75FC" w14:textId="77777777" w:rsidR="00D001FD" w:rsidRPr="00D001FD" w:rsidRDefault="00D001FD" w:rsidP="00D001FD">
      <w:pPr>
        <w:jc w:val="both"/>
        <w:rPr>
          <w:rFonts w:ascii="Times New Roman" w:hAnsi="Times New Roman" w:cs="Times New Roman"/>
          <w:sz w:val="24"/>
          <w:szCs w:val="24"/>
        </w:rPr>
      </w:pPr>
    </w:p>
    <w:p w14:paraId="33E732D8" w14:textId="77777777" w:rsidR="00D001FD" w:rsidRPr="00D001FD" w:rsidRDefault="00D001FD" w:rsidP="00F30785">
      <w:pPr>
        <w:numPr>
          <w:ilvl w:val="0"/>
          <w:numId w:val="30"/>
        </w:numPr>
        <w:spacing w:after="0" w:line="240" w:lineRule="auto"/>
        <w:jc w:val="both"/>
        <w:rPr>
          <w:rFonts w:ascii="Times New Roman" w:hAnsi="Times New Roman" w:cs="Times New Roman"/>
          <w:color w:val="000000"/>
          <w:sz w:val="24"/>
          <w:szCs w:val="24"/>
        </w:rPr>
      </w:pPr>
      <w:r w:rsidRPr="00D001FD">
        <w:rPr>
          <w:rFonts w:ascii="Times New Roman" w:hAnsi="Times New Roman" w:cs="Times New Roman"/>
          <w:color w:val="000000"/>
          <w:sz w:val="24"/>
          <w:szCs w:val="24"/>
        </w:rPr>
        <w:t>P</w:t>
      </w:r>
      <w:r w:rsidRPr="00D001FD">
        <w:rPr>
          <w:rFonts w:ascii="Times New Roman" w:hAnsi="Times New Roman" w:cs="Times New Roman"/>
          <w:sz w:val="24"/>
          <w:szCs w:val="24"/>
        </w:rPr>
        <w:t xml:space="preserve">ři předávání funkcí v uvedených případech jsou spolu s běžnou agendou předávány rovněž archiválie ve smyslu tohoto řádu. Při předávání archiválií se vyplní předávající protokol dle vzoru. Při zániku základní nebo územní odborové organizace přecházejí archiválie na právní nástupce. Kontrolu dodržování tohoto řádu provádí příslušná </w:t>
      </w:r>
      <w:r w:rsidRPr="00D001FD">
        <w:rPr>
          <w:rFonts w:ascii="Times New Roman" w:hAnsi="Times New Roman" w:cs="Times New Roman"/>
          <w:color w:val="000000"/>
          <w:sz w:val="24"/>
          <w:szCs w:val="24"/>
        </w:rPr>
        <w:t>kontrolní komise.</w:t>
      </w:r>
    </w:p>
    <w:p w14:paraId="6BAE6BC1" w14:textId="77777777" w:rsidR="00D001FD" w:rsidRPr="00D001FD" w:rsidRDefault="00D001FD" w:rsidP="00D001FD">
      <w:pPr>
        <w:jc w:val="both"/>
        <w:rPr>
          <w:rFonts w:ascii="Times New Roman" w:hAnsi="Times New Roman" w:cs="Times New Roman"/>
          <w:color w:val="000000"/>
          <w:sz w:val="24"/>
          <w:szCs w:val="24"/>
        </w:rPr>
      </w:pPr>
    </w:p>
    <w:p w14:paraId="1D68B2E4"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III.</w:t>
      </w:r>
    </w:p>
    <w:p w14:paraId="54A39E55" w14:textId="77777777" w:rsidR="00D001FD" w:rsidRPr="00D001FD" w:rsidRDefault="00D001FD" w:rsidP="00D001FD">
      <w:pPr>
        <w:jc w:val="center"/>
        <w:rPr>
          <w:rFonts w:ascii="Times New Roman" w:hAnsi="Times New Roman" w:cs="Times New Roman"/>
          <w:b/>
          <w:sz w:val="24"/>
          <w:szCs w:val="24"/>
        </w:rPr>
      </w:pPr>
      <w:r w:rsidRPr="00D001FD">
        <w:rPr>
          <w:rFonts w:ascii="Times New Roman" w:hAnsi="Times New Roman" w:cs="Times New Roman"/>
          <w:b/>
          <w:sz w:val="24"/>
          <w:szCs w:val="24"/>
        </w:rPr>
        <w:t>Skartační lhůty</w:t>
      </w:r>
    </w:p>
    <w:p w14:paraId="23FE03FD" w14:textId="77777777" w:rsidR="00D001FD" w:rsidRPr="00D001FD" w:rsidRDefault="00D001FD" w:rsidP="00D001FD">
      <w:pPr>
        <w:jc w:val="both"/>
        <w:rPr>
          <w:rFonts w:ascii="Times New Roman" w:hAnsi="Times New Roman" w:cs="Times New Roman"/>
          <w:sz w:val="24"/>
          <w:szCs w:val="24"/>
        </w:rPr>
      </w:pPr>
    </w:p>
    <w:p w14:paraId="62EBC3F8" w14:textId="77777777" w:rsidR="00D001FD" w:rsidRPr="00D001FD" w:rsidRDefault="00D001FD" w:rsidP="00F30785">
      <w:pPr>
        <w:numPr>
          <w:ilvl w:val="0"/>
          <w:numId w:val="31"/>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Skartační lhůta se udává počtem let, po které musí být písemnosti uloženy v původním uspořádání. U naprosté většiny písemností je lhůta stanovena na 3, 5 a 10 let. Pouze výjimečně i na více let. Skartační lhůta se počítá od 1. ledna roku následujícího po vzniku písemnosti nebo vyřízení celé záležitosti.</w:t>
      </w:r>
    </w:p>
    <w:p w14:paraId="09C9F0BE" w14:textId="77777777" w:rsidR="00D001FD" w:rsidRPr="00D001FD" w:rsidRDefault="00D001FD" w:rsidP="00D001FD">
      <w:pPr>
        <w:jc w:val="both"/>
        <w:rPr>
          <w:rFonts w:ascii="Times New Roman" w:hAnsi="Times New Roman" w:cs="Times New Roman"/>
          <w:sz w:val="24"/>
          <w:szCs w:val="24"/>
        </w:rPr>
      </w:pPr>
    </w:p>
    <w:p w14:paraId="23254EDD" w14:textId="77777777" w:rsidR="00D001FD" w:rsidRPr="00D001FD" w:rsidRDefault="00D001FD" w:rsidP="00F30785">
      <w:pPr>
        <w:numPr>
          <w:ilvl w:val="0"/>
          <w:numId w:val="31"/>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Skartační lhůty se vztahují pouze na jedno vyhotovení téže písemnosti, na prvopis došlé písemnosti, na první průklep odesílané písemnosti.</w:t>
      </w:r>
    </w:p>
    <w:p w14:paraId="694F43B5" w14:textId="77777777" w:rsidR="00D001FD" w:rsidRPr="00D001FD" w:rsidRDefault="00D001FD" w:rsidP="00D001FD">
      <w:pPr>
        <w:jc w:val="both"/>
        <w:rPr>
          <w:rFonts w:ascii="Times New Roman" w:hAnsi="Times New Roman" w:cs="Times New Roman"/>
          <w:sz w:val="24"/>
          <w:szCs w:val="24"/>
        </w:rPr>
      </w:pPr>
    </w:p>
    <w:p w14:paraId="20E56546" w14:textId="77777777" w:rsidR="00D001FD" w:rsidRPr="00D001FD" w:rsidRDefault="00D001FD" w:rsidP="00F30785">
      <w:pPr>
        <w:numPr>
          <w:ilvl w:val="0"/>
          <w:numId w:val="31"/>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Skartační znak vyjadřuje hodnotu jednotlivých písemností a stanoví, jak se s nimi má naložit po uplynutí skartační lhůty.</w:t>
      </w:r>
    </w:p>
    <w:p w14:paraId="1B6B0533" w14:textId="77777777" w:rsidR="00D001FD" w:rsidRPr="00D001FD" w:rsidRDefault="00D001FD" w:rsidP="00D001FD">
      <w:pPr>
        <w:jc w:val="both"/>
        <w:rPr>
          <w:rFonts w:ascii="Times New Roman" w:hAnsi="Times New Roman" w:cs="Times New Roman"/>
          <w:sz w:val="24"/>
          <w:szCs w:val="24"/>
        </w:rPr>
      </w:pPr>
    </w:p>
    <w:p w14:paraId="73B3360A" w14:textId="77777777" w:rsidR="00D001FD" w:rsidRPr="00D001FD" w:rsidRDefault="00D001FD" w:rsidP="00F30785">
      <w:pPr>
        <w:numPr>
          <w:ilvl w:val="0"/>
          <w:numId w:val="31"/>
        </w:numPr>
        <w:spacing w:after="0" w:line="240" w:lineRule="auto"/>
        <w:jc w:val="both"/>
        <w:rPr>
          <w:rFonts w:ascii="Times New Roman" w:hAnsi="Times New Roman" w:cs="Times New Roman"/>
          <w:sz w:val="24"/>
          <w:szCs w:val="24"/>
        </w:rPr>
      </w:pPr>
      <w:r w:rsidRPr="00D001FD">
        <w:rPr>
          <w:rFonts w:ascii="Times New Roman" w:hAnsi="Times New Roman" w:cs="Times New Roman"/>
          <w:sz w:val="24"/>
          <w:szCs w:val="24"/>
        </w:rPr>
        <w:t>Skartační znaky jsou:</w:t>
      </w:r>
    </w:p>
    <w:p w14:paraId="3D2D0688" w14:textId="77777777" w:rsidR="00D001FD" w:rsidRPr="00D001FD" w:rsidRDefault="00D001FD" w:rsidP="00D001FD">
      <w:pPr>
        <w:ind w:left="360"/>
        <w:jc w:val="both"/>
        <w:rPr>
          <w:rFonts w:ascii="Times New Roman" w:hAnsi="Times New Roman" w:cs="Times New Roman"/>
          <w:sz w:val="24"/>
          <w:szCs w:val="24"/>
        </w:rPr>
      </w:pPr>
      <w:r w:rsidRPr="00D001FD">
        <w:rPr>
          <w:rFonts w:ascii="Times New Roman" w:hAnsi="Times New Roman" w:cs="Times New Roman"/>
          <w:sz w:val="24"/>
          <w:szCs w:val="24"/>
        </w:rPr>
        <w:t>„A“ – „archiv“ písemnosti se předávají do archivní péče</w:t>
      </w:r>
    </w:p>
    <w:p w14:paraId="036074A3" w14:textId="77777777" w:rsidR="00D001FD" w:rsidRPr="00D001FD" w:rsidRDefault="00D001FD" w:rsidP="00D001FD">
      <w:pPr>
        <w:ind w:left="360"/>
        <w:jc w:val="both"/>
        <w:rPr>
          <w:rFonts w:ascii="Times New Roman" w:hAnsi="Times New Roman" w:cs="Times New Roman"/>
          <w:sz w:val="24"/>
          <w:szCs w:val="24"/>
        </w:rPr>
      </w:pPr>
      <w:r w:rsidRPr="00D001FD">
        <w:rPr>
          <w:rFonts w:ascii="Times New Roman" w:hAnsi="Times New Roman" w:cs="Times New Roman"/>
          <w:sz w:val="24"/>
          <w:szCs w:val="24"/>
        </w:rPr>
        <w:t>„V“ – „výběr“ písemnosti se po uplynutí skartační lhůty znovu odborně posuzují a rozhodne se, které písemnosti se předají do archivu a které ke zničení (přitom se změní znak „A“ nebo „S“</w:t>
      </w:r>
    </w:p>
    <w:p w14:paraId="15898E51" w14:textId="64FE8D4C" w:rsidR="00D001FD" w:rsidRPr="00D001FD" w:rsidRDefault="00D001FD" w:rsidP="00D001FD">
      <w:pPr>
        <w:ind w:left="360"/>
        <w:jc w:val="both"/>
        <w:rPr>
          <w:rFonts w:ascii="Times New Roman" w:hAnsi="Times New Roman" w:cs="Times New Roman"/>
          <w:sz w:val="24"/>
          <w:szCs w:val="24"/>
        </w:rPr>
      </w:pPr>
      <w:r w:rsidRPr="00D001FD">
        <w:rPr>
          <w:rFonts w:ascii="Times New Roman" w:hAnsi="Times New Roman" w:cs="Times New Roman"/>
          <w:sz w:val="24"/>
          <w:szCs w:val="24"/>
        </w:rPr>
        <w:t>„S“ – „stoupa“ písemnosti budou odevzdány ke zničení.</w:t>
      </w:r>
    </w:p>
    <w:p w14:paraId="592588B3" w14:textId="77777777" w:rsidR="00D001FD" w:rsidRPr="00D001FD" w:rsidRDefault="00D001FD" w:rsidP="00D001FD">
      <w:pPr>
        <w:jc w:val="center"/>
        <w:rPr>
          <w:rFonts w:ascii="Times New Roman" w:hAnsi="Times New Roman" w:cs="Times New Roman"/>
          <w:b/>
        </w:rPr>
      </w:pPr>
      <w:r w:rsidRPr="00D001FD">
        <w:rPr>
          <w:rFonts w:ascii="Times New Roman" w:hAnsi="Times New Roman" w:cs="Times New Roman"/>
          <w:b/>
        </w:rPr>
        <w:t>IV.</w:t>
      </w:r>
    </w:p>
    <w:p w14:paraId="09020EAF" w14:textId="7C5D178E" w:rsidR="00D001FD" w:rsidRPr="00D001FD" w:rsidRDefault="00D001FD" w:rsidP="00D001FD">
      <w:pPr>
        <w:jc w:val="center"/>
        <w:rPr>
          <w:rFonts w:ascii="Times New Roman" w:hAnsi="Times New Roman" w:cs="Times New Roman"/>
          <w:b/>
        </w:rPr>
      </w:pPr>
      <w:r w:rsidRPr="00D001FD">
        <w:rPr>
          <w:rFonts w:ascii="Times New Roman" w:hAnsi="Times New Roman" w:cs="Times New Roman"/>
          <w:b/>
        </w:rPr>
        <w:t>Skartační řízení</w:t>
      </w:r>
    </w:p>
    <w:p w14:paraId="2EFA0F57" w14:textId="77777777" w:rsidR="00D001FD" w:rsidRPr="00D001FD" w:rsidRDefault="00D001FD" w:rsidP="00D001FD">
      <w:pPr>
        <w:jc w:val="both"/>
        <w:rPr>
          <w:rFonts w:ascii="Times New Roman" w:hAnsi="Times New Roman" w:cs="Times New Roman"/>
        </w:rPr>
      </w:pPr>
    </w:p>
    <w:p w14:paraId="4A2B462F" w14:textId="77777777" w:rsidR="00D001FD" w:rsidRPr="00D001FD" w:rsidRDefault="00D001FD" w:rsidP="00D001FD">
      <w:pPr>
        <w:ind w:firstLine="708"/>
        <w:jc w:val="both"/>
        <w:rPr>
          <w:rFonts w:ascii="Times New Roman" w:hAnsi="Times New Roman" w:cs="Times New Roman"/>
        </w:rPr>
      </w:pPr>
      <w:r w:rsidRPr="00D001FD">
        <w:rPr>
          <w:rFonts w:ascii="Times New Roman" w:hAnsi="Times New Roman" w:cs="Times New Roman"/>
        </w:rPr>
        <w:t>Po uplynutí archivační lhůty provede pracovník odpovědný za archivaci spolu s pověřeným členem kontrolní komise vyřazení dokumentu označených „S“ a jejich skartaci. O provedené skartaci se sepíše skartační protokol, obsahující výčet skartovaných materiálů a podpisy pracovníků provádějících skartaci.</w:t>
      </w:r>
    </w:p>
    <w:p w14:paraId="500BD41B" w14:textId="77777777" w:rsidR="00D001FD" w:rsidRPr="00D001FD" w:rsidRDefault="00D001FD" w:rsidP="00D001FD">
      <w:pPr>
        <w:jc w:val="both"/>
        <w:rPr>
          <w:rFonts w:ascii="Times New Roman" w:hAnsi="Times New Roman" w:cs="Times New Roman"/>
        </w:rPr>
      </w:pPr>
      <w:r w:rsidRPr="00D001FD">
        <w:rPr>
          <w:rFonts w:ascii="Times New Roman" w:hAnsi="Times New Roman" w:cs="Times New Roman"/>
        </w:rPr>
        <w:tab/>
      </w:r>
    </w:p>
    <w:p w14:paraId="70D4FFD3" w14:textId="77777777" w:rsidR="00D001FD" w:rsidRPr="00D001FD" w:rsidRDefault="00D001FD" w:rsidP="00D001FD">
      <w:pPr>
        <w:jc w:val="both"/>
        <w:rPr>
          <w:rFonts w:ascii="Times New Roman" w:hAnsi="Times New Roman" w:cs="Times New Roman"/>
        </w:rPr>
      </w:pPr>
    </w:p>
    <w:p w14:paraId="366730B2" w14:textId="77777777" w:rsidR="00D001FD" w:rsidRPr="00D001FD" w:rsidRDefault="00D001FD" w:rsidP="00D001FD">
      <w:pPr>
        <w:jc w:val="both"/>
        <w:rPr>
          <w:rFonts w:ascii="Times New Roman" w:hAnsi="Times New Roman" w:cs="Times New Roman"/>
        </w:rPr>
      </w:pPr>
      <w:r w:rsidRPr="00D001FD">
        <w:rPr>
          <w:rFonts w:ascii="Times New Roman" w:hAnsi="Times New Roman" w:cs="Times New Roman"/>
          <w:b/>
        </w:rPr>
        <w:t>Tento Archivní a skartační řád nabývá účinnosti schválením ve VV OSPZV-ASO ČR dne 22. 9. 2020 a současně ruší  Archivní a skartační řád schválený dne 11.10.2016.</w:t>
      </w:r>
    </w:p>
    <w:p w14:paraId="2FC3FDFF" w14:textId="77777777" w:rsidR="00D001FD" w:rsidRPr="00D001FD" w:rsidRDefault="00D001FD" w:rsidP="00D001FD">
      <w:pPr>
        <w:rPr>
          <w:rFonts w:ascii="Times New Roman" w:hAnsi="Times New Roman" w:cs="Times New Roman"/>
        </w:rPr>
      </w:pPr>
    </w:p>
    <w:p w14:paraId="0CF3F79B" w14:textId="77777777" w:rsidR="00D001FD" w:rsidRPr="00D001FD" w:rsidRDefault="00D001FD" w:rsidP="00D001FD">
      <w:pPr>
        <w:rPr>
          <w:rFonts w:ascii="Times New Roman" w:hAnsi="Times New Roman" w:cs="Times New Roman"/>
        </w:rPr>
      </w:pPr>
    </w:p>
    <w:p w14:paraId="066EB23B" w14:textId="77777777" w:rsidR="00D001FD" w:rsidRPr="00D001FD" w:rsidRDefault="00D001FD" w:rsidP="00D001FD">
      <w:pPr>
        <w:rPr>
          <w:rFonts w:ascii="Times New Roman" w:hAnsi="Times New Roman" w:cs="Times New Roman"/>
        </w:rPr>
      </w:pPr>
    </w:p>
    <w:p w14:paraId="5FB82865" w14:textId="77777777" w:rsidR="00D001FD" w:rsidRDefault="00D001FD" w:rsidP="00D001FD"/>
    <w:p w14:paraId="36F295EA" w14:textId="77777777" w:rsidR="00D001FD" w:rsidRPr="00172A56" w:rsidRDefault="00D001FD" w:rsidP="00D001FD">
      <w:pPr>
        <w:jc w:val="both"/>
      </w:pPr>
    </w:p>
    <w:p w14:paraId="136E0914" w14:textId="77777777" w:rsidR="00D001FD" w:rsidRPr="00172A56" w:rsidRDefault="00D001FD" w:rsidP="00D001FD">
      <w:pPr>
        <w:jc w:val="both"/>
      </w:pPr>
    </w:p>
    <w:p w14:paraId="7F5EFA49" w14:textId="77777777" w:rsidR="00D001FD" w:rsidRPr="00172A56" w:rsidRDefault="00D001FD" w:rsidP="00D001FD">
      <w:pPr>
        <w:jc w:val="both"/>
      </w:pPr>
    </w:p>
    <w:p w14:paraId="79B4C14C" w14:textId="77777777" w:rsidR="00D001FD" w:rsidRPr="00172A56" w:rsidRDefault="00D001FD" w:rsidP="00D001FD">
      <w:pPr>
        <w:jc w:val="both"/>
      </w:pPr>
    </w:p>
    <w:p w14:paraId="26686757" w14:textId="77777777" w:rsidR="00D001FD" w:rsidRPr="00172A56" w:rsidRDefault="00D001FD" w:rsidP="00D001FD">
      <w:pPr>
        <w:jc w:val="both"/>
      </w:pPr>
    </w:p>
    <w:p w14:paraId="0E512949" w14:textId="77777777" w:rsidR="00D001FD" w:rsidRPr="00172A56" w:rsidRDefault="00D001FD" w:rsidP="00D001FD">
      <w:pPr>
        <w:jc w:val="both"/>
      </w:pPr>
    </w:p>
    <w:p w14:paraId="5AA97D3B" w14:textId="77777777" w:rsidR="00D001FD" w:rsidRPr="00172A56" w:rsidRDefault="00D001FD" w:rsidP="00D001FD">
      <w:pPr>
        <w:jc w:val="both"/>
      </w:pPr>
    </w:p>
    <w:p w14:paraId="3336249D" w14:textId="77777777" w:rsidR="00D001FD" w:rsidRPr="00172A56" w:rsidRDefault="00D001FD" w:rsidP="00D001FD">
      <w:pPr>
        <w:jc w:val="both"/>
      </w:pPr>
    </w:p>
    <w:p w14:paraId="3F276F41" w14:textId="77777777" w:rsidR="00D001FD" w:rsidRPr="00172A56" w:rsidRDefault="00D001FD" w:rsidP="00D001FD">
      <w:pPr>
        <w:jc w:val="both"/>
      </w:pPr>
    </w:p>
    <w:p w14:paraId="66E3F0BF" w14:textId="77777777" w:rsidR="00D001FD" w:rsidRPr="00172A56" w:rsidRDefault="00D001FD" w:rsidP="00D001FD">
      <w:pPr>
        <w:jc w:val="both"/>
      </w:pPr>
    </w:p>
    <w:p w14:paraId="5197AAF3" w14:textId="77777777" w:rsidR="00D001FD" w:rsidRPr="00172A56" w:rsidRDefault="00D001FD" w:rsidP="00D001FD">
      <w:pPr>
        <w:jc w:val="both"/>
      </w:pPr>
    </w:p>
    <w:p w14:paraId="428604C5" w14:textId="77777777" w:rsidR="00D001FD" w:rsidRPr="00172A56" w:rsidRDefault="00D001FD" w:rsidP="00D001FD">
      <w:pPr>
        <w:jc w:val="both"/>
      </w:pPr>
    </w:p>
    <w:p w14:paraId="2A71C0E6" w14:textId="77777777" w:rsidR="00D001FD" w:rsidRPr="00172A56" w:rsidRDefault="00D001FD" w:rsidP="00D001FD">
      <w:pPr>
        <w:jc w:val="both"/>
      </w:pPr>
    </w:p>
    <w:p w14:paraId="69020E65" w14:textId="77777777" w:rsidR="00D001FD" w:rsidRPr="00172A56" w:rsidRDefault="00D001FD" w:rsidP="00D001FD">
      <w:pPr>
        <w:jc w:val="both"/>
      </w:pPr>
    </w:p>
    <w:p w14:paraId="0EEF268A" w14:textId="77777777" w:rsidR="00D001FD" w:rsidRPr="00172A56" w:rsidRDefault="00D001FD" w:rsidP="00D001FD">
      <w:pPr>
        <w:jc w:val="both"/>
      </w:pPr>
    </w:p>
    <w:p w14:paraId="07A63A8D" w14:textId="77777777" w:rsidR="00D001FD" w:rsidRPr="00172A56" w:rsidRDefault="00D001FD" w:rsidP="00D001FD">
      <w:pPr>
        <w:jc w:val="both"/>
      </w:pPr>
    </w:p>
    <w:p w14:paraId="0F20F277" w14:textId="77777777" w:rsidR="00D001FD" w:rsidRPr="00172A56" w:rsidRDefault="00D001FD" w:rsidP="00D001FD">
      <w:pPr>
        <w:jc w:val="both"/>
      </w:pPr>
    </w:p>
    <w:p w14:paraId="61DBB2D0" w14:textId="53C35B99" w:rsidR="00D001FD" w:rsidRDefault="00D001FD" w:rsidP="00FF10EF">
      <w:pPr>
        <w:tabs>
          <w:tab w:val="left" w:pos="1134"/>
          <w:tab w:val="right" w:leader="dot" w:pos="7938"/>
        </w:tabs>
        <w:spacing w:after="0" w:line="240" w:lineRule="auto"/>
        <w:jc w:val="both"/>
        <w:rPr>
          <w:rFonts w:ascii="Times New Roman" w:hAnsi="Times New Roman" w:cs="Times New Roman"/>
          <w:b/>
          <w:sz w:val="24"/>
          <w:szCs w:val="24"/>
        </w:rPr>
      </w:pPr>
    </w:p>
    <w:p w14:paraId="50D704EF" w14:textId="0C64142C" w:rsidR="00E419D8" w:rsidRDefault="00E419D8" w:rsidP="00E419D8">
      <w:pPr>
        <w:rPr>
          <w:b/>
          <w:sz w:val="32"/>
          <w:szCs w:val="32"/>
        </w:rPr>
      </w:pPr>
      <w:r>
        <w:rPr>
          <w:sz w:val="28"/>
          <w:szCs w:val="28"/>
        </w:rPr>
        <w:t xml:space="preserve">                                             </w:t>
      </w:r>
    </w:p>
    <w:p w14:paraId="6ABEAFEF" w14:textId="3BEE170E" w:rsidR="00E419D8" w:rsidRPr="00E419D8" w:rsidRDefault="00E419D8" w:rsidP="00E419D8">
      <w:pPr>
        <w:jc w:val="center"/>
        <w:rPr>
          <w:rFonts w:ascii="Times New Roman" w:hAnsi="Times New Roman" w:cs="Times New Roman"/>
          <w:b/>
          <w:sz w:val="32"/>
          <w:szCs w:val="32"/>
        </w:rPr>
      </w:pPr>
      <w:r w:rsidRPr="00E419D8">
        <w:rPr>
          <w:rFonts w:ascii="Times New Roman" w:hAnsi="Times New Roman" w:cs="Times New Roman"/>
          <w:b/>
          <w:sz w:val="32"/>
          <w:szCs w:val="32"/>
        </w:rPr>
        <w:t>JEDNACÍ  ŘÁD</w:t>
      </w:r>
    </w:p>
    <w:p w14:paraId="30704409" w14:textId="77777777" w:rsidR="00E419D8" w:rsidRPr="00E419D8" w:rsidRDefault="00E419D8" w:rsidP="00E419D8">
      <w:pPr>
        <w:jc w:val="center"/>
        <w:rPr>
          <w:rFonts w:ascii="Times New Roman" w:hAnsi="Times New Roman" w:cs="Times New Roman"/>
          <w:b/>
          <w:sz w:val="28"/>
          <w:szCs w:val="28"/>
        </w:rPr>
      </w:pPr>
      <w:r w:rsidRPr="00E419D8">
        <w:rPr>
          <w:rFonts w:ascii="Times New Roman" w:hAnsi="Times New Roman" w:cs="Times New Roman"/>
          <w:b/>
          <w:sz w:val="32"/>
          <w:szCs w:val="32"/>
        </w:rPr>
        <w:tab/>
      </w:r>
      <w:r w:rsidRPr="00E419D8">
        <w:rPr>
          <w:rFonts w:ascii="Times New Roman" w:hAnsi="Times New Roman" w:cs="Times New Roman"/>
          <w:b/>
          <w:sz w:val="28"/>
          <w:szCs w:val="28"/>
        </w:rPr>
        <w:t>Výkonného  výboru Odborového svazu pracovníků zemědělství a výživy- Asociace svobodných odborů České republiky</w:t>
      </w:r>
    </w:p>
    <w:p w14:paraId="400E1A6F" w14:textId="76669706" w:rsidR="00E419D8" w:rsidRPr="00E419D8" w:rsidRDefault="00E419D8" w:rsidP="00E419D8">
      <w:pPr>
        <w:jc w:val="center"/>
        <w:rPr>
          <w:rFonts w:ascii="Times New Roman" w:hAnsi="Times New Roman" w:cs="Times New Roman"/>
          <w:sz w:val="32"/>
          <w:szCs w:val="32"/>
        </w:rPr>
      </w:pPr>
      <w:r w:rsidRPr="00E419D8">
        <w:rPr>
          <w:rFonts w:ascii="Times New Roman" w:hAnsi="Times New Roman" w:cs="Times New Roman"/>
          <w:sz w:val="32"/>
          <w:szCs w:val="32"/>
        </w:rPr>
        <w:t xml:space="preserve">                                                            </w:t>
      </w:r>
      <w:r>
        <w:rPr>
          <w:sz w:val="28"/>
          <w:szCs w:val="28"/>
        </w:rPr>
        <w:t xml:space="preserve">                                                          </w:t>
      </w:r>
    </w:p>
    <w:p w14:paraId="7818FAFA" w14:textId="77777777" w:rsidR="00E419D8" w:rsidRPr="00E419D8" w:rsidRDefault="00E419D8" w:rsidP="00E419D8">
      <w:pPr>
        <w:ind w:left="180"/>
        <w:jc w:val="both"/>
        <w:rPr>
          <w:rFonts w:ascii="Times New Roman" w:hAnsi="Times New Roman" w:cs="Times New Roman"/>
          <w:sz w:val="24"/>
          <w:szCs w:val="24"/>
        </w:rPr>
      </w:pPr>
      <w:r w:rsidRPr="00E419D8">
        <w:rPr>
          <w:rFonts w:ascii="Times New Roman" w:hAnsi="Times New Roman" w:cs="Times New Roman"/>
          <w:sz w:val="24"/>
          <w:szCs w:val="24"/>
        </w:rPr>
        <w:t>1. Výkonný výbor Odborového svazu pracovníků zemědělství a výživy – Asociace svobodných odborů České republiky (dále jen VV OSPZV – ASO ČR) je nejvyšším řídícím a rozhodujícím orgánem  OSPZV – ASO ČR mezi sjezdy. Na základě schválených stanov 9. sjezdem OSPZV- ASO ČR plní VVOS následující úkoly:</w:t>
      </w:r>
    </w:p>
    <w:p w14:paraId="716133D1" w14:textId="77777777" w:rsidR="00E419D8" w:rsidRPr="001B1C31" w:rsidRDefault="00E419D8" w:rsidP="00E419D8">
      <w:pPr>
        <w:ind w:left="180"/>
        <w:jc w:val="both"/>
      </w:pPr>
    </w:p>
    <w:p w14:paraId="390DC174"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 xml:space="preserve">řídí činnost OSPZV – ASO ČR, </w:t>
      </w:r>
    </w:p>
    <w:p w14:paraId="5FC3419A"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zabezpečuje plnění programového zaměření OSPZV – ASO ČR ,</w:t>
      </w:r>
    </w:p>
    <w:p w14:paraId="60B88F34"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realizuje usnesení přijatá sjezdem,</w:t>
      </w:r>
    </w:p>
    <w:p w14:paraId="235AAB10"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volí a odvolává členy předsednictva OSPZV – ASO ČR,</w:t>
      </w:r>
    </w:p>
    <w:p w14:paraId="6861513D"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rozhoduje o otázkách, o nichž nerozhoduje sjezd,</w:t>
      </w:r>
    </w:p>
    <w:p w14:paraId="7876757C"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přijímá a mění jednací řád VV OSPZV – ASO ČR,</w:t>
      </w:r>
    </w:p>
    <w:p w14:paraId="73861E90"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 xml:space="preserve">schvaluje zásady hospodaření, schvaluje a kontroluje rozpočet OSPZV-ASO ČR,  </w:t>
      </w:r>
    </w:p>
    <w:p w14:paraId="7B4F78B7"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zabezpečuje a schvaluje zapojení OSPZV – ASO ČR do mezinárodních odborových organizací,</w:t>
      </w:r>
    </w:p>
    <w:p w14:paraId="32D6EECE" w14:textId="77777777" w:rsidR="00E419D8" w:rsidRPr="00E419D8" w:rsidRDefault="00E419D8" w:rsidP="00E419D8">
      <w:pPr>
        <w:spacing w:line="240" w:lineRule="auto"/>
        <w:ind w:left="181"/>
        <w:jc w:val="both"/>
        <w:rPr>
          <w:rFonts w:ascii="Times New Roman" w:hAnsi="Times New Roman" w:cs="Times New Roman"/>
          <w:sz w:val="24"/>
          <w:szCs w:val="24"/>
        </w:rPr>
      </w:pPr>
      <w:r w:rsidRPr="00E419D8">
        <w:rPr>
          <w:rFonts w:ascii="Times New Roman" w:hAnsi="Times New Roman" w:cs="Times New Roman"/>
          <w:sz w:val="24"/>
          <w:szCs w:val="24"/>
        </w:rPr>
        <w:t>ch) rozhoduje o zapojení a vystoupení OSPZV-ASO ČR z odborových centrál,</w:t>
      </w:r>
    </w:p>
    <w:p w14:paraId="7A942515" w14:textId="77777777" w:rsidR="00E419D8" w:rsidRPr="00E419D8" w:rsidRDefault="00E419D8" w:rsidP="00F30785">
      <w:pPr>
        <w:numPr>
          <w:ilvl w:val="0"/>
          <w:numId w:val="33"/>
        </w:numPr>
        <w:spacing w:after="0" w:line="240" w:lineRule="auto"/>
        <w:ind w:left="538" w:hanging="357"/>
        <w:jc w:val="both"/>
        <w:rPr>
          <w:rFonts w:ascii="Times New Roman" w:hAnsi="Times New Roman" w:cs="Times New Roman"/>
          <w:sz w:val="24"/>
          <w:szCs w:val="24"/>
        </w:rPr>
      </w:pPr>
      <w:r w:rsidRPr="00E419D8">
        <w:rPr>
          <w:rFonts w:ascii="Times New Roman" w:hAnsi="Times New Roman" w:cs="Times New Roman"/>
          <w:sz w:val="24"/>
          <w:szCs w:val="24"/>
        </w:rPr>
        <w:t xml:space="preserve">volí místopředsedu , </w:t>
      </w:r>
    </w:p>
    <w:p w14:paraId="205F8513" w14:textId="13DB2678"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určuje pravomoci předsedovi</w:t>
      </w:r>
      <w:r w:rsidR="002704A0">
        <w:rPr>
          <w:rFonts w:ascii="Times New Roman" w:hAnsi="Times New Roman" w:cs="Times New Roman"/>
          <w:sz w:val="24"/>
          <w:szCs w:val="24"/>
        </w:rPr>
        <w:t xml:space="preserve"> </w:t>
      </w:r>
      <w:r w:rsidRPr="00E419D8">
        <w:rPr>
          <w:rFonts w:ascii="Times New Roman" w:hAnsi="Times New Roman" w:cs="Times New Roman"/>
          <w:sz w:val="24"/>
          <w:szCs w:val="24"/>
        </w:rPr>
        <w:t>,místopředsedovi  a předsednictvu OSPZV – ASO ČR,</w:t>
      </w:r>
    </w:p>
    <w:p w14:paraId="0B80F9DB"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rozhoduje o zániku členství člena OSPZV – ASO ČR dle článku 8 stanov a odborové organizace dle článku 9 stanov,</w:t>
      </w:r>
    </w:p>
    <w:p w14:paraId="6DFDF2C4"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provádí společně s Kontrolní komisí OSPZV – ASO ČR závazný výklad Stanov OSPZV – ASO ČR,</w:t>
      </w:r>
    </w:p>
    <w:p w14:paraId="4257297C" w14:textId="77777777" w:rsidR="00E419D8" w:rsidRPr="00E419D8" w:rsidRDefault="00E419D8" w:rsidP="00F30785">
      <w:pPr>
        <w:numPr>
          <w:ilvl w:val="0"/>
          <w:numId w:val="33"/>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převádí pravomoci na předsednictvo výkonu  čl. 38 odst.2 Stanov OSPZV – ASO ČR</w:t>
      </w:r>
    </w:p>
    <w:p w14:paraId="24DF639F" w14:textId="77777777" w:rsidR="00E419D8" w:rsidRPr="00E419D8" w:rsidRDefault="00E419D8" w:rsidP="00E419D8">
      <w:pPr>
        <w:ind w:left="180"/>
        <w:jc w:val="both"/>
        <w:rPr>
          <w:rFonts w:ascii="Times New Roman" w:hAnsi="Times New Roman" w:cs="Times New Roman"/>
          <w:sz w:val="24"/>
          <w:szCs w:val="24"/>
        </w:rPr>
      </w:pPr>
    </w:p>
    <w:p w14:paraId="28FDA1FB"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VV OSPZV – ASO ČR je svoláván předsednictvem nejméně 4x v roce na základě pozvánky podepsané předsedou OSPZV–ASOČR ( v nepřítomnosti- místopředsedou OSPZV – ASO ČR).</w:t>
      </w:r>
    </w:p>
    <w:p w14:paraId="253BDE25" w14:textId="77777777" w:rsidR="00E419D8" w:rsidRPr="00E419D8" w:rsidRDefault="00E419D8" w:rsidP="00E419D8">
      <w:pPr>
        <w:ind w:left="180"/>
        <w:jc w:val="both"/>
        <w:rPr>
          <w:rFonts w:ascii="Times New Roman" w:hAnsi="Times New Roman" w:cs="Times New Roman"/>
          <w:sz w:val="24"/>
          <w:szCs w:val="24"/>
        </w:rPr>
      </w:pPr>
    </w:p>
    <w:p w14:paraId="3B38CB83" w14:textId="47253611"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VV OSPZV – ASO ČR je mimořádně svolán:</w:t>
      </w:r>
    </w:p>
    <w:p w14:paraId="0CE43483" w14:textId="77777777" w:rsidR="00E419D8" w:rsidRPr="00E419D8" w:rsidRDefault="00E419D8" w:rsidP="00F30785">
      <w:pPr>
        <w:numPr>
          <w:ilvl w:val="0"/>
          <w:numId w:val="34"/>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požádá-li o to revizní komise</w:t>
      </w:r>
    </w:p>
    <w:p w14:paraId="29BF49DA" w14:textId="77777777" w:rsidR="00E419D8" w:rsidRPr="00E419D8" w:rsidRDefault="00E419D8" w:rsidP="00F30785">
      <w:pPr>
        <w:numPr>
          <w:ilvl w:val="0"/>
          <w:numId w:val="34"/>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požádá-li o to nejméně třetina členů VV OSPZV – ASO ČR</w:t>
      </w:r>
    </w:p>
    <w:p w14:paraId="2A80F5E1" w14:textId="77777777" w:rsidR="00E419D8" w:rsidRPr="00E419D8" w:rsidRDefault="00E419D8" w:rsidP="00E419D8">
      <w:pPr>
        <w:jc w:val="both"/>
        <w:rPr>
          <w:rFonts w:ascii="Times New Roman" w:hAnsi="Times New Roman" w:cs="Times New Roman"/>
          <w:sz w:val="24"/>
          <w:szCs w:val="24"/>
        </w:rPr>
      </w:pPr>
    </w:p>
    <w:p w14:paraId="30658FBB"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Návrhy na doplnění programu schůze OSPZV – ASO ČR může předkládat každý člen VV OSPZV – ASO ČR. Předsedající schůze nechá o návrhu hlasovat. Doplnění či změny v programu jsou schváleny v tom případě, že souhlasí nadpoloviční většina přítomných členů VV OSPZV – ASO ČR.</w:t>
      </w:r>
    </w:p>
    <w:p w14:paraId="4347CE5A" w14:textId="77777777" w:rsidR="00E419D8" w:rsidRPr="00E419D8" w:rsidRDefault="00E419D8" w:rsidP="00E419D8">
      <w:pPr>
        <w:ind w:left="180"/>
        <w:jc w:val="both"/>
        <w:rPr>
          <w:rFonts w:ascii="Times New Roman" w:hAnsi="Times New Roman" w:cs="Times New Roman"/>
          <w:sz w:val="24"/>
          <w:szCs w:val="24"/>
        </w:rPr>
      </w:pPr>
    </w:p>
    <w:p w14:paraId="34C42F3C" w14:textId="5B4E12EC"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Za přípravu schůze VV OSPZV – ASO ČR zodpovídá   předsednictvo. Podklady pro jednání obdrží členové VV OSPZV – ASO ČR 10 dní před zahájením schůze.</w:t>
      </w:r>
      <w:r>
        <w:rPr>
          <w:rFonts w:ascii="Times New Roman" w:hAnsi="Times New Roman" w:cs="Times New Roman"/>
          <w:sz w:val="24"/>
          <w:szCs w:val="24"/>
        </w:rPr>
        <w:t xml:space="preserve"> </w:t>
      </w:r>
      <w:r w:rsidRPr="00E419D8">
        <w:rPr>
          <w:rFonts w:ascii="Times New Roman" w:hAnsi="Times New Roman" w:cs="Times New Roman"/>
          <w:sz w:val="24"/>
          <w:szCs w:val="24"/>
        </w:rPr>
        <w:t xml:space="preserve">Přípravou podkladů a odborných stanovisek může předsednictvo pověřit pracovní skupiny složené z řad funkcionářů a odborníků všech orgánů OS.   </w:t>
      </w:r>
    </w:p>
    <w:p w14:paraId="6554D0C9" w14:textId="77777777" w:rsidR="00E419D8" w:rsidRPr="00E419D8" w:rsidRDefault="00E419D8" w:rsidP="00E419D8">
      <w:pPr>
        <w:jc w:val="both"/>
        <w:rPr>
          <w:rFonts w:ascii="Times New Roman" w:hAnsi="Times New Roman" w:cs="Times New Roman"/>
          <w:sz w:val="24"/>
          <w:szCs w:val="24"/>
        </w:rPr>
      </w:pPr>
    </w:p>
    <w:p w14:paraId="01DA8D82"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Právo účasti na jednání schůze kromě členů VV OSPZV- ASO ČR ,mají zástupci orgánů, kteří předkládají příslušné návrhy, a to v počtu určeném předsednictvem. Předseda KK OSPZV – ASO ČR nebo jím určený zástupce KK OSPZV – ASO ČR se pravidelně zúčastňuje schůze VV OSPZV – ASO ČR.</w:t>
      </w:r>
    </w:p>
    <w:p w14:paraId="38736994" w14:textId="77777777" w:rsidR="00E419D8" w:rsidRPr="00E419D8" w:rsidRDefault="00E419D8" w:rsidP="00E419D8">
      <w:pPr>
        <w:jc w:val="both"/>
        <w:rPr>
          <w:rFonts w:ascii="Times New Roman" w:hAnsi="Times New Roman" w:cs="Times New Roman"/>
          <w:sz w:val="24"/>
          <w:szCs w:val="24"/>
        </w:rPr>
      </w:pPr>
    </w:p>
    <w:p w14:paraId="3EA612D5" w14:textId="07E40CAF"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Jednání schůze VV OSPZV – ASO ČR řídí předseda svazu nebo jím pověřený zástupce.</w:t>
      </w:r>
      <w:r>
        <w:rPr>
          <w:rFonts w:ascii="Times New Roman" w:hAnsi="Times New Roman" w:cs="Times New Roman"/>
          <w:sz w:val="24"/>
          <w:szCs w:val="24"/>
        </w:rPr>
        <w:t xml:space="preserve"> </w:t>
      </w:r>
      <w:r w:rsidRPr="00E419D8">
        <w:rPr>
          <w:rFonts w:ascii="Times New Roman" w:hAnsi="Times New Roman" w:cs="Times New Roman"/>
          <w:sz w:val="24"/>
          <w:szCs w:val="24"/>
        </w:rPr>
        <w:t>Podle potřeby volí schůze pracovní komise, o složení komise se  hlasuje aklamací. Komise jsou pomocnými orgány a doporučují návrhy navrhovateli.</w:t>
      </w:r>
    </w:p>
    <w:p w14:paraId="042D4B7A" w14:textId="77777777" w:rsidR="00E419D8" w:rsidRPr="00E419D8" w:rsidRDefault="00E419D8" w:rsidP="00E419D8">
      <w:pPr>
        <w:jc w:val="both"/>
        <w:rPr>
          <w:rFonts w:ascii="Times New Roman" w:hAnsi="Times New Roman" w:cs="Times New Roman"/>
          <w:sz w:val="24"/>
          <w:szCs w:val="24"/>
        </w:rPr>
      </w:pPr>
    </w:p>
    <w:p w14:paraId="58B52F7B"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Schůze  schvaluje  program, jeho změny a doplňky, stanoví způsob a pořad jednání. Členové VV OSPZV – ASO ČR případně členové KK OSPZV – ASO ČR podávají ve stanovené lhůtě připomínky, náměty a doplňky k předloženým návrhům a to zpravidla písemnou formou. Členové VV OSPZV – ASO ČR mají při jednání hlas  rozhodující, předseda KK OSPZV – ASO ČR nebo jím pověřený zástupce mají hlas poradní.</w:t>
      </w:r>
    </w:p>
    <w:p w14:paraId="39EB694F" w14:textId="77777777" w:rsidR="00E419D8" w:rsidRPr="00E419D8" w:rsidRDefault="00E419D8" w:rsidP="00E419D8">
      <w:pPr>
        <w:jc w:val="both"/>
        <w:rPr>
          <w:rFonts w:ascii="Times New Roman" w:hAnsi="Times New Roman" w:cs="Times New Roman"/>
          <w:sz w:val="24"/>
          <w:szCs w:val="24"/>
        </w:rPr>
      </w:pPr>
    </w:p>
    <w:p w14:paraId="1733DD8F" w14:textId="52C73A5D"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Právo hlasovat o usnesení mají členové VV OSPZ– ASO ČR. Každý návrh usnesení se před hlasováním předkládá k posouzení a připomínkám. Orgán je usnášení schopný, jestliže je přítomna nadpoloviční většina jeho členů. Rozhodnutí  o usnesení je právoplatné,</w:t>
      </w:r>
      <w:r>
        <w:rPr>
          <w:rFonts w:ascii="Times New Roman" w:hAnsi="Times New Roman" w:cs="Times New Roman"/>
          <w:sz w:val="24"/>
          <w:szCs w:val="24"/>
        </w:rPr>
        <w:t xml:space="preserve"> </w:t>
      </w:r>
      <w:r w:rsidRPr="00E419D8">
        <w:rPr>
          <w:rFonts w:ascii="Times New Roman" w:hAnsi="Times New Roman" w:cs="Times New Roman"/>
          <w:sz w:val="24"/>
          <w:szCs w:val="24"/>
        </w:rPr>
        <w:t>jestliže pro něj hlasovala nadpoloviční většina přítomných členů. Usnesení VV OSPZV – ASO ČR je závazné i pro ty, kteří hlasovali proti, zdrželi se hlasování , nebo nebyli přítomni. Za splnění usnesení odpovídají všichni členové VV OSPZV-ASO ČR. Neplnění usnesení a narušování přijatého postupu projednává předsednictvo a předkládá návrh na opatření k projednání VV OSPZV – ASO ČR.</w:t>
      </w:r>
    </w:p>
    <w:p w14:paraId="3BC772F8" w14:textId="77777777" w:rsidR="00E419D8" w:rsidRPr="00E419D8" w:rsidRDefault="00E419D8" w:rsidP="00E419D8">
      <w:pPr>
        <w:jc w:val="both"/>
        <w:rPr>
          <w:rFonts w:ascii="Times New Roman" w:hAnsi="Times New Roman" w:cs="Times New Roman"/>
          <w:sz w:val="24"/>
          <w:szCs w:val="24"/>
        </w:rPr>
      </w:pPr>
    </w:p>
    <w:p w14:paraId="6D925A86" w14:textId="49056E83"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Zápis z jednání se zhotovuje do 10ti dnů  a předává se členům VV OSPZV – ASO ČR, předsedovi KK OSPZV – ASO ČR a  určeným funkcionářům a pracovníkům  OSPZV – ASO ČR. VV OSPZV – ASO ČR  na  návrh  předsedajícího schůze schválí způsob a rozsah zveřejňování obsahu jednání v tisku a pro potřeby sekcí,</w:t>
      </w:r>
      <w:r>
        <w:rPr>
          <w:rFonts w:ascii="Times New Roman" w:hAnsi="Times New Roman" w:cs="Times New Roman"/>
          <w:sz w:val="24"/>
          <w:szCs w:val="24"/>
        </w:rPr>
        <w:t xml:space="preserve"> </w:t>
      </w:r>
      <w:r w:rsidRPr="00E419D8">
        <w:rPr>
          <w:rFonts w:ascii="Times New Roman" w:hAnsi="Times New Roman" w:cs="Times New Roman"/>
          <w:sz w:val="24"/>
          <w:szCs w:val="24"/>
        </w:rPr>
        <w:t>oblastí,</w:t>
      </w:r>
      <w:r>
        <w:rPr>
          <w:rFonts w:ascii="Times New Roman" w:hAnsi="Times New Roman" w:cs="Times New Roman"/>
          <w:sz w:val="24"/>
          <w:szCs w:val="24"/>
        </w:rPr>
        <w:t xml:space="preserve"> </w:t>
      </w:r>
      <w:r w:rsidRPr="00E419D8">
        <w:rPr>
          <w:rFonts w:ascii="Times New Roman" w:hAnsi="Times New Roman" w:cs="Times New Roman"/>
          <w:sz w:val="24"/>
          <w:szCs w:val="24"/>
        </w:rPr>
        <w:t>územních sdružení a základních organizací.</w:t>
      </w:r>
    </w:p>
    <w:p w14:paraId="22A7BCFE" w14:textId="77777777" w:rsidR="00E419D8" w:rsidRPr="00E419D8" w:rsidRDefault="00E419D8" w:rsidP="00E419D8">
      <w:pPr>
        <w:pStyle w:val="Odstavecseseznamem"/>
        <w:rPr>
          <w:rFonts w:ascii="Times New Roman" w:hAnsi="Times New Roman" w:cs="Times New Roman"/>
          <w:sz w:val="24"/>
          <w:szCs w:val="24"/>
        </w:rPr>
      </w:pPr>
    </w:p>
    <w:p w14:paraId="180A2EEC"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Podle potřeby a aktuální situace se umožňuje na základě rozhodnutí předsednictva, které může hlasovat per rollam, uskutečnit jednání výkonného výboru konferenčním propojením počítačů členů VV OSPZV-ASO ČR.</w:t>
      </w:r>
    </w:p>
    <w:p w14:paraId="59B6D49F" w14:textId="77777777" w:rsidR="00E419D8" w:rsidRPr="00E419D8" w:rsidRDefault="00E419D8" w:rsidP="00E419D8">
      <w:pPr>
        <w:pStyle w:val="Odstavecseseznamem"/>
        <w:rPr>
          <w:rFonts w:ascii="Times New Roman" w:hAnsi="Times New Roman" w:cs="Times New Roman"/>
          <w:sz w:val="24"/>
          <w:szCs w:val="24"/>
        </w:rPr>
      </w:pPr>
    </w:p>
    <w:p w14:paraId="5607BD24"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Pozvaným účastníkům (obvykle členů VV, případně P-VV či jiných jednání) přijde do e-mailu pozvánka, kterou si každý uloží a následně použije.</w:t>
      </w:r>
    </w:p>
    <w:p w14:paraId="01EFDEB5" w14:textId="77777777" w:rsidR="00E419D8" w:rsidRPr="00E419D8" w:rsidRDefault="00E419D8" w:rsidP="00E419D8">
      <w:pPr>
        <w:pStyle w:val="Odstavecseseznamem"/>
        <w:rPr>
          <w:rFonts w:ascii="Times New Roman" w:hAnsi="Times New Roman" w:cs="Times New Roman"/>
          <w:sz w:val="24"/>
          <w:szCs w:val="24"/>
        </w:rPr>
      </w:pPr>
    </w:p>
    <w:p w14:paraId="6A3F63F3"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V pozvánce je odkaz, na který stačí, nejlépe 15 minut před zahájením, kliknout. Po zadání jména se systém automaticky nastaví a připojí ke konferenci. Následně se může každý po přihlášení diskusním vystoupením zapojit do diskuse.</w:t>
      </w:r>
    </w:p>
    <w:p w14:paraId="1CEA42D7" w14:textId="77777777" w:rsidR="00E419D8" w:rsidRPr="00E419D8" w:rsidRDefault="00E419D8" w:rsidP="00E419D8">
      <w:pPr>
        <w:jc w:val="both"/>
        <w:rPr>
          <w:rFonts w:ascii="Times New Roman" w:hAnsi="Times New Roman" w:cs="Times New Roman"/>
          <w:sz w:val="24"/>
          <w:szCs w:val="24"/>
        </w:rPr>
      </w:pPr>
    </w:p>
    <w:p w14:paraId="6212E940" w14:textId="77777777" w:rsidR="00E419D8" w:rsidRPr="00E419D8" w:rsidRDefault="00E419D8" w:rsidP="00F30785">
      <w:pPr>
        <w:numPr>
          <w:ilvl w:val="0"/>
          <w:numId w:val="32"/>
        </w:numPr>
        <w:spacing w:after="0" w:line="240" w:lineRule="auto"/>
        <w:jc w:val="both"/>
        <w:rPr>
          <w:rFonts w:ascii="Times New Roman" w:hAnsi="Times New Roman" w:cs="Times New Roman"/>
          <w:sz w:val="24"/>
          <w:szCs w:val="24"/>
        </w:rPr>
      </w:pPr>
      <w:r w:rsidRPr="00E419D8">
        <w:rPr>
          <w:rFonts w:ascii="Times New Roman" w:hAnsi="Times New Roman" w:cs="Times New Roman"/>
          <w:sz w:val="24"/>
          <w:szCs w:val="24"/>
        </w:rPr>
        <w:t xml:space="preserve">Jednací řád VV OSPZV – ASO ČR schvaluje, mění nebo doplňuje VV OSPZV – ASO ČR.       </w:t>
      </w:r>
    </w:p>
    <w:p w14:paraId="0A8B3078" w14:textId="77777777" w:rsidR="00E419D8" w:rsidRPr="00E419D8" w:rsidRDefault="00E419D8" w:rsidP="00E419D8">
      <w:pPr>
        <w:ind w:left="180"/>
        <w:jc w:val="both"/>
        <w:rPr>
          <w:rFonts w:ascii="Times New Roman" w:hAnsi="Times New Roman" w:cs="Times New Roman"/>
          <w:sz w:val="24"/>
          <w:szCs w:val="24"/>
        </w:rPr>
      </w:pPr>
      <w:r w:rsidRPr="00E419D8">
        <w:rPr>
          <w:rFonts w:ascii="Times New Roman" w:hAnsi="Times New Roman" w:cs="Times New Roman"/>
          <w:sz w:val="24"/>
          <w:szCs w:val="24"/>
        </w:rPr>
        <w:t xml:space="preserve">      </w:t>
      </w:r>
    </w:p>
    <w:p w14:paraId="18CF1482" w14:textId="77777777" w:rsidR="00E419D8" w:rsidRPr="00E419D8" w:rsidRDefault="00E419D8" w:rsidP="00E419D8">
      <w:pPr>
        <w:ind w:left="180"/>
        <w:jc w:val="both"/>
        <w:rPr>
          <w:rFonts w:ascii="Times New Roman" w:hAnsi="Times New Roman" w:cs="Times New Roman"/>
          <w:sz w:val="24"/>
          <w:szCs w:val="24"/>
        </w:rPr>
      </w:pPr>
    </w:p>
    <w:p w14:paraId="5B527972" w14:textId="77777777" w:rsidR="00E419D8" w:rsidRDefault="00E419D8" w:rsidP="00E419D8">
      <w:pPr>
        <w:ind w:left="180"/>
        <w:jc w:val="both"/>
      </w:pPr>
    </w:p>
    <w:p w14:paraId="0609E96D" w14:textId="77777777" w:rsidR="00E419D8" w:rsidRPr="00E419D8" w:rsidRDefault="00E419D8" w:rsidP="00E419D8">
      <w:pPr>
        <w:ind w:left="180"/>
        <w:jc w:val="both"/>
        <w:rPr>
          <w:rFonts w:ascii="Times New Roman" w:hAnsi="Times New Roman" w:cs="Times New Roman"/>
          <w:sz w:val="24"/>
          <w:szCs w:val="24"/>
        </w:rPr>
      </w:pPr>
      <w:r w:rsidRPr="00E419D8">
        <w:rPr>
          <w:rFonts w:ascii="Times New Roman" w:hAnsi="Times New Roman" w:cs="Times New Roman"/>
          <w:sz w:val="24"/>
          <w:szCs w:val="24"/>
        </w:rPr>
        <w:t>Schváleno VVOS dne 22. září 2020</w:t>
      </w:r>
    </w:p>
    <w:p w14:paraId="15B0A4BF" w14:textId="77777777" w:rsidR="00494CF7" w:rsidRPr="00E419D8" w:rsidRDefault="00494CF7" w:rsidP="00FF10EF">
      <w:pPr>
        <w:tabs>
          <w:tab w:val="left" w:pos="1134"/>
          <w:tab w:val="right" w:leader="dot" w:pos="7938"/>
        </w:tabs>
        <w:spacing w:after="0" w:line="240" w:lineRule="auto"/>
        <w:jc w:val="both"/>
        <w:rPr>
          <w:rFonts w:ascii="Times New Roman" w:hAnsi="Times New Roman" w:cs="Times New Roman"/>
          <w:b/>
          <w:sz w:val="24"/>
          <w:szCs w:val="24"/>
        </w:rPr>
      </w:pPr>
    </w:p>
    <w:sectPr w:rsidR="00494CF7" w:rsidRPr="00E419D8"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754B" w14:textId="77777777" w:rsidR="00841C7C" w:rsidRDefault="00841C7C" w:rsidP="00A77E6D">
      <w:pPr>
        <w:spacing w:after="0" w:line="240" w:lineRule="auto"/>
      </w:pPr>
      <w:r>
        <w:separator/>
      </w:r>
    </w:p>
  </w:endnote>
  <w:endnote w:type="continuationSeparator" w:id="0">
    <w:p w14:paraId="789EC057" w14:textId="77777777" w:rsidR="00841C7C" w:rsidRDefault="00841C7C"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14:paraId="38047DA9" w14:textId="77777777" w:rsidR="00425507" w:rsidRDefault="00425507">
        <w:pPr>
          <w:pStyle w:val="Zpat"/>
          <w:jc w:val="center"/>
        </w:pPr>
        <w:r>
          <w:fldChar w:fldCharType="begin"/>
        </w:r>
        <w:r>
          <w:instrText xml:space="preserve"> PAGE   \* MERGEFORMAT </w:instrText>
        </w:r>
        <w:r>
          <w:fldChar w:fldCharType="separate"/>
        </w:r>
        <w:r>
          <w:rPr>
            <w:noProof/>
          </w:rPr>
          <w:t>31</w:t>
        </w:r>
        <w:r>
          <w:rPr>
            <w:noProof/>
          </w:rPr>
          <w:fldChar w:fldCharType="end"/>
        </w:r>
      </w:p>
    </w:sdtContent>
  </w:sdt>
  <w:p w14:paraId="1F5583F4" w14:textId="77777777" w:rsidR="00425507" w:rsidRDefault="004255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8C33" w14:textId="77777777" w:rsidR="00841C7C" w:rsidRDefault="00841C7C" w:rsidP="00A77E6D">
      <w:pPr>
        <w:spacing w:after="0" w:line="240" w:lineRule="auto"/>
      </w:pPr>
      <w:r>
        <w:separator/>
      </w:r>
    </w:p>
  </w:footnote>
  <w:footnote w:type="continuationSeparator" w:id="0">
    <w:p w14:paraId="466FCABF" w14:textId="77777777" w:rsidR="00841C7C" w:rsidRDefault="00841C7C"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E42F73"/>
    <w:multiLevelType w:val="multilevel"/>
    <w:tmpl w:val="720239DC"/>
    <w:lvl w:ilvl="0">
      <w:start w:val="1"/>
      <w:numFmt w:val="lowerRoman"/>
      <w:lvlText w:val="%1)"/>
      <w:lvlJc w:val="left"/>
      <w:pPr>
        <w:ind w:left="1021" w:hanging="454"/>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6A80F54"/>
    <w:multiLevelType w:val="hybridMultilevel"/>
    <w:tmpl w:val="613236F2"/>
    <w:lvl w:ilvl="0" w:tplc="55E0D39A">
      <w:start w:val="1"/>
      <w:numFmt w:val="lowerRoman"/>
      <w:lvlText w:val="%1)"/>
      <w:lvlJc w:val="left"/>
      <w:pPr>
        <w:ind w:left="1021"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32875"/>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79046E6"/>
    <w:multiLevelType w:val="multilevel"/>
    <w:tmpl w:val="4FF2499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8DA557D"/>
    <w:multiLevelType w:val="singleLevel"/>
    <w:tmpl w:val="04050011"/>
    <w:lvl w:ilvl="0">
      <w:start w:val="1"/>
      <w:numFmt w:val="decimal"/>
      <w:lvlText w:val="%1)"/>
      <w:lvlJc w:val="left"/>
      <w:pPr>
        <w:tabs>
          <w:tab w:val="num" w:pos="360"/>
        </w:tabs>
        <w:ind w:left="360" w:hanging="360"/>
      </w:pPr>
    </w:lvl>
  </w:abstractNum>
  <w:abstractNum w:abstractNumId="6" w15:restartNumberingAfterBreak="0">
    <w:nsid w:val="0D936417"/>
    <w:multiLevelType w:val="hybridMultilevel"/>
    <w:tmpl w:val="CF84A3EC"/>
    <w:lvl w:ilvl="0" w:tplc="250455A8">
      <w:start w:val="1"/>
      <w:numFmt w:val="lowerLetter"/>
      <w:lvlText w:val="%1)"/>
      <w:lvlJc w:val="left"/>
      <w:pPr>
        <w:tabs>
          <w:tab w:val="num" w:pos="540"/>
        </w:tabs>
        <w:ind w:left="54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161F4590"/>
    <w:multiLevelType w:val="hybridMultilevel"/>
    <w:tmpl w:val="E788FD76"/>
    <w:lvl w:ilvl="0" w:tplc="1B34FD1E">
      <w:start w:val="1"/>
      <w:numFmt w:val="lowerRoman"/>
      <w:lvlText w:val="%1)"/>
      <w:lvlJc w:val="left"/>
      <w:pPr>
        <w:ind w:left="1021"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C75B3"/>
    <w:multiLevelType w:val="singleLevel"/>
    <w:tmpl w:val="04050017"/>
    <w:lvl w:ilvl="0">
      <w:start w:val="1"/>
      <w:numFmt w:val="lowerLetter"/>
      <w:lvlText w:val="%1)"/>
      <w:lvlJc w:val="left"/>
      <w:pPr>
        <w:ind w:left="360" w:hanging="360"/>
      </w:pPr>
    </w:lvl>
  </w:abstractNum>
  <w:abstractNum w:abstractNumId="9" w15:restartNumberingAfterBreak="0">
    <w:nsid w:val="254B5D1B"/>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25957D35"/>
    <w:multiLevelType w:val="hybridMultilevel"/>
    <w:tmpl w:val="234EDCCC"/>
    <w:lvl w:ilvl="0" w:tplc="4648972E">
      <w:start w:val="1"/>
      <w:numFmt w:val="decimal"/>
      <w:lvlText w:val="%1."/>
      <w:lvlJc w:val="left"/>
      <w:pPr>
        <w:tabs>
          <w:tab w:val="num" w:pos="615"/>
        </w:tabs>
        <w:ind w:left="615" w:hanging="435"/>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 w15:restartNumberingAfterBreak="0">
    <w:nsid w:val="36995888"/>
    <w:multiLevelType w:val="hybridMultilevel"/>
    <w:tmpl w:val="04C44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F62561"/>
    <w:multiLevelType w:val="hybridMultilevel"/>
    <w:tmpl w:val="578AB9D0"/>
    <w:lvl w:ilvl="0" w:tplc="96C8EDC6">
      <w:start w:val="1"/>
      <w:numFmt w:val="lowerRoman"/>
      <w:lvlText w:val="%1)"/>
      <w:lvlJc w:val="left"/>
      <w:pPr>
        <w:ind w:left="1021"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05F9F"/>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00708F3"/>
    <w:multiLevelType w:val="hybridMultilevel"/>
    <w:tmpl w:val="598E33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910155"/>
    <w:multiLevelType w:val="multilevel"/>
    <w:tmpl w:val="34FABEC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050F81"/>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46637E7A"/>
    <w:multiLevelType w:val="multilevel"/>
    <w:tmpl w:val="DFBA84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A16051E"/>
    <w:multiLevelType w:val="hybridMultilevel"/>
    <w:tmpl w:val="5C165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1C45B5"/>
    <w:multiLevelType w:val="hybridMultilevel"/>
    <w:tmpl w:val="AA3646E2"/>
    <w:lvl w:ilvl="0" w:tplc="F40043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4BEE33AC"/>
    <w:multiLevelType w:val="hybridMultilevel"/>
    <w:tmpl w:val="4F26CC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25245"/>
    <w:multiLevelType w:val="hybridMultilevel"/>
    <w:tmpl w:val="C63A3488"/>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2" w15:restartNumberingAfterBreak="0">
    <w:nsid w:val="535F1838"/>
    <w:multiLevelType w:val="hybridMultilevel"/>
    <w:tmpl w:val="2BA6F6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5D2F50"/>
    <w:multiLevelType w:val="hybridMultilevel"/>
    <w:tmpl w:val="5E601E1A"/>
    <w:lvl w:ilvl="0" w:tplc="19B809E8">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15:restartNumberingAfterBreak="0">
    <w:nsid w:val="5C782A4D"/>
    <w:multiLevelType w:val="singleLevel"/>
    <w:tmpl w:val="04050017"/>
    <w:lvl w:ilvl="0">
      <w:start w:val="1"/>
      <w:numFmt w:val="lowerLetter"/>
      <w:lvlText w:val="%1)"/>
      <w:lvlJc w:val="left"/>
      <w:pPr>
        <w:tabs>
          <w:tab w:val="num" w:pos="360"/>
        </w:tabs>
        <w:ind w:left="360" w:hanging="360"/>
      </w:pPr>
    </w:lvl>
  </w:abstractNum>
  <w:abstractNum w:abstractNumId="25" w15:restartNumberingAfterBreak="0">
    <w:nsid w:val="62EE0E15"/>
    <w:multiLevelType w:val="hybridMultilevel"/>
    <w:tmpl w:val="627A6A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4E169C"/>
    <w:multiLevelType w:val="hybridMultilevel"/>
    <w:tmpl w:val="21CCFB5C"/>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7" w15:restartNumberingAfterBreak="0">
    <w:nsid w:val="702A5CCC"/>
    <w:multiLevelType w:val="singleLevel"/>
    <w:tmpl w:val="04050017"/>
    <w:lvl w:ilvl="0">
      <w:start w:val="1"/>
      <w:numFmt w:val="lowerLetter"/>
      <w:lvlText w:val="%1)"/>
      <w:lvlJc w:val="left"/>
      <w:pPr>
        <w:tabs>
          <w:tab w:val="num" w:pos="360"/>
        </w:tabs>
        <w:ind w:left="360" w:hanging="360"/>
      </w:pPr>
    </w:lvl>
  </w:abstractNum>
  <w:abstractNum w:abstractNumId="28" w15:restartNumberingAfterBreak="0">
    <w:nsid w:val="776647CC"/>
    <w:multiLevelType w:val="singleLevel"/>
    <w:tmpl w:val="04050011"/>
    <w:lvl w:ilvl="0">
      <w:start w:val="1"/>
      <w:numFmt w:val="decimal"/>
      <w:lvlText w:val="%1)"/>
      <w:lvlJc w:val="left"/>
      <w:pPr>
        <w:tabs>
          <w:tab w:val="num" w:pos="360"/>
        </w:tabs>
        <w:ind w:left="360" w:hanging="360"/>
      </w:pPr>
    </w:lvl>
  </w:abstractNum>
  <w:abstractNum w:abstractNumId="29" w15:restartNumberingAfterBreak="0">
    <w:nsid w:val="791F6648"/>
    <w:multiLevelType w:val="hybridMultilevel"/>
    <w:tmpl w:val="903E3A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976D48"/>
    <w:multiLevelType w:val="hybridMultilevel"/>
    <w:tmpl w:val="058E68CC"/>
    <w:lvl w:ilvl="0" w:tplc="00B0B360">
      <w:start w:val="1"/>
      <w:numFmt w:val="lowerRoman"/>
      <w:lvlText w:val="%1)"/>
      <w:lvlJc w:val="left"/>
      <w:pPr>
        <w:ind w:left="880"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A71F7B"/>
    <w:multiLevelType w:val="hybridMultilevel"/>
    <w:tmpl w:val="5D3E9E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B65FFD"/>
    <w:multiLevelType w:val="hybridMultilevel"/>
    <w:tmpl w:val="1A5E0D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CB1146"/>
    <w:multiLevelType w:val="hybridMultilevel"/>
    <w:tmpl w:val="F6023194"/>
    <w:lvl w:ilvl="0" w:tplc="45B81A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B20D70"/>
    <w:multiLevelType w:val="hybridMultilevel"/>
    <w:tmpl w:val="E4FC5114"/>
    <w:lvl w:ilvl="0" w:tplc="0B586B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6"/>
  </w:num>
  <w:num w:numId="6">
    <w:abstractNumId w:val="19"/>
  </w:num>
  <w:num w:numId="7">
    <w:abstractNumId w:val="21"/>
  </w:num>
  <w:num w:numId="8">
    <w:abstractNumId w:val="5"/>
    <w:lvlOverride w:ilvl="0">
      <w:startOverride w:val="1"/>
    </w:lvlOverride>
  </w:num>
  <w:num w:numId="9">
    <w:abstractNumId w:val="27"/>
    <w:lvlOverride w:ilvl="0">
      <w:startOverride w:val="1"/>
    </w:lvlOverride>
  </w:num>
  <w:num w:numId="10">
    <w:abstractNumId w:val="16"/>
    <w:lvlOverride w:ilvl="0">
      <w:startOverride w:val="1"/>
    </w:lvlOverride>
  </w:num>
  <w:num w:numId="11">
    <w:abstractNumId w:val="28"/>
    <w:lvlOverride w:ilvl="0">
      <w:startOverride w:val="1"/>
    </w:lvlOverride>
  </w:num>
  <w:num w:numId="12">
    <w:abstractNumId w:val="15"/>
  </w:num>
  <w:num w:numId="13">
    <w:abstractNumId w:val="1"/>
  </w:num>
  <w:num w:numId="14">
    <w:abstractNumId w:val="2"/>
  </w:num>
  <w:num w:numId="15">
    <w:abstractNumId w:val="12"/>
  </w:num>
  <w:num w:numId="16">
    <w:abstractNumId w:val="30"/>
  </w:num>
  <w:num w:numId="17">
    <w:abstractNumId w:val="7"/>
  </w:num>
  <w:num w:numId="18">
    <w:abstractNumId w:val="17"/>
  </w:num>
  <w:num w:numId="19">
    <w:abstractNumId w:val="4"/>
  </w:num>
  <w:num w:numId="20">
    <w:abstractNumId w:val="22"/>
  </w:num>
  <w:num w:numId="21">
    <w:abstractNumId w:val="18"/>
  </w:num>
  <w:num w:numId="22">
    <w:abstractNumId w:val="32"/>
  </w:num>
  <w:num w:numId="23">
    <w:abstractNumId w:val="14"/>
  </w:num>
  <w:num w:numId="24">
    <w:abstractNumId w:val="29"/>
  </w:num>
  <w:num w:numId="25">
    <w:abstractNumId w:val="11"/>
  </w:num>
  <w:num w:numId="26">
    <w:abstractNumId w:val="31"/>
  </w:num>
  <w:num w:numId="27">
    <w:abstractNumId w:val="20"/>
  </w:num>
  <w:num w:numId="28">
    <w:abstractNumId w:val="24"/>
  </w:num>
  <w:num w:numId="29">
    <w:abstractNumId w:val="3"/>
  </w:num>
  <w:num w:numId="30">
    <w:abstractNumId w:val="13"/>
  </w:num>
  <w:num w:numId="31">
    <w:abstractNumId w:val="9"/>
  </w:num>
  <w:num w:numId="32">
    <w:abstractNumId w:val="10"/>
  </w:num>
  <w:num w:numId="33">
    <w:abstractNumId w:val="6"/>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7E06"/>
    <w:rsid w:val="00030060"/>
    <w:rsid w:val="00042E1F"/>
    <w:rsid w:val="00045996"/>
    <w:rsid w:val="00066898"/>
    <w:rsid w:val="000750D1"/>
    <w:rsid w:val="000760C2"/>
    <w:rsid w:val="00087948"/>
    <w:rsid w:val="000969C9"/>
    <w:rsid w:val="00097F67"/>
    <w:rsid w:val="000B1E14"/>
    <w:rsid w:val="000F1DC2"/>
    <w:rsid w:val="000F670D"/>
    <w:rsid w:val="001137CA"/>
    <w:rsid w:val="00114714"/>
    <w:rsid w:val="00131311"/>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1E32A3"/>
    <w:rsid w:val="00224341"/>
    <w:rsid w:val="00226210"/>
    <w:rsid w:val="002277CE"/>
    <w:rsid w:val="00232302"/>
    <w:rsid w:val="00245454"/>
    <w:rsid w:val="00257899"/>
    <w:rsid w:val="00261FE6"/>
    <w:rsid w:val="002704A0"/>
    <w:rsid w:val="0027219F"/>
    <w:rsid w:val="0028286D"/>
    <w:rsid w:val="002935D8"/>
    <w:rsid w:val="002A16D2"/>
    <w:rsid w:val="002A35C0"/>
    <w:rsid w:val="002B0BEE"/>
    <w:rsid w:val="002B22A8"/>
    <w:rsid w:val="002C63A3"/>
    <w:rsid w:val="00312CEE"/>
    <w:rsid w:val="00346B6B"/>
    <w:rsid w:val="00347CCD"/>
    <w:rsid w:val="00354AF5"/>
    <w:rsid w:val="00356B30"/>
    <w:rsid w:val="003645F6"/>
    <w:rsid w:val="003679A9"/>
    <w:rsid w:val="003709AC"/>
    <w:rsid w:val="0038511F"/>
    <w:rsid w:val="003853FC"/>
    <w:rsid w:val="003977E0"/>
    <w:rsid w:val="003A226C"/>
    <w:rsid w:val="003B2496"/>
    <w:rsid w:val="003B3F8A"/>
    <w:rsid w:val="003D7869"/>
    <w:rsid w:val="003F1441"/>
    <w:rsid w:val="003F40B0"/>
    <w:rsid w:val="00403EE8"/>
    <w:rsid w:val="004243FC"/>
    <w:rsid w:val="00425507"/>
    <w:rsid w:val="00425721"/>
    <w:rsid w:val="00425737"/>
    <w:rsid w:val="00425BD8"/>
    <w:rsid w:val="00426404"/>
    <w:rsid w:val="00434DE2"/>
    <w:rsid w:val="004618D8"/>
    <w:rsid w:val="00473174"/>
    <w:rsid w:val="0047400A"/>
    <w:rsid w:val="00474251"/>
    <w:rsid w:val="0047484D"/>
    <w:rsid w:val="00480243"/>
    <w:rsid w:val="00490C36"/>
    <w:rsid w:val="004935BF"/>
    <w:rsid w:val="00494CF7"/>
    <w:rsid w:val="004A6554"/>
    <w:rsid w:val="004B1FEC"/>
    <w:rsid w:val="004B40AB"/>
    <w:rsid w:val="004B4F97"/>
    <w:rsid w:val="004D2E1A"/>
    <w:rsid w:val="004E362B"/>
    <w:rsid w:val="004E4410"/>
    <w:rsid w:val="004E4E35"/>
    <w:rsid w:val="004F35E2"/>
    <w:rsid w:val="00510ECC"/>
    <w:rsid w:val="005139AB"/>
    <w:rsid w:val="005233EB"/>
    <w:rsid w:val="005302F8"/>
    <w:rsid w:val="0053265B"/>
    <w:rsid w:val="0053436B"/>
    <w:rsid w:val="00553FFC"/>
    <w:rsid w:val="00580ED6"/>
    <w:rsid w:val="00584FED"/>
    <w:rsid w:val="00585F5F"/>
    <w:rsid w:val="00587CA5"/>
    <w:rsid w:val="00596890"/>
    <w:rsid w:val="005A02BA"/>
    <w:rsid w:val="005B2FA0"/>
    <w:rsid w:val="005B5F1E"/>
    <w:rsid w:val="005C652B"/>
    <w:rsid w:val="005C6E25"/>
    <w:rsid w:val="005D496D"/>
    <w:rsid w:val="005F362F"/>
    <w:rsid w:val="005F5437"/>
    <w:rsid w:val="00614673"/>
    <w:rsid w:val="00661E58"/>
    <w:rsid w:val="00667305"/>
    <w:rsid w:val="006702FC"/>
    <w:rsid w:val="00690345"/>
    <w:rsid w:val="006C6D96"/>
    <w:rsid w:val="006D4047"/>
    <w:rsid w:val="006D5654"/>
    <w:rsid w:val="006D67BD"/>
    <w:rsid w:val="006E1136"/>
    <w:rsid w:val="006F3155"/>
    <w:rsid w:val="006F72B3"/>
    <w:rsid w:val="00702B94"/>
    <w:rsid w:val="00720AAA"/>
    <w:rsid w:val="0072111E"/>
    <w:rsid w:val="0072779A"/>
    <w:rsid w:val="00732D72"/>
    <w:rsid w:val="00734A99"/>
    <w:rsid w:val="00736AF1"/>
    <w:rsid w:val="00736FB6"/>
    <w:rsid w:val="00746E96"/>
    <w:rsid w:val="00747780"/>
    <w:rsid w:val="00762634"/>
    <w:rsid w:val="00762D75"/>
    <w:rsid w:val="0076492A"/>
    <w:rsid w:val="0079037B"/>
    <w:rsid w:val="007A1DE8"/>
    <w:rsid w:val="007A374A"/>
    <w:rsid w:val="007A39E3"/>
    <w:rsid w:val="007B4F22"/>
    <w:rsid w:val="007B5442"/>
    <w:rsid w:val="007B7CF9"/>
    <w:rsid w:val="007C13BF"/>
    <w:rsid w:val="007C518A"/>
    <w:rsid w:val="007C6309"/>
    <w:rsid w:val="007C758B"/>
    <w:rsid w:val="007D6070"/>
    <w:rsid w:val="007D66EC"/>
    <w:rsid w:val="007D6A41"/>
    <w:rsid w:val="007D7BC7"/>
    <w:rsid w:val="007E4236"/>
    <w:rsid w:val="007E6136"/>
    <w:rsid w:val="007E6DFE"/>
    <w:rsid w:val="007E76E8"/>
    <w:rsid w:val="007F24B0"/>
    <w:rsid w:val="0080576F"/>
    <w:rsid w:val="0082607D"/>
    <w:rsid w:val="0083185A"/>
    <w:rsid w:val="00841C7C"/>
    <w:rsid w:val="00855D53"/>
    <w:rsid w:val="008770B7"/>
    <w:rsid w:val="00885BCA"/>
    <w:rsid w:val="008B240B"/>
    <w:rsid w:val="008B440D"/>
    <w:rsid w:val="008B4D73"/>
    <w:rsid w:val="008C558F"/>
    <w:rsid w:val="008C6B3E"/>
    <w:rsid w:val="008D7BED"/>
    <w:rsid w:val="008F7F9F"/>
    <w:rsid w:val="00912A40"/>
    <w:rsid w:val="00913054"/>
    <w:rsid w:val="009205C8"/>
    <w:rsid w:val="00923EE4"/>
    <w:rsid w:val="00930F23"/>
    <w:rsid w:val="00942EB9"/>
    <w:rsid w:val="0095354A"/>
    <w:rsid w:val="009805AD"/>
    <w:rsid w:val="009811B1"/>
    <w:rsid w:val="0098424E"/>
    <w:rsid w:val="009B6E68"/>
    <w:rsid w:val="009C2E95"/>
    <w:rsid w:val="009C6AC0"/>
    <w:rsid w:val="009D0099"/>
    <w:rsid w:val="009D74F3"/>
    <w:rsid w:val="009E436B"/>
    <w:rsid w:val="009E4642"/>
    <w:rsid w:val="009E67A2"/>
    <w:rsid w:val="009F155A"/>
    <w:rsid w:val="009F611D"/>
    <w:rsid w:val="00A01CE0"/>
    <w:rsid w:val="00A07FC7"/>
    <w:rsid w:val="00A14C25"/>
    <w:rsid w:val="00A2092D"/>
    <w:rsid w:val="00A32617"/>
    <w:rsid w:val="00A34658"/>
    <w:rsid w:val="00A61C12"/>
    <w:rsid w:val="00A651EE"/>
    <w:rsid w:val="00A74EAA"/>
    <w:rsid w:val="00A76ADA"/>
    <w:rsid w:val="00A77E6D"/>
    <w:rsid w:val="00A8716E"/>
    <w:rsid w:val="00A8717D"/>
    <w:rsid w:val="00A954FC"/>
    <w:rsid w:val="00A95D37"/>
    <w:rsid w:val="00A962D7"/>
    <w:rsid w:val="00AA4EDB"/>
    <w:rsid w:val="00AB2A93"/>
    <w:rsid w:val="00AC442A"/>
    <w:rsid w:val="00AD69D3"/>
    <w:rsid w:val="00AD7AB7"/>
    <w:rsid w:val="00AF5680"/>
    <w:rsid w:val="00B10E9B"/>
    <w:rsid w:val="00B30B8A"/>
    <w:rsid w:val="00B32A95"/>
    <w:rsid w:val="00B33337"/>
    <w:rsid w:val="00B679F7"/>
    <w:rsid w:val="00B7265B"/>
    <w:rsid w:val="00B8144D"/>
    <w:rsid w:val="00B84A7B"/>
    <w:rsid w:val="00BB43AA"/>
    <w:rsid w:val="00BB7331"/>
    <w:rsid w:val="00BC0FB3"/>
    <w:rsid w:val="00BD5243"/>
    <w:rsid w:val="00BF19D9"/>
    <w:rsid w:val="00BF1C60"/>
    <w:rsid w:val="00C162AC"/>
    <w:rsid w:val="00C22D82"/>
    <w:rsid w:val="00C36A2B"/>
    <w:rsid w:val="00C41A40"/>
    <w:rsid w:val="00C43CFB"/>
    <w:rsid w:val="00C47B0F"/>
    <w:rsid w:val="00C532B4"/>
    <w:rsid w:val="00C816A3"/>
    <w:rsid w:val="00C849B8"/>
    <w:rsid w:val="00CA392F"/>
    <w:rsid w:val="00CA395A"/>
    <w:rsid w:val="00CA769A"/>
    <w:rsid w:val="00CA7E77"/>
    <w:rsid w:val="00CB427D"/>
    <w:rsid w:val="00CD28E3"/>
    <w:rsid w:val="00CD5A5C"/>
    <w:rsid w:val="00CE7913"/>
    <w:rsid w:val="00CE7CC2"/>
    <w:rsid w:val="00CF1E12"/>
    <w:rsid w:val="00CF6A9C"/>
    <w:rsid w:val="00CF7249"/>
    <w:rsid w:val="00CF7468"/>
    <w:rsid w:val="00D001FD"/>
    <w:rsid w:val="00D07F69"/>
    <w:rsid w:val="00D112E0"/>
    <w:rsid w:val="00D16FCB"/>
    <w:rsid w:val="00D30D2C"/>
    <w:rsid w:val="00D626EF"/>
    <w:rsid w:val="00D6359F"/>
    <w:rsid w:val="00D637B6"/>
    <w:rsid w:val="00D702E3"/>
    <w:rsid w:val="00D70C1D"/>
    <w:rsid w:val="00D71C03"/>
    <w:rsid w:val="00D737FC"/>
    <w:rsid w:val="00D8487F"/>
    <w:rsid w:val="00D84A25"/>
    <w:rsid w:val="00D9156B"/>
    <w:rsid w:val="00DA340D"/>
    <w:rsid w:val="00DA522C"/>
    <w:rsid w:val="00DC0D79"/>
    <w:rsid w:val="00DD17B6"/>
    <w:rsid w:val="00DD3E7B"/>
    <w:rsid w:val="00DD758A"/>
    <w:rsid w:val="00DE427A"/>
    <w:rsid w:val="00DE6816"/>
    <w:rsid w:val="00DF0F9E"/>
    <w:rsid w:val="00DF38B7"/>
    <w:rsid w:val="00E03344"/>
    <w:rsid w:val="00E05F2A"/>
    <w:rsid w:val="00E07996"/>
    <w:rsid w:val="00E079EF"/>
    <w:rsid w:val="00E17399"/>
    <w:rsid w:val="00E2526B"/>
    <w:rsid w:val="00E40075"/>
    <w:rsid w:val="00E40A79"/>
    <w:rsid w:val="00E419D8"/>
    <w:rsid w:val="00E470CA"/>
    <w:rsid w:val="00E70CB6"/>
    <w:rsid w:val="00E73E23"/>
    <w:rsid w:val="00E80EA0"/>
    <w:rsid w:val="00E84674"/>
    <w:rsid w:val="00E93F52"/>
    <w:rsid w:val="00EB6C8E"/>
    <w:rsid w:val="00ED0A0A"/>
    <w:rsid w:val="00ED70A6"/>
    <w:rsid w:val="00EE047D"/>
    <w:rsid w:val="00EE441C"/>
    <w:rsid w:val="00EE69E2"/>
    <w:rsid w:val="00EF1BA3"/>
    <w:rsid w:val="00F0522A"/>
    <w:rsid w:val="00F2192D"/>
    <w:rsid w:val="00F21A6E"/>
    <w:rsid w:val="00F2318C"/>
    <w:rsid w:val="00F24CAE"/>
    <w:rsid w:val="00F30785"/>
    <w:rsid w:val="00F364CE"/>
    <w:rsid w:val="00F55061"/>
    <w:rsid w:val="00F55A4F"/>
    <w:rsid w:val="00F77A0B"/>
    <w:rsid w:val="00F833D7"/>
    <w:rsid w:val="00FA5FA3"/>
    <w:rsid w:val="00FB658A"/>
    <w:rsid w:val="00FB76B2"/>
    <w:rsid w:val="00FC69CB"/>
    <w:rsid w:val="00FD7F17"/>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D3A5"/>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E400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1137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2E95"/>
    <w:pPr>
      <w:keepNext/>
      <w:keepLines/>
      <w:spacing w:before="40" w:after="0"/>
      <w:outlineLvl w:val="4"/>
    </w:pPr>
    <w:rPr>
      <w:rFonts w:asciiTheme="majorHAnsi" w:eastAsiaTheme="majorEastAsia" w:hAnsiTheme="majorHAnsi" w:cstheme="majorBidi"/>
      <w:color w:val="2E74B5" w:themeColor="accent1" w:themeShade="BF"/>
    </w:rPr>
  </w:style>
  <w:style w:type="paragraph" w:styleId="Nadpis7">
    <w:name w:val="heading 7"/>
    <w:basedOn w:val="Normln"/>
    <w:next w:val="Normln"/>
    <w:link w:val="Nadpis7Char"/>
    <w:uiPriority w:val="9"/>
    <w:semiHidden/>
    <w:unhideWhenUsed/>
    <w:qFormat/>
    <w:rsid w:val="001137C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137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37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customStyle="1" w:styleId="Nadpis3Char">
    <w:name w:val="Nadpis 3 Char"/>
    <w:basedOn w:val="Standardnpsmoodstavce"/>
    <w:link w:val="Nadpis3"/>
    <w:uiPriority w:val="9"/>
    <w:rsid w:val="00E40075"/>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1137CA"/>
    <w:rPr>
      <w:rFonts w:asciiTheme="majorHAnsi" w:eastAsiaTheme="majorEastAsia" w:hAnsiTheme="majorHAnsi" w:cstheme="majorBidi"/>
      <w:i/>
      <w:iCs/>
      <w:color w:val="2E74B5" w:themeColor="accent1" w:themeShade="BF"/>
    </w:rPr>
  </w:style>
  <w:style w:type="character" w:customStyle="1" w:styleId="Nadpis7Char">
    <w:name w:val="Nadpis 7 Char"/>
    <w:basedOn w:val="Standardnpsmoodstavce"/>
    <w:link w:val="Nadpis7"/>
    <w:uiPriority w:val="9"/>
    <w:semiHidden/>
    <w:rsid w:val="001137C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137C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37CA"/>
    <w:rPr>
      <w:rFonts w:asciiTheme="majorHAnsi" w:eastAsiaTheme="majorEastAsia" w:hAnsiTheme="majorHAnsi" w:cstheme="majorBidi"/>
      <w:i/>
      <w:iCs/>
      <w:color w:val="272727" w:themeColor="text1" w:themeTint="D8"/>
      <w:sz w:val="21"/>
      <w:szCs w:val="21"/>
    </w:rPr>
  </w:style>
  <w:style w:type="character" w:customStyle="1" w:styleId="Nadpis5Char">
    <w:name w:val="Nadpis 5 Char"/>
    <w:basedOn w:val="Standardnpsmoodstavce"/>
    <w:link w:val="Nadpis5"/>
    <w:uiPriority w:val="9"/>
    <w:semiHidden/>
    <w:rsid w:val="009C2E95"/>
    <w:rPr>
      <w:rFonts w:asciiTheme="majorHAnsi" w:eastAsiaTheme="majorEastAsia" w:hAnsiTheme="majorHAnsi" w:cstheme="majorBidi"/>
      <w:color w:val="2E74B5" w:themeColor="accent1" w:themeShade="BF"/>
    </w:rPr>
  </w:style>
  <w:style w:type="paragraph" w:styleId="Nzev">
    <w:name w:val="Title"/>
    <w:basedOn w:val="Normln"/>
    <w:link w:val="NzevChar"/>
    <w:qFormat/>
    <w:rsid w:val="002B22A8"/>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2B22A8"/>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2B22A8"/>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2B22A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3F40B0"/>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F40B0"/>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553FFC"/>
    <w:pPr>
      <w:spacing w:after="120"/>
      <w:ind w:left="283"/>
    </w:pPr>
  </w:style>
  <w:style w:type="character" w:customStyle="1" w:styleId="ZkladntextodsazenChar">
    <w:name w:val="Základní text odsazený Char"/>
    <w:basedOn w:val="Standardnpsmoodstavce"/>
    <w:link w:val="Zkladntextodsazen"/>
    <w:uiPriority w:val="99"/>
    <w:rsid w:val="00553FFC"/>
  </w:style>
  <w:style w:type="paragraph" w:styleId="Zkladntextodsazen2">
    <w:name w:val="Body Text Indent 2"/>
    <w:basedOn w:val="Normln"/>
    <w:link w:val="Zkladntextodsazen2Char"/>
    <w:uiPriority w:val="99"/>
    <w:unhideWhenUsed/>
    <w:rsid w:val="00553F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53FFC"/>
  </w:style>
  <w:style w:type="paragraph" w:styleId="Zkladntextodsazen3">
    <w:name w:val="Body Text Indent 3"/>
    <w:basedOn w:val="Normln"/>
    <w:link w:val="Zkladntextodsazen3Char"/>
    <w:uiPriority w:val="99"/>
    <w:unhideWhenUsed/>
    <w:rsid w:val="00553F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53FFC"/>
    <w:rPr>
      <w:sz w:val="16"/>
      <w:szCs w:val="16"/>
    </w:rPr>
  </w:style>
  <w:style w:type="paragraph" w:customStyle="1" w:styleId="OdboryNadpisy">
    <w:name w:val="OdboryNadpisy"/>
    <w:basedOn w:val="Normln"/>
    <w:next w:val="Normln"/>
    <w:qFormat/>
    <w:rsid w:val="008770B7"/>
    <w:pPr>
      <w:spacing w:after="0" w:line="240" w:lineRule="auto"/>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fek.bohumir@ospzv-aso.c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7980</Words>
  <Characters>47082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PC01</cp:lastModifiedBy>
  <cp:revision>2</cp:revision>
  <cp:lastPrinted>2020-10-26T11:33:00Z</cp:lastPrinted>
  <dcterms:created xsi:type="dcterms:W3CDTF">2020-11-11T18:54:00Z</dcterms:created>
  <dcterms:modified xsi:type="dcterms:W3CDTF">2020-11-11T18:54:00Z</dcterms:modified>
</cp:coreProperties>
</file>