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6A" w:rsidRPr="00360C6A" w:rsidRDefault="00360C6A" w:rsidP="00360C6A">
      <w:pPr>
        <w:spacing w:before="100" w:beforeAutospacing="1" w:after="100" w:afterAutospacing="1" w:line="240" w:lineRule="auto"/>
        <w:jc w:val="center"/>
        <w:rPr>
          <w:rFonts w:ascii="Verdana" w:eastAsia="Times New Roman" w:hAnsi="Verdana" w:cs="Times New Roman"/>
          <w:b/>
          <w:sz w:val="24"/>
          <w:szCs w:val="24"/>
        </w:rPr>
      </w:pPr>
      <w:r w:rsidRPr="00360C6A">
        <w:rPr>
          <w:rFonts w:ascii="Verdana" w:eastAsia="Times New Roman" w:hAnsi="Verdana" w:cs="Times New Roman"/>
          <w:b/>
          <w:sz w:val="24"/>
          <w:szCs w:val="24"/>
        </w:rPr>
        <w:t>V Praze se konal I. ročník mezinárodní odborné konference Bezpečnost práce a kvalita života</w:t>
      </w:r>
    </w:p>
    <w:p w:rsidR="005A3322" w:rsidRPr="005A3322" w:rsidRDefault="005A3322" w:rsidP="00360C6A">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sz w:val="20"/>
          <w:szCs w:val="20"/>
        </w:rPr>
        <w:t xml:space="preserve">Ve dnech 12. a 13. října se v Praze v hotelu DAP konal I. ročník mezinárodní odborné konference nazvané Bezpečnost práce a kvalita života. Pořadatelem konference byl Výzkumný ústav bezpečnosti práce, </w:t>
      </w:r>
      <w:proofErr w:type="gramStart"/>
      <w:r w:rsidRPr="005A3322">
        <w:rPr>
          <w:rFonts w:ascii="Verdana" w:eastAsia="Times New Roman" w:hAnsi="Verdana" w:cs="Times New Roman"/>
          <w:sz w:val="20"/>
          <w:szCs w:val="20"/>
        </w:rPr>
        <w:t>v.v.</w:t>
      </w:r>
      <w:proofErr w:type="gramEnd"/>
      <w:r w:rsidRPr="005A3322">
        <w:rPr>
          <w:rFonts w:ascii="Verdana" w:eastAsia="Times New Roman" w:hAnsi="Verdana" w:cs="Times New Roman"/>
          <w:sz w:val="20"/>
          <w:szCs w:val="20"/>
        </w:rPr>
        <w:t xml:space="preserve">i. a akce se konala pod záštitou Ministerstva práce a sociálních věcí a Evropské agentury pro bezpečnost a ochranu zdraví při práci. Organizátorem konference byla agentura </w:t>
      </w:r>
      <w:proofErr w:type="spellStart"/>
      <w:r w:rsidRPr="005A3322">
        <w:rPr>
          <w:rFonts w:ascii="Verdana" w:eastAsia="Times New Roman" w:hAnsi="Verdana" w:cs="Times New Roman"/>
          <w:sz w:val="20"/>
          <w:szCs w:val="20"/>
        </w:rPr>
        <w:t>Omnimedia</w:t>
      </w:r>
      <w:proofErr w:type="spellEnd"/>
      <w:r w:rsidRPr="005A3322">
        <w:rPr>
          <w:rFonts w:ascii="Verdana" w:eastAsia="Times New Roman" w:hAnsi="Verdana" w:cs="Times New Roman"/>
          <w:sz w:val="20"/>
          <w:szCs w:val="20"/>
        </w:rPr>
        <w:t xml:space="preserve"> s.r.o. Dvoudenní akce se zaměřila zejména na tyto tři tematické oblasti: ergonomii, pracovní život stárnoucích pracovníků, zejména skupiny 50+ a nové technologie a jejich hrozby. Po skončení prvního dne se konal společenský večer, jehož součástí bylo ohlédnutí za 20 lety programu Bezpečný podnik a vyhlášení vítězů prvního ročníku soutěže Profesionál - koordinátor BOZP. </w:t>
      </w:r>
    </w:p>
    <w:p w:rsidR="005A3322" w:rsidRPr="005A3322" w:rsidRDefault="005A3322" w:rsidP="00360C6A">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sz w:val="20"/>
          <w:szCs w:val="20"/>
        </w:rPr>
        <w:t xml:space="preserve">Konferenci zahájil </w:t>
      </w:r>
      <w:r w:rsidRPr="005A3322">
        <w:rPr>
          <w:rFonts w:ascii="Verdana" w:eastAsia="Times New Roman" w:hAnsi="Verdana" w:cs="Times New Roman"/>
          <w:b/>
          <w:bCs/>
          <w:i/>
          <w:iCs/>
          <w:sz w:val="20"/>
        </w:rPr>
        <w:t>RNDr. Stanislav Malý, Ph.D.</w:t>
      </w:r>
      <w:r w:rsidRPr="005A3322">
        <w:rPr>
          <w:rFonts w:ascii="Verdana" w:eastAsia="Times New Roman" w:hAnsi="Verdana" w:cs="Times New Roman"/>
          <w:sz w:val="20"/>
          <w:szCs w:val="20"/>
        </w:rPr>
        <w:t>, ředitel pořadatelského</w:t>
      </w:r>
      <w:hyperlink r:id="rId8" w:tgtFrame="_blank" w:history="1">
        <w:r w:rsidRPr="005A3322">
          <w:rPr>
            <w:rFonts w:ascii="Verdana" w:eastAsia="Times New Roman" w:hAnsi="Verdana" w:cs="Times New Roman"/>
            <w:b/>
            <w:bCs/>
            <w:color w:val="2C67A1"/>
            <w:sz w:val="20"/>
            <w:u w:val="single"/>
          </w:rPr>
          <w:t xml:space="preserve"> Výzkumného ústavu bezpečnosti práce </w:t>
        </w:r>
        <w:proofErr w:type="gramStart"/>
        <w:r w:rsidRPr="005A3322">
          <w:rPr>
            <w:rFonts w:ascii="Verdana" w:eastAsia="Times New Roman" w:hAnsi="Verdana" w:cs="Times New Roman"/>
            <w:b/>
            <w:bCs/>
            <w:color w:val="2C67A1"/>
            <w:sz w:val="20"/>
            <w:u w:val="single"/>
          </w:rPr>
          <w:t>v.v.</w:t>
        </w:r>
        <w:proofErr w:type="gramEnd"/>
        <w:r w:rsidRPr="005A3322">
          <w:rPr>
            <w:rFonts w:ascii="Verdana" w:eastAsia="Times New Roman" w:hAnsi="Verdana" w:cs="Times New Roman"/>
            <w:b/>
            <w:bCs/>
            <w:color w:val="2C67A1"/>
            <w:sz w:val="20"/>
            <w:u w:val="single"/>
          </w:rPr>
          <w:t>i.</w:t>
        </w:r>
      </w:hyperlink>
      <w:r w:rsidRPr="005A3322">
        <w:rPr>
          <w:rFonts w:ascii="Verdana" w:eastAsia="Times New Roman" w:hAnsi="Verdana" w:cs="Times New Roman"/>
          <w:sz w:val="20"/>
          <w:szCs w:val="20"/>
        </w:rPr>
        <w:t xml:space="preserve"> Ředitel Malý přivítal účastníky, kterých se na akci sešlo více než 120. Pak předal slovo </w:t>
      </w:r>
      <w:r w:rsidRPr="005A3322">
        <w:rPr>
          <w:rFonts w:ascii="Verdana" w:eastAsia="Times New Roman" w:hAnsi="Verdana" w:cs="Times New Roman"/>
          <w:b/>
          <w:bCs/>
          <w:i/>
          <w:iCs/>
          <w:sz w:val="20"/>
        </w:rPr>
        <w:t xml:space="preserve">Dr. </w:t>
      </w:r>
      <w:proofErr w:type="spellStart"/>
      <w:r w:rsidRPr="005A3322">
        <w:rPr>
          <w:rFonts w:ascii="Verdana" w:eastAsia="Times New Roman" w:hAnsi="Verdana" w:cs="Times New Roman"/>
          <w:b/>
          <w:bCs/>
          <w:i/>
          <w:iCs/>
          <w:sz w:val="20"/>
        </w:rPr>
        <w:t>Christě</w:t>
      </w:r>
      <w:proofErr w:type="spellEnd"/>
      <w:r w:rsidRPr="005A3322">
        <w:rPr>
          <w:rFonts w:ascii="Verdana" w:eastAsia="Times New Roman" w:hAnsi="Verdana" w:cs="Times New Roman"/>
          <w:b/>
          <w:bCs/>
          <w:i/>
          <w:iCs/>
          <w:sz w:val="20"/>
        </w:rPr>
        <w:t xml:space="preserve"> </w:t>
      </w:r>
      <w:proofErr w:type="spellStart"/>
      <w:r w:rsidRPr="005A3322">
        <w:rPr>
          <w:rFonts w:ascii="Verdana" w:eastAsia="Times New Roman" w:hAnsi="Verdana" w:cs="Times New Roman"/>
          <w:b/>
          <w:bCs/>
          <w:i/>
          <w:iCs/>
          <w:sz w:val="20"/>
        </w:rPr>
        <w:t>Sedlatschekové</w:t>
      </w:r>
      <w:proofErr w:type="spellEnd"/>
      <w:r w:rsidRPr="005A3322">
        <w:rPr>
          <w:rFonts w:ascii="Verdana" w:eastAsia="Times New Roman" w:hAnsi="Verdana" w:cs="Times New Roman"/>
          <w:i/>
          <w:iCs/>
          <w:sz w:val="20"/>
        </w:rPr>
        <w:t>,</w:t>
      </w:r>
      <w:r w:rsidRPr="005A3322">
        <w:rPr>
          <w:rFonts w:ascii="Verdana" w:eastAsia="Times New Roman" w:hAnsi="Verdana" w:cs="Times New Roman"/>
          <w:sz w:val="20"/>
          <w:szCs w:val="20"/>
        </w:rPr>
        <w:t xml:space="preserve"> ředitelce Evropské agentury pro BOZP, která pozdravila účastníky jménem agentury. Ministryně práce a sociálních věcí </w:t>
      </w:r>
      <w:r w:rsidRPr="005A3322">
        <w:rPr>
          <w:rFonts w:ascii="Verdana" w:eastAsia="Times New Roman" w:hAnsi="Verdana" w:cs="Times New Roman"/>
          <w:b/>
          <w:bCs/>
          <w:i/>
          <w:iCs/>
          <w:sz w:val="20"/>
        </w:rPr>
        <w:t xml:space="preserve">Mgr. Michaela </w:t>
      </w:r>
      <w:proofErr w:type="spellStart"/>
      <w:r w:rsidRPr="005A3322">
        <w:rPr>
          <w:rFonts w:ascii="Verdana" w:eastAsia="Times New Roman" w:hAnsi="Verdana" w:cs="Times New Roman"/>
          <w:b/>
          <w:bCs/>
          <w:i/>
          <w:iCs/>
          <w:sz w:val="20"/>
        </w:rPr>
        <w:t>Marksová</w:t>
      </w:r>
      <w:proofErr w:type="spellEnd"/>
      <w:r w:rsidRPr="005A3322">
        <w:rPr>
          <w:rFonts w:ascii="Verdana" w:eastAsia="Times New Roman" w:hAnsi="Verdana" w:cs="Times New Roman"/>
          <w:sz w:val="20"/>
          <w:szCs w:val="20"/>
        </w:rPr>
        <w:t xml:space="preserve"> následně zdůraznila důležitost a nesamozřejmost bezpečnosti a přátelskosti pracovišť, přestože ji automaticky očekáváme. </w:t>
      </w:r>
      <w:bookmarkStart w:id="0" w:name="_GoBack"/>
      <w:bookmarkEnd w:id="0"/>
    </w:p>
    <w:p w:rsidR="005A3322" w:rsidRPr="005A3322" w:rsidRDefault="005A3322" w:rsidP="005A3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3810000" cy="4257675"/>
            <wp:effectExtent l="19050" t="0" r="0" b="0"/>
            <wp:docPr id="1" name="obrázek 1" descr="http://www.techportal.cz/images/bozp/christa_sedlatsce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portal.cz/images/bozp/christa_sedlatscehk.jpg"/>
                    <pic:cNvPicPr>
                      <a:picLocks noChangeAspect="1" noChangeArrowheads="1"/>
                    </pic:cNvPicPr>
                  </pic:nvPicPr>
                  <pic:blipFill>
                    <a:blip r:embed="rId9" cstate="print"/>
                    <a:srcRect/>
                    <a:stretch>
                      <a:fillRect/>
                    </a:stretch>
                  </pic:blipFill>
                  <pic:spPr bwMode="auto">
                    <a:xfrm>
                      <a:off x="0" y="0"/>
                      <a:ext cx="3810000" cy="4257675"/>
                    </a:xfrm>
                    <a:prstGeom prst="rect">
                      <a:avLst/>
                    </a:prstGeom>
                    <a:noFill/>
                    <a:ln w="9525">
                      <a:noFill/>
                      <a:miter lim="800000"/>
                      <a:headEnd/>
                      <a:tailEnd/>
                    </a:ln>
                  </pic:spPr>
                </pic:pic>
              </a:graphicData>
            </a:graphic>
          </wp:inline>
        </w:drawing>
      </w:r>
    </w:p>
    <w:p w:rsidR="005A3322" w:rsidRPr="005A3322" w:rsidRDefault="005A3322" w:rsidP="005A3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lastRenderedPageBreak/>
        <w:drawing>
          <wp:inline distT="0" distB="0" distL="0" distR="0">
            <wp:extent cx="3829050" cy="2543175"/>
            <wp:effectExtent l="19050" t="0" r="0" b="0"/>
            <wp:docPr id="2" name="obrázek 2" descr="http://www.techportal.cz/images/bozp/michaela_mark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portal.cz/images/bozp/michaela_marksova.jpg"/>
                    <pic:cNvPicPr>
                      <a:picLocks noChangeAspect="1" noChangeArrowheads="1"/>
                    </pic:cNvPicPr>
                  </pic:nvPicPr>
                  <pic:blipFill>
                    <a:blip r:embed="rId10" cstate="print"/>
                    <a:srcRect/>
                    <a:stretch>
                      <a:fillRect/>
                    </a:stretch>
                  </pic:blipFill>
                  <pic:spPr bwMode="auto">
                    <a:xfrm>
                      <a:off x="0" y="0"/>
                      <a:ext cx="3829050" cy="2543175"/>
                    </a:xfrm>
                    <a:prstGeom prst="rect">
                      <a:avLst/>
                    </a:prstGeom>
                    <a:noFill/>
                    <a:ln w="9525">
                      <a:noFill/>
                      <a:miter lim="800000"/>
                      <a:headEnd/>
                      <a:tailEnd/>
                    </a:ln>
                  </pic:spPr>
                </pic:pic>
              </a:graphicData>
            </a:graphic>
          </wp:inline>
        </w:drawing>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b/>
          <w:bCs/>
          <w:i/>
          <w:iCs/>
          <w:sz w:val="20"/>
        </w:rPr>
        <w:t>Bc. Libuše Bělohlávková</w:t>
      </w:r>
      <w:r w:rsidRPr="005A3322">
        <w:rPr>
          <w:rFonts w:ascii="Verdana" w:eastAsia="Times New Roman" w:hAnsi="Verdana" w:cs="Times New Roman"/>
          <w:sz w:val="20"/>
          <w:szCs w:val="20"/>
        </w:rPr>
        <w:t xml:space="preserve">, předsedkyně Stálého výboru pro sociální a zdravotní problematiku Rady vlády pro BOZP, která vystoupila jako další, v příspěvku </w:t>
      </w:r>
      <w:r w:rsidRPr="005A3322">
        <w:rPr>
          <w:rFonts w:ascii="Verdana" w:eastAsia="Times New Roman" w:hAnsi="Verdana" w:cs="Times New Roman"/>
          <w:b/>
          <w:bCs/>
          <w:sz w:val="20"/>
        </w:rPr>
        <w:t>Uplatňování nástrojů prevence a rehabilitace poškození zdraví z práce ke zvyšování kvality pracovního života v České republice</w:t>
      </w:r>
      <w:r w:rsidRPr="005A3322">
        <w:rPr>
          <w:rFonts w:ascii="Verdana" w:eastAsia="Times New Roman" w:hAnsi="Verdana" w:cs="Times New Roman"/>
          <w:sz w:val="20"/>
          <w:szCs w:val="20"/>
        </w:rPr>
        <w:t>, seznámila se systémem BOZP, jeho právním rámcem, ekonomickými i institucionálními nástroji k prosazování politiky státu a dále s obsahem a prioritami Národního akčního programu bezpečnosti a ochrany zdraví při práci na roky 2015 a 2016.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sz w:val="20"/>
          <w:szCs w:val="20"/>
        </w:rPr>
        <w:t xml:space="preserve">Ve druhém dopoledním bloku, věnovaném partnerům konference, vystoupil jako první zástupce hlavního partnera, pan </w:t>
      </w:r>
      <w:r w:rsidRPr="005A3322">
        <w:rPr>
          <w:rFonts w:ascii="Verdana" w:eastAsia="Times New Roman" w:hAnsi="Verdana" w:cs="Times New Roman"/>
          <w:b/>
          <w:bCs/>
          <w:i/>
          <w:iCs/>
          <w:sz w:val="20"/>
        </w:rPr>
        <w:t xml:space="preserve">Frans </w:t>
      </w:r>
      <w:proofErr w:type="spellStart"/>
      <w:r w:rsidRPr="005A3322">
        <w:rPr>
          <w:rFonts w:ascii="Verdana" w:eastAsia="Times New Roman" w:hAnsi="Verdana" w:cs="Times New Roman"/>
          <w:b/>
          <w:bCs/>
          <w:i/>
          <w:iCs/>
          <w:sz w:val="20"/>
        </w:rPr>
        <w:t>Davidsson</w:t>
      </w:r>
      <w:proofErr w:type="spellEnd"/>
      <w:r w:rsidRPr="005A3322">
        <w:rPr>
          <w:rFonts w:ascii="Verdana" w:eastAsia="Times New Roman" w:hAnsi="Verdana" w:cs="Times New Roman"/>
          <w:sz w:val="20"/>
          <w:szCs w:val="20"/>
        </w:rPr>
        <w:t xml:space="preserve"> z firmy </w:t>
      </w:r>
      <w:hyperlink r:id="rId11" w:tgtFrame="_blank" w:history="1">
        <w:proofErr w:type="spellStart"/>
        <w:r w:rsidRPr="005A3322">
          <w:rPr>
            <w:rFonts w:ascii="Verdana" w:eastAsia="Times New Roman" w:hAnsi="Verdana" w:cs="Times New Roman"/>
            <w:b/>
            <w:bCs/>
            <w:color w:val="2C67A1"/>
            <w:sz w:val="20"/>
            <w:u w:val="single"/>
          </w:rPr>
          <w:t>Ecophon</w:t>
        </w:r>
        <w:proofErr w:type="spellEnd"/>
      </w:hyperlink>
      <w:r w:rsidRPr="005A3322">
        <w:rPr>
          <w:rFonts w:ascii="Verdana" w:eastAsia="Times New Roman" w:hAnsi="Verdana" w:cs="Times New Roman"/>
          <w:sz w:val="20"/>
          <w:szCs w:val="20"/>
        </w:rPr>
        <w:t xml:space="preserve">. Jeho přednáška </w:t>
      </w:r>
      <w:proofErr w:type="spellStart"/>
      <w:r w:rsidRPr="005A3322">
        <w:rPr>
          <w:rFonts w:ascii="Verdana" w:eastAsia="Times New Roman" w:hAnsi="Verdana" w:cs="Times New Roman"/>
          <w:b/>
          <w:bCs/>
          <w:sz w:val="20"/>
        </w:rPr>
        <w:t>Sustainable</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Enviroment</w:t>
      </w:r>
      <w:proofErr w:type="spellEnd"/>
      <w:r w:rsidRPr="005A3322">
        <w:rPr>
          <w:rFonts w:ascii="Verdana" w:eastAsia="Times New Roman" w:hAnsi="Verdana" w:cs="Times New Roman"/>
          <w:b/>
          <w:bCs/>
          <w:sz w:val="20"/>
        </w:rPr>
        <w:t xml:space="preserve"> in Open-</w:t>
      </w:r>
      <w:proofErr w:type="spellStart"/>
      <w:r w:rsidRPr="005A3322">
        <w:rPr>
          <w:rFonts w:ascii="Verdana" w:eastAsia="Times New Roman" w:hAnsi="Verdana" w:cs="Times New Roman"/>
          <w:b/>
          <w:bCs/>
          <w:sz w:val="20"/>
        </w:rPr>
        <w:t>Plan</w:t>
      </w:r>
      <w:proofErr w:type="spellEnd"/>
      <w:r w:rsidRPr="005A3322">
        <w:rPr>
          <w:rFonts w:ascii="Verdana" w:eastAsia="Times New Roman" w:hAnsi="Verdana" w:cs="Times New Roman"/>
          <w:b/>
          <w:bCs/>
          <w:sz w:val="20"/>
        </w:rPr>
        <w:t xml:space="preserve"> Office</w:t>
      </w:r>
      <w:r w:rsidRPr="005A3322">
        <w:rPr>
          <w:rFonts w:ascii="Verdana" w:eastAsia="Times New Roman" w:hAnsi="Verdana" w:cs="Times New Roman"/>
          <w:sz w:val="20"/>
          <w:szCs w:val="20"/>
        </w:rPr>
        <w:t xml:space="preserve"> byla věnována zejména zátěži hlukem, vnímání zvuku a možnostem komunikace mezi zaměstnanci v kancelářích typu Open </w:t>
      </w:r>
      <w:proofErr w:type="spellStart"/>
      <w:r w:rsidRPr="005A3322">
        <w:rPr>
          <w:rFonts w:ascii="Verdana" w:eastAsia="Times New Roman" w:hAnsi="Verdana" w:cs="Times New Roman"/>
          <w:sz w:val="20"/>
          <w:szCs w:val="20"/>
        </w:rPr>
        <w:t>Space</w:t>
      </w:r>
      <w:proofErr w:type="spellEnd"/>
      <w:r w:rsidRPr="005A3322">
        <w:rPr>
          <w:rFonts w:ascii="Verdana" w:eastAsia="Times New Roman" w:hAnsi="Verdana" w:cs="Times New Roman"/>
          <w:sz w:val="20"/>
          <w:szCs w:val="20"/>
        </w:rPr>
        <w:t>.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proofErr w:type="spellStart"/>
      <w:r w:rsidRPr="005A3322">
        <w:rPr>
          <w:rFonts w:ascii="Verdana" w:eastAsia="Times New Roman" w:hAnsi="Verdana" w:cs="Times New Roman"/>
          <w:b/>
          <w:bCs/>
          <w:sz w:val="20"/>
        </w:rPr>
        <w:t>Technical</w:t>
      </w:r>
      <w:proofErr w:type="spellEnd"/>
      <w:r w:rsidRPr="005A3322">
        <w:rPr>
          <w:rFonts w:ascii="Verdana" w:eastAsia="Times New Roman" w:hAnsi="Verdana" w:cs="Times New Roman"/>
          <w:b/>
          <w:bCs/>
          <w:sz w:val="20"/>
        </w:rPr>
        <w:t xml:space="preserve"> and </w:t>
      </w:r>
      <w:proofErr w:type="spellStart"/>
      <w:r w:rsidRPr="005A3322">
        <w:rPr>
          <w:rFonts w:ascii="Verdana" w:eastAsia="Times New Roman" w:hAnsi="Verdana" w:cs="Times New Roman"/>
          <w:b/>
          <w:bCs/>
          <w:sz w:val="20"/>
        </w:rPr>
        <w:t>Organisational</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Prevention</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of</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Occupational</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Risks</w:t>
      </w:r>
      <w:proofErr w:type="spellEnd"/>
      <w:r w:rsidRPr="005A3322">
        <w:rPr>
          <w:rFonts w:ascii="Verdana" w:eastAsia="Times New Roman" w:hAnsi="Verdana" w:cs="Times New Roman"/>
          <w:sz w:val="20"/>
          <w:szCs w:val="20"/>
        </w:rPr>
        <w:t xml:space="preserve"> byl název přednášky </w:t>
      </w:r>
      <w:r w:rsidRPr="005A3322">
        <w:rPr>
          <w:rFonts w:ascii="Verdana" w:eastAsia="Times New Roman" w:hAnsi="Verdana" w:cs="Times New Roman"/>
          <w:b/>
          <w:bCs/>
          <w:i/>
          <w:iCs/>
          <w:sz w:val="20"/>
        </w:rPr>
        <w:t xml:space="preserve">profesorky </w:t>
      </w:r>
      <w:proofErr w:type="spellStart"/>
      <w:r w:rsidRPr="005A3322">
        <w:rPr>
          <w:rFonts w:ascii="Verdana" w:eastAsia="Times New Roman" w:hAnsi="Verdana" w:cs="Times New Roman"/>
          <w:b/>
          <w:bCs/>
          <w:i/>
          <w:iCs/>
          <w:sz w:val="20"/>
        </w:rPr>
        <w:t>Danuty</w:t>
      </w:r>
      <w:proofErr w:type="spellEnd"/>
      <w:r w:rsidRPr="005A3322">
        <w:rPr>
          <w:rFonts w:ascii="Verdana" w:eastAsia="Times New Roman" w:hAnsi="Verdana" w:cs="Times New Roman"/>
          <w:b/>
          <w:bCs/>
          <w:i/>
          <w:iCs/>
          <w:sz w:val="20"/>
        </w:rPr>
        <w:t xml:space="preserve"> </w:t>
      </w:r>
      <w:proofErr w:type="spellStart"/>
      <w:r w:rsidRPr="005A3322">
        <w:rPr>
          <w:rFonts w:ascii="Verdana" w:eastAsia="Times New Roman" w:hAnsi="Verdana" w:cs="Times New Roman"/>
          <w:b/>
          <w:bCs/>
          <w:i/>
          <w:iCs/>
          <w:sz w:val="20"/>
        </w:rPr>
        <w:t>Koradecké</w:t>
      </w:r>
      <w:proofErr w:type="spellEnd"/>
      <w:r w:rsidRPr="005A3322">
        <w:rPr>
          <w:rFonts w:ascii="Verdana" w:eastAsia="Times New Roman" w:hAnsi="Verdana" w:cs="Times New Roman"/>
          <w:b/>
          <w:bCs/>
          <w:i/>
          <w:iCs/>
          <w:sz w:val="20"/>
        </w:rPr>
        <w:t xml:space="preserve">, </w:t>
      </w:r>
      <w:proofErr w:type="spellStart"/>
      <w:r w:rsidRPr="005A3322">
        <w:rPr>
          <w:rFonts w:ascii="Verdana" w:eastAsia="Times New Roman" w:hAnsi="Verdana" w:cs="Times New Roman"/>
          <w:b/>
          <w:bCs/>
          <w:i/>
          <w:iCs/>
          <w:sz w:val="20"/>
        </w:rPr>
        <w:t>Ph</w:t>
      </w:r>
      <w:proofErr w:type="spellEnd"/>
      <w:r w:rsidRPr="005A3322">
        <w:rPr>
          <w:rFonts w:ascii="Verdana" w:eastAsia="Times New Roman" w:hAnsi="Verdana" w:cs="Times New Roman"/>
          <w:b/>
          <w:bCs/>
          <w:i/>
          <w:iCs/>
          <w:sz w:val="20"/>
        </w:rPr>
        <w:t xml:space="preserve">. D., D. Med. </w:t>
      </w:r>
      <w:proofErr w:type="spellStart"/>
      <w:r w:rsidRPr="005A3322">
        <w:rPr>
          <w:rFonts w:ascii="Verdana" w:eastAsia="Times New Roman" w:hAnsi="Verdana" w:cs="Times New Roman"/>
          <w:b/>
          <w:bCs/>
          <w:i/>
          <w:iCs/>
          <w:sz w:val="20"/>
        </w:rPr>
        <w:t>Sc</w:t>
      </w:r>
      <w:proofErr w:type="spellEnd"/>
      <w:r w:rsidRPr="005A3322">
        <w:rPr>
          <w:rFonts w:ascii="Verdana" w:eastAsia="Times New Roman" w:hAnsi="Verdana" w:cs="Times New Roman"/>
          <w:b/>
          <w:bCs/>
          <w:i/>
          <w:iCs/>
          <w:sz w:val="20"/>
        </w:rPr>
        <w:t>.</w:t>
      </w:r>
      <w:r w:rsidRPr="005A3322">
        <w:rPr>
          <w:rFonts w:ascii="Verdana" w:eastAsia="Times New Roman" w:hAnsi="Verdana" w:cs="Times New Roman"/>
          <w:sz w:val="20"/>
          <w:szCs w:val="20"/>
        </w:rPr>
        <w:t>, z polského Institutu výzkumu bezpečnosti práce CIOP-PIB. Paní profesorka připomněla základní přístupy k řízení bezpečnosti a ochrany zdraví při práci technickými prostředky a přizpůsobením organizace práce.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proofErr w:type="spellStart"/>
      <w:r w:rsidRPr="005A3322">
        <w:rPr>
          <w:rFonts w:ascii="Verdana" w:eastAsia="Times New Roman" w:hAnsi="Verdana" w:cs="Times New Roman"/>
          <w:b/>
          <w:bCs/>
          <w:sz w:val="20"/>
        </w:rPr>
        <w:t>Barriers</w:t>
      </w:r>
      <w:proofErr w:type="spellEnd"/>
      <w:r w:rsidRPr="005A3322">
        <w:rPr>
          <w:rFonts w:ascii="Verdana" w:eastAsia="Times New Roman" w:hAnsi="Verdana" w:cs="Times New Roman"/>
          <w:b/>
          <w:bCs/>
          <w:sz w:val="20"/>
        </w:rPr>
        <w:t xml:space="preserve"> and </w:t>
      </w:r>
      <w:proofErr w:type="spellStart"/>
      <w:r w:rsidRPr="005A3322">
        <w:rPr>
          <w:rFonts w:ascii="Verdana" w:eastAsia="Times New Roman" w:hAnsi="Verdana" w:cs="Times New Roman"/>
          <w:b/>
          <w:bCs/>
          <w:sz w:val="20"/>
        </w:rPr>
        <w:t>Facilitators</w:t>
      </w:r>
      <w:proofErr w:type="spellEnd"/>
      <w:r w:rsidRPr="005A3322">
        <w:rPr>
          <w:rFonts w:ascii="Verdana" w:eastAsia="Times New Roman" w:hAnsi="Verdana" w:cs="Times New Roman"/>
          <w:b/>
          <w:bCs/>
          <w:sz w:val="20"/>
        </w:rPr>
        <w:t xml:space="preserve"> to </w:t>
      </w:r>
      <w:proofErr w:type="spellStart"/>
      <w:r w:rsidRPr="005A3322">
        <w:rPr>
          <w:rFonts w:ascii="Verdana" w:eastAsia="Times New Roman" w:hAnsi="Verdana" w:cs="Times New Roman"/>
          <w:b/>
          <w:bCs/>
          <w:sz w:val="20"/>
        </w:rPr>
        <w:t>Extending</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Working</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Lives</w:t>
      </w:r>
      <w:proofErr w:type="spellEnd"/>
      <w:r w:rsidRPr="005A3322">
        <w:rPr>
          <w:rFonts w:ascii="Verdana" w:eastAsia="Times New Roman" w:hAnsi="Verdana" w:cs="Times New Roman"/>
          <w:b/>
          <w:bCs/>
          <w:sz w:val="20"/>
        </w:rPr>
        <w:t xml:space="preserve"> – </w:t>
      </w:r>
      <w:proofErr w:type="spellStart"/>
      <w:r w:rsidRPr="005A3322">
        <w:rPr>
          <w:rFonts w:ascii="Verdana" w:eastAsia="Times New Roman" w:hAnsi="Verdana" w:cs="Times New Roman"/>
          <w:b/>
          <w:bCs/>
          <w:sz w:val="20"/>
        </w:rPr>
        <w:t>How</w:t>
      </w:r>
      <w:proofErr w:type="spellEnd"/>
      <w:r w:rsidRPr="005A3322">
        <w:rPr>
          <w:rFonts w:ascii="Verdana" w:eastAsia="Times New Roman" w:hAnsi="Verdana" w:cs="Times New Roman"/>
          <w:b/>
          <w:bCs/>
          <w:sz w:val="20"/>
        </w:rPr>
        <w:t xml:space="preserve"> Do </w:t>
      </w:r>
      <w:proofErr w:type="spellStart"/>
      <w:proofErr w:type="gramStart"/>
      <w:r w:rsidRPr="005A3322">
        <w:rPr>
          <w:rFonts w:ascii="Verdana" w:eastAsia="Times New Roman" w:hAnsi="Verdana" w:cs="Times New Roman"/>
          <w:b/>
          <w:bCs/>
          <w:sz w:val="20"/>
        </w:rPr>
        <w:t>We</w:t>
      </w:r>
      <w:proofErr w:type="spellEnd"/>
      <w:proofErr w:type="gramEnd"/>
      <w:r w:rsidRPr="005A3322">
        <w:rPr>
          <w:rFonts w:ascii="Verdana" w:eastAsia="Times New Roman" w:hAnsi="Verdana" w:cs="Times New Roman"/>
          <w:b/>
          <w:bCs/>
          <w:sz w:val="20"/>
        </w:rPr>
        <w:t xml:space="preserve"> Design </w:t>
      </w:r>
      <w:proofErr w:type="spellStart"/>
      <w:r w:rsidRPr="005A3322">
        <w:rPr>
          <w:rFonts w:ascii="Verdana" w:eastAsia="Times New Roman" w:hAnsi="Verdana" w:cs="Times New Roman"/>
          <w:b/>
          <w:bCs/>
          <w:sz w:val="20"/>
        </w:rPr>
        <w:t>Sustainable</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Work</w:t>
      </w:r>
      <w:proofErr w:type="spellEnd"/>
      <w:r w:rsidRPr="005A3322">
        <w:rPr>
          <w:rFonts w:ascii="Verdana" w:eastAsia="Times New Roman" w:hAnsi="Verdana" w:cs="Times New Roman"/>
          <w:b/>
          <w:bCs/>
          <w:sz w:val="20"/>
        </w:rPr>
        <w:t>?</w:t>
      </w:r>
      <w:r w:rsidRPr="005A3322">
        <w:rPr>
          <w:rFonts w:ascii="Verdana" w:eastAsia="Times New Roman" w:hAnsi="Verdana" w:cs="Times New Roman"/>
          <w:sz w:val="20"/>
          <w:szCs w:val="20"/>
        </w:rPr>
        <w:t xml:space="preserve"> byla přednáška </w:t>
      </w:r>
      <w:r w:rsidRPr="005A3322">
        <w:rPr>
          <w:rFonts w:ascii="Verdana" w:eastAsia="Times New Roman" w:hAnsi="Verdana" w:cs="Times New Roman"/>
          <w:b/>
          <w:bCs/>
          <w:i/>
          <w:iCs/>
          <w:sz w:val="20"/>
        </w:rPr>
        <w:t xml:space="preserve">Dr. </w:t>
      </w:r>
      <w:proofErr w:type="spellStart"/>
      <w:r w:rsidRPr="005A3322">
        <w:rPr>
          <w:rFonts w:ascii="Verdana" w:eastAsia="Times New Roman" w:hAnsi="Verdana" w:cs="Times New Roman"/>
          <w:b/>
          <w:bCs/>
          <w:i/>
          <w:iCs/>
          <w:sz w:val="20"/>
        </w:rPr>
        <w:t>Joanne</w:t>
      </w:r>
      <w:proofErr w:type="spellEnd"/>
      <w:r w:rsidRPr="005A3322">
        <w:rPr>
          <w:rFonts w:ascii="Verdana" w:eastAsia="Times New Roman" w:hAnsi="Verdana" w:cs="Times New Roman"/>
          <w:b/>
          <w:bCs/>
          <w:i/>
          <w:iCs/>
          <w:sz w:val="20"/>
        </w:rPr>
        <w:t xml:space="preserve"> </w:t>
      </w:r>
      <w:proofErr w:type="spellStart"/>
      <w:r w:rsidRPr="005A3322">
        <w:rPr>
          <w:rFonts w:ascii="Verdana" w:eastAsia="Times New Roman" w:hAnsi="Verdana" w:cs="Times New Roman"/>
          <w:b/>
          <w:bCs/>
          <w:i/>
          <w:iCs/>
          <w:sz w:val="20"/>
        </w:rPr>
        <w:t>Crawford</w:t>
      </w:r>
      <w:proofErr w:type="spellEnd"/>
      <w:r w:rsidRPr="005A3322">
        <w:rPr>
          <w:rFonts w:ascii="Verdana" w:eastAsia="Times New Roman" w:hAnsi="Verdana" w:cs="Times New Roman"/>
          <w:sz w:val="20"/>
          <w:szCs w:val="20"/>
        </w:rPr>
        <w:t xml:space="preserve"> z britského Institutu pracovní medicíny (IOM). Ta hovořila hlavně o Age Managementu jakožto metodice nastavení obsahu jednotlivých pracovních pozic tak, aby odpovídaly kapacitám pracovníků v závislosti na jejich věku.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b/>
          <w:bCs/>
          <w:sz w:val="20"/>
        </w:rPr>
        <w:t>Posílení stabilizačních svalů v prevenci a léčbě degenerativních změn páteře při sedavém zaměstnání</w:t>
      </w:r>
      <w:r w:rsidRPr="005A3322">
        <w:rPr>
          <w:rFonts w:ascii="Verdana" w:eastAsia="Times New Roman" w:hAnsi="Verdana" w:cs="Times New Roman"/>
          <w:sz w:val="20"/>
          <w:szCs w:val="20"/>
        </w:rPr>
        <w:t xml:space="preserve"> byl název přednášky </w:t>
      </w:r>
      <w:r w:rsidRPr="005A3322">
        <w:rPr>
          <w:rFonts w:ascii="Verdana" w:eastAsia="Times New Roman" w:hAnsi="Verdana" w:cs="Times New Roman"/>
          <w:b/>
          <w:bCs/>
          <w:i/>
          <w:iCs/>
          <w:sz w:val="20"/>
        </w:rPr>
        <w:t>MUDr. Martina Holinky</w:t>
      </w:r>
      <w:r w:rsidRPr="005A3322">
        <w:rPr>
          <w:rFonts w:ascii="Verdana" w:eastAsia="Times New Roman" w:hAnsi="Verdana" w:cs="Times New Roman"/>
          <w:sz w:val="20"/>
          <w:szCs w:val="20"/>
        </w:rPr>
        <w:t xml:space="preserve">, ze společnosti </w:t>
      </w:r>
      <w:hyperlink r:id="rId12" w:tgtFrame="_blank" w:history="1">
        <w:proofErr w:type="spellStart"/>
        <w:r w:rsidRPr="005A3322">
          <w:rPr>
            <w:rFonts w:ascii="Verdana" w:eastAsia="Times New Roman" w:hAnsi="Verdana" w:cs="Times New Roman"/>
            <w:b/>
            <w:bCs/>
            <w:color w:val="2C67A1"/>
            <w:sz w:val="20"/>
            <w:u w:val="single"/>
          </w:rPr>
          <w:t>Dvectis</w:t>
        </w:r>
        <w:proofErr w:type="spellEnd"/>
        <w:r w:rsidRPr="005A3322">
          <w:rPr>
            <w:rFonts w:ascii="Verdana" w:eastAsia="Times New Roman" w:hAnsi="Verdana" w:cs="Times New Roman"/>
            <w:b/>
            <w:bCs/>
            <w:color w:val="2C67A1"/>
            <w:sz w:val="20"/>
            <w:u w:val="single"/>
          </w:rPr>
          <w:t xml:space="preserve"> CZ s.r.o.</w:t>
        </w:r>
      </w:hyperlink>
      <w:r w:rsidRPr="005A3322">
        <w:rPr>
          <w:rFonts w:ascii="Verdana" w:eastAsia="Times New Roman" w:hAnsi="Verdana" w:cs="Times New Roman"/>
          <w:sz w:val="20"/>
          <w:szCs w:val="20"/>
        </w:rPr>
        <w:t xml:space="preserve"> a z Hornické nemocnice v Karviné. V přednášce dr. Holinka předvedl, jak degenerativně na svalový aparát člověka působí sedavý způsob života a jak tyto potíže, které se projevují prakticky plošně u populace nad 30 let, může pomoci zmírnit dynamicko-směrová podložka </w:t>
      </w:r>
      <w:proofErr w:type="spellStart"/>
      <w:r w:rsidRPr="005A3322">
        <w:rPr>
          <w:rFonts w:ascii="Verdana" w:eastAsia="Times New Roman" w:hAnsi="Verdana" w:cs="Times New Roman"/>
          <w:sz w:val="20"/>
          <w:szCs w:val="20"/>
        </w:rPr>
        <w:t>Dvetics</w:t>
      </w:r>
      <w:proofErr w:type="spellEnd"/>
      <w:r w:rsidRPr="005A3322">
        <w:rPr>
          <w:rFonts w:ascii="Verdana" w:eastAsia="Times New Roman" w:hAnsi="Verdana" w:cs="Times New Roman"/>
          <w:sz w:val="20"/>
          <w:szCs w:val="20"/>
        </w:rPr>
        <w:t>.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Pr>
          <w:rFonts w:ascii="Verdana" w:eastAsia="Times New Roman" w:hAnsi="Verdana" w:cs="Times New Roman"/>
          <w:noProof/>
          <w:sz w:val="20"/>
          <w:szCs w:val="20"/>
        </w:rPr>
        <w:lastRenderedPageBreak/>
        <w:drawing>
          <wp:inline distT="0" distB="0" distL="0" distR="0">
            <wp:extent cx="3829050" cy="2543175"/>
            <wp:effectExtent l="19050" t="0" r="0" b="0"/>
            <wp:docPr id="3" name="obrázek 3" descr="http://www.techportal.cz/images/bozp/podloz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hportal.cz/images/bozp/podlozky.jpg"/>
                    <pic:cNvPicPr>
                      <a:picLocks noChangeAspect="1" noChangeArrowheads="1"/>
                    </pic:cNvPicPr>
                  </pic:nvPicPr>
                  <pic:blipFill>
                    <a:blip r:embed="rId13" cstate="print"/>
                    <a:srcRect/>
                    <a:stretch>
                      <a:fillRect/>
                    </a:stretch>
                  </pic:blipFill>
                  <pic:spPr bwMode="auto">
                    <a:xfrm>
                      <a:off x="0" y="0"/>
                      <a:ext cx="3829050" cy="2543175"/>
                    </a:xfrm>
                    <a:prstGeom prst="rect">
                      <a:avLst/>
                    </a:prstGeom>
                    <a:noFill/>
                    <a:ln w="9525">
                      <a:noFill/>
                      <a:miter lim="800000"/>
                      <a:headEnd/>
                      <a:tailEnd/>
                    </a:ln>
                  </pic:spPr>
                </pic:pic>
              </a:graphicData>
            </a:graphic>
          </wp:inline>
        </w:drawing>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sz w:val="20"/>
          <w:szCs w:val="20"/>
        </w:rPr>
        <w:t xml:space="preserve">Na závěr druhého dopoledního bloku </w:t>
      </w:r>
      <w:r w:rsidRPr="005A3322">
        <w:rPr>
          <w:rFonts w:ascii="Verdana" w:eastAsia="Times New Roman" w:hAnsi="Verdana" w:cs="Times New Roman"/>
          <w:b/>
          <w:bCs/>
          <w:i/>
          <w:iCs/>
          <w:sz w:val="20"/>
        </w:rPr>
        <w:t xml:space="preserve">prof. Dr. Ing. Aleš </w:t>
      </w:r>
      <w:proofErr w:type="spellStart"/>
      <w:r w:rsidRPr="005A3322">
        <w:rPr>
          <w:rFonts w:ascii="Verdana" w:eastAsia="Times New Roman" w:hAnsi="Verdana" w:cs="Times New Roman"/>
          <w:b/>
          <w:bCs/>
          <w:i/>
          <w:iCs/>
          <w:sz w:val="20"/>
        </w:rPr>
        <w:t>Bernatík</w:t>
      </w:r>
      <w:proofErr w:type="spellEnd"/>
      <w:r w:rsidRPr="005A3322">
        <w:rPr>
          <w:rFonts w:ascii="Verdana" w:eastAsia="Times New Roman" w:hAnsi="Verdana" w:cs="Times New Roman"/>
          <w:sz w:val="20"/>
          <w:szCs w:val="20"/>
        </w:rPr>
        <w:t xml:space="preserve"> z VŠB TU pozval na konferenci </w:t>
      </w:r>
      <w:hyperlink r:id="rId14" w:tgtFrame="_blank" w:history="1">
        <w:r w:rsidRPr="005A3322">
          <w:rPr>
            <w:rFonts w:ascii="Verdana" w:eastAsia="Times New Roman" w:hAnsi="Verdana" w:cs="Times New Roman"/>
            <w:b/>
            <w:bCs/>
            <w:color w:val="2C67A1"/>
            <w:sz w:val="20"/>
            <w:szCs w:val="20"/>
            <w:u w:val="single"/>
          </w:rPr>
          <w:t>WOS 2017</w:t>
        </w:r>
      </w:hyperlink>
      <w:r w:rsidRPr="005A3322">
        <w:rPr>
          <w:rFonts w:ascii="Verdana" w:eastAsia="Times New Roman" w:hAnsi="Verdana" w:cs="Times New Roman"/>
          <w:sz w:val="20"/>
          <w:szCs w:val="20"/>
        </w:rPr>
        <w:t xml:space="preserve"> s podtitulem </w:t>
      </w:r>
      <w:r w:rsidRPr="005A3322">
        <w:rPr>
          <w:rFonts w:ascii="Verdana" w:eastAsia="Times New Roman" w:hAnsi="Verdana" w:cs="Times New Roman"/>
          <w:b/>
          <w:bCs/>
          <w:sz w:val="20"/>
        </w:rPr>
        <w:t xml:space="preserve">Do </w:t>
      </w:r>
      <w:proofErr w:type="spellStart"/>
      <w:proofErr w:type="gramStart"/>
      <w:r w:rsidRPr="005A3322">
        <w:rPr>
          <w:rFonts w:ascii="Verdana" w:eastAsia="Times New Roman" w:hAnsi="Verdana" w:cs="Times New Roman"/>
          <w:b/>
          <w:bCs/>
          <w:sz w:val="20"/>
        </w:rPr>
        <w:t>We</w:t>
      </w:r>
      <w:proofErr w:type="spellEnd"/>
      <w:proofErr w:type="gram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Need</w:t>
      </w:r>
      <w:proofErr w:type="spellEnd"/>
      <w:r w:rsidRPr="005A3322">
        <w:rPr>
          <w:rFonts w:ascii="Verdana" w:eastAsia="Times New Roman" w:hAnsi="Verdana" w:cs="Times New Roman"/>
          <w:b/>
          <w:bCs/>
          <w:sz w:val="20"/>
        </w:rPr>
        <w:t xml:space="preserve"> a </w:t>
      </w:r>
      <w:proofErr w:type="spellStart"/>
      <w:r w:rsidRPr="005A3322">
        <w:rPr>
          <w:rFonts w:ascii="Verdana" w:eastAsia="Times New Roman" w:hAnsi="Verdana" w:cs="Times New Roman"/>
          <w:b/>
          <w:bCs/>
          <w:sz w:val="20"/>
        </w:rPr>
        <w:t>Holistic</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Approach</w:t>
      </w:r>
      <w:proofErr w:type="spellEnd"/>
      <w:r w:rsidRPr="005A3322">
        <w:rPr>
          <w:rFonts w:ascii="Verdana" w:eastAsia="Times New Roman" w:hAnsi="Verdana" w:cs="Times New Roman"/>
          <w:b/>
          <w:bCs/>
          <w:sz w:val="20"/>
        </w:rPr>
        <w:t>?</w:t>
      </w:r>
      <w:r w:rsidRPr="005A3322">
        <w:rPr>
          <w:rFonts w:ascii="Verdana" w:eastAsia="Times New Roman" w:hAnsi="Verdana" w:cs="Times New Roman"/>
          <w:sz w:val="20"/>
          <w:szCs w:val="20"/>
        </w:rPr>
        <w:t xml:space="preserve"> Představil </w:t>
      </w:r>
      <w:proofErr w:type="spellStart"/>
      <w:r w:rsidRPr="005A3322">
        <w:rPr>
          <w:rFonts w:ascii="Verdana" w:eastAsia="Times New Roman" w:hAnsi="Verdana" w:cs="Times New Roman"/>
          <w:sz w:val="20"/>
          <w:szCs w:val="20"/>
        </w:rPr>
        <w:t>keynote</w:t>
      </w:r>
      <w:proofErr w:type="spellEnd"/>
      <w:r w:rsidRPr="005A3322">
        <w:rPr>
          <w:rFonts w:ascii="Verdana" w:eastAsia="Times New Roman" w:hAnsi="Verdana" w:cs="Times New Roman"/>
          <w:sz w:val="20"/>
          <w:szCs w:val="20"/>
        </w:rPr>
        <w:t xml:space="preserve"> </w:t>
      </w:r>
      <w:proofErr w:type="spellStart"/>
      <w:r w:rsidRPr="005A3322">
        <w:rPr>
          <w:rFonts w:ascii="Verdana" w:eastAsia="Times New Roman" w:hAnsi="Verdana" w:cs="Times New Roman"/>
          <w:sz w:val="20"/>
          <w:szCs w:val="20"/>
        </w:rPr>
        <w:t>speakery</w:t>
      </w:r>
      <w:proofErr w:type="spellEnd"/>
      <w:r w:rsidRPr="005A3322">
        <w:rPr>
          <w:rFonts w:ascii="Verdana" w:eastAsia="Times New Roman" w:hAnsi="Verdana" w:cs="Times New Roman"/>
          <w:sz w:val="20"/>
          <w:szCs w:val="20"/>
        </w:rPr>
        <w:t xml:space="preserve"> </w:t>
      </w:r>
      <w:proofErr w:type="spellStart"/>
      <w:r w:rsidRPr="005A3322">
        <w:rPr>
          <w:rFonts w:ascii="Verdana" w:eastAsia="Times New Roman" w:hAnsi="Verdana" w:cs="Times New Roman"/>
          <w:sz w:val="20"/>
          <w:szCs w:val="20"/>
        </w:rPr>
        <w:t>jednotlicých</w:t>
      </w:r>
      <w:proofErr w:type="spellEnd"/>
      <w:r w:rsidRPr="005A3322">
        <w:rPr>
          <w:rFonts w:ascii="Verdana" w:eastAsia="Times New Roman" w:hAnsi="Verdana" w:cs="Times New Roman"/>
          <w:sz w:val="20"/>
          <w:szCs w:val="20"/>
        </w:rPr>
        <w:t xml:space="preserve"> panelů a zmínil řadu soutěží, které budou v souvislosti s konferencí probíhat, zejména pro vědce a studenty. Konference bude dvoudenní s výrazným mezinárodním zastoupením a konat se bude příští podzim v Praze.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3829050" cy="2543175"/>
            <wp:effectExtent l="19050" t="0" r="0" b="0"/>
            <wp:docPr id="4" name="obrázek 4" descr="http://www.techportal.cz/images/bozp/wos_in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portal.cz/images/bozp/wos_invit.jpg"/>
                    <pic:cNvPicPr>
                      <a:picLocks noChangeAspect="1" noChangeArrowheads="1"/>
                    </pic:cNvPicPr>
                  </pic:nvPicPr>
                  <pic:blipFill>
                    <a:blip r:embed="rId15" cstate="print"/>
                    <a:srcRect/>
                    <a:stretch>
                      <a:fillRect/>
                    </a:stretch>
                  </pic:blipFill>
                  <pic:spPr bwMode="auto">
                    <a:xfrm>
                      <a:off x="0" y="0"/>
                      <a:ext cx="3829050" cy="2543175"/>
                    </a:xfrm>
                    <a:prstGeom prst="rect">
                      <a:avLst/>
                    </a:prstGeom>
                    <a:noFill/>
                    <a:ln w="9525">
                      <a:noFill/>
                      <a:miter lim="800000"/>
                      <a:headEnd/>
                      <a:tailEnd/>
                    </a:ln>
                  </pic:spPr>
                </pic:pic>
              </a:graphicData>
            </a:graphic>
          </wp:inline>
        </w:drawing>
      </w:r>
    </w:p>
    <w:p w:rsidR="005A3322" w:rsidRPr="005A3322" w:rsidRDefault="005A3322" w:rsidP="005A3322">
      <w:pPr>
        <w:spacing w:before="100" w:beforeAutospacing="1" w:after="100" w:afterAutospacing="1" w:line="240" w:lineRule="auto"/>
        <w:rPr>
          <w:rFonts w:ascii="Verdana" w:eastAsia="Times New Roman" w:hAnsi="Verdana" w:cs="Times New Roman"/>
          <w:sz w:val="20"/>
          <w:szCs w:val="20"/>
        </w:rPr>
      </w:pPr>
      <w:r w:rsidRPr="005A3322">
        <w:rPr>
          <w:rFonts w:ascii="Verdana" w:eastAsia="Times New Roman" w:hAnsi="Verdana" w:cs="Times New Roman"/>
          <w:sz w:val="20"/>
          <w:szCs w:val="20"/>
        </w:rPr>
        <w:t>Odpoledne prvního dne konference následovala sekce nazvaná</w:t>
      </w:r>
      <w:r w:rsidRPr="005A3322">
        <w:rPr>
          <w:rFonts w:ascii="Verdana" w:eastAsia="Times New Roman" w:hAnsi="Verdana" w:cs="Times New Roman"/>
          <w:b/>
          <w:bCs/>
          <w:sz w:val="20"/>
        </w:rPr>
        <w:t xml:space="preserve"> „50+ a další ohrožené skupiny zaměstnanců – podpora a uplatnitelnost“</w:t>
      </w:r>
      <w:r w:rsidRPr="005A3322">
        <w:rPr>
          <w:rFonts w:ascii="Verdana" w:eastAsia="Times New Roman" w:hAnsi="Verdana" w:cs="Times New Roman"/>
          <w:sz w:val="20"/>
          <w:szCs w:val="20"/>
        </w:rPr>
        <w:t>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b/>
          <w:bCs/>
          <w:sz w:val="20"/>
        </w:rPr>
        <w:t>Kampaň Evropské agentury pro bezpečnost a ochranu zdraví při práci pro roky 2016 - 2017 Zdravé pracoviště pro všechny bez rozdílu věku</w:t>
      </w:r>
      <w:r w:rsidRPr="005A3322">
        <w:rPr>
          <w:rFonts w:ascii="Verdana" w:eastAsia="Times New Roman" w:hAnsi="Verdana" w:cs="Times New Roman"/>
          <w:sz w:val="20"/>
          <w:szCs w:val="20"/>
        </w:rPr>
        <w:t xml:space="preserve"> představila </w:t>
      </w:r>
      <w:r w:rsidRPr="005A3322">
        <w:rPr>
          <w:rFonts w:ascii="Verdana" w:eastAsia="Times New Roman" w:hAnsi="Verdana" w:cs="Times New Roman"/>
          <w:b/>
          <w:bCs/>
          <w:i/>
          <w:iCs/>
          <w:sz w:val="20"/>
        </w:rPr>
        <w:t>Daniela Kubíčková</w:t>
      </w:r>
      <w:r w:rsidRPr="005A3322">
        <w:rPr>
          <w:rFonts w:ascii="Verdana" w:eastAsia="Times New Roman" w:hAnsi="Verdana" w:cs="Times New Roman"/>
          <w:sz w:val="20"/>
          <w:szCs w:val="20"/>
        </w:rPr>
        <w:t xml:space="preserve"> z </w:t>
      </w:r>
      <w:hyperlink r:id="rId16" w:tgtFrame="_blank" w:history="1">
        <w:r w:rsidRPr="005A3322">
          <w:rPr>
            <w:rFonts w:ascii="Verdana" w:eastAsia="Times New Roman" w:hAnsi="Verdana" w:cs="Times New Roman"/>
            <w:b/>
            <w:bCs/>
            <w:color w:val="2C67A1"/>
            <w:sz w:val="20"/>
            <w:u w:val="single"/>
          </w:rPr>
          <w:t xml:space="preserve">Českého </w:t>
        </w:r>
        <w:proofErr w:type="spellStart"/>
        <w:r w:rsidRPr="005A3322">
          <w:rPr>
            <w:rFonts w:ascii="Verdana" w:eastAsia="Times New Roman" w:hAnsi="Verdana" w:cs="Times New Roman"/>
            <w:b/>
            <w:bCs/>
            <w:color w:val="2C67A1"/>
            <w:sz w:val="20"/>
            <w:u w:val="single"/>
          </w:rPr>
          <w:t>Focal</w:t>
        </w:r>
        <w:proofErr w:type="spellEnd"/>
        <w:r w:rsidRPr="005A3322">
          <w:rPr>
            <w:rFonts w:ascii="Verdana" w:eastAsia="Times New Roman" w:hAnsi="Verdana" w:cs="Times New Roman"/>
            <w:b/>
            <w:bCs/>
            <w:color w:val="2C67A1"/>
            <w:sz w:val="20"/>
            <w:u w:val="single"/>
          </w:rPr>
          <w:t xml:space="preserve"> Pointu pro BOZP</w:t>
        </w:r>
      </w:hyperlink>
      <w:r w:rsidRPr="005A3322">
        <w:rPr>
          <w:rFonts w:ascii="Verdana" w:eastAsia="Times New Roman" w:hAnsi="Verdana" w:cs="Times New Roman"/>
          <w:sz w:val="20"/>
          <w:szCs w:val="20"/>
        </w:rPr>
        <w:t xml:space="preserve">. Přiblížila, jak se téma, jak pomoci udělat pracoviště bezpečnější i pro </w:t>
      </w:r>
      <w:proofErr w:type="gramStart"/>
      <w:r w:rsidRPr="005A3322">
        <w:rPr>
          <w:rFonts w:ascii="Verdana" w:eastAsia="Times New Roman" w:hAnsi="Verdana" w:cs="Times New Roman"/>
          <w:sz w:val="20"/>
          <w:szCs w:val="20"/>
        </w:rPr>
        <w:t>50ti</w:t>
      </w:r>
      <w:proofErr w:type="gramEnd"/>
      <w:r w:rsidRPr="005A3322">
        <w:rPr>
          <w:rFonts w:ascii="Verdana" w:eastAsia="Times New Roman" w:hAnsi="Verdana" w:cs="Times New Roman"/>
          <w:sz w:val="20"/>
          <w:szCs w:val="20"/>
        </w:rPr>
        <w:t xml:space="preserve"> a víceleté zrodilo a jak následně vykrystalizovala teze, že takové pracoviště bude ve svém důsledku bezpečnější nejen pro stárnoucí, ale i pro mladší pracovníky. Otázkou není stárnutí v práci, ale udržitelnost práce po celou délku pracovního života. To vyžaduje holistický přístup. Hodnocení rizik by se mělo zaměřovat nejen na dispozici pracoviště, ale také na to, kdo na tomto pracovišti působí, tedy zohledňovat rozmanitost zaměstnanců. Nejhorší zdravotní stav je zjišťován u lidí s nejhorším vzděláním, proto by součástí Age Managementu mělo být i celoživotní vzdělávání. Age Management a řízení lidských zdrojů s ohledem na věk jsou překvapivě nízkonákladové oproti jiným opatřením na úseku bezpečnosti a ochrany zdraví.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Pr>
          <w:rFonts w:ascii="Verdana" w:eastAsia="Times New Roman" w:hAnsi="Verdana" w:cs="Times New Roman"/>
          <w:noProof/>
          <w:sz w:val="20"/>
          <w:szCs w:val="20"/>
        </w:rPr>
        <w:lastRenderedPageBreak/>
        <w:drawing>
          <wp:inline distT="0" distB="0" distL="0" distR="0">
            <wp:extent cx="3829050" cy="2543175"/>
            <wp:effectExtent l="19050" t="0" r="0" b="0"/>
            <wp:docPr id="5" name="obrázek 5" descr="http://www.techportal.cz/images/bozp/napo_n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chportal.cz/images/bozp/napo_napo.jpg"/>
                    <pic:cNvPicPr>
                      <a:picLocks noChangeAspect="1" noChangeArrowheads="1"/>
                    </pic:cNvPicPr>
                  </pic:nvPicPr>
                  <pic:blipFill>
                    <a:blip r:embed="rId17" cstate="print"/>
                    <a:srcRect/>
                    <a:stretch>
                      <a:fillRect/>
                    </a:stretch>
                  </pic:blipFill>
                  <pic:spPr bwMode="auto">
                    <a:xfrm>
                      <a:off x="0" y="0"/>
                      <a:ext cx="3829050" cy="2543175"/>
                    </a:xfrm>
                    <a:prstGeom prst="rect">
                      <a:avLst/>
                    </a:prstGeom>
                    <a:noFill/>
                    <a:ln w="9525">
                      <a:noFill/>
                      <a:miter lim="800000"/>
                      <a:headEnd/>
                      <a:tailEnd/>
                    </a:ln>
                  </pic:spPr>
                </pic:pic>
              </a:graphicData>
            </a:graphic>
          </wp:inline>
        </w:drawing>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b/>
          <w:bCs/>
          <w:sz w:val="20"/>
        </w:rPr>
        <w:t>Stárnoucí pracovní populace a psychosociální rizika</w:t>
      </w:r>
      <w:r w:rsidRPr="005A3322">
        <w:rPr>
          <w:rFonts w:ascii="Verdana" w:eastAsia="Times New Roman" w:hAnsi="Verdana" w:cs="Times New Roman"/>
          <w:sz w:val="20"/>
          <w:szCs w:val="20"/>
        </w:rPr>
        <w:t xml:space="preserve"> byl název příspěvku </w:t>
      </w:r>
      <w:r w:rsidRPr="005A3322">
        <w:rPr>
          <w:rFonts w:ascii="Verdana" w:eastAsia="Times New Roman" w:hAnsi="Verdana" w:cs="Times New Roman"/>
          <w:b/>
          <w:bCs/>
          <w:i/>
          <w:iCs/>
          <w:sz w:val="20"/>
        </w:rPr>
        <w:t xml:space="preserve">MUDr. Vladimíry </w:t>
      </w:r>
      <w:proofErr w:type="spellStart"/>
      <w:r w:rsidRPr="005A3322">
        <w:rPr>
          <w:rFonts w:ascii="Verdana" w:eastAsia="Times New Roman" w:hAnsi="Verdana" w:cs="Times New Roman"/>
          <w:b/>
          <w:bCs/>
          <w:i/>
          <w:iCs/>
          <w:sz w:val="20"/>
        </w:rPr>
        <w:t>Lipšové</w:t>
      </w:r>
      <w:proofErr w:type="spellEnd"/>
      <w:r w:rsidRPr="005A3322">
        <w:rPr>
          <w:rFonts w:ascii="Verdana" w:eastAsia="Times New Roman" w:hAnsi="Verdana" w:cs="Times New Roman"/>
          <w:sz w:val="20"/>
          <w:szCs w:val="20"/>
        </w:rPr>
        <w:t xml:space="preserve"> ze Státního zdravotního ústavu. Stárnutí je proces, kterým procházíme všichni, a vždy s ním přichází větší nemocnost a ztráta kondice. To je třeba zohlednit i při organizaci práce.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sz w:val="20"/>
          <w:szCs w:val="20"/>
        </w:rPr>
        <w:t xml:space="preserve">Příspěvkem </w:t>
      </w:r>
      <w:r w:rsidRPr="005A3322">
        <w:rPr>
          <w:rFonts w:ascii="Verdana" w:eastAsia="Times New Roman" w:hAnsi="Verdana" w:cs="Times New Roman"/>
          <w:b/>
          <w:bCs/>
          <w:sz w:val="20"/>
        </w:rPr>
        <w:t>Psychosociální charakteristiky skupiny 50+ v kontextu požadavků na kvality pracovního života</w:t>
      </w:r>
      <w:r w:rsidRPr="005A3322">
        <w:rPr>
          <w:rFonts w:ascii="Verdana" w:eastAsia="Times New Roman" w:hAnsi="Verdana" w:cs="Times New Roman"/>
          <w:sz w:val="20"/>
          <w:szCs w:val="20"/>
        </w:rPr>
        <w:t xml:space="preserve"> navázala </w:t>
      </w:r>
      <w:r w:rsidRPr="005A3322">
        <w:rPr>
          <w:rFonts w:ascii="Verdana" w:eastAsia="Times New Roman" w:hAnsi="Verdana" w:cs="Times New Roman"/>
          <w:b/>
          <w:bCs/>
          <w:i/>
          <w:iCs/>
          <w:sz w:val="20"/>
        </w:rPr>
        <w:t>PhDr. Petra Vávrová</w:t>
      </w:r>
      <w:r w:rsidRPr="005A3322">
        <w:rPr>
          <w:rFonts w:ascii="Verdana" w:eastAsia="Times New Roman" w:hAnsi="Verdana" w:cs="Times New Roman"/>
          <w:sz w:val="20"/>
          <w:szCs w:val="20"/>
        </w:rPr>
        <w:t xml:space="preserve"> z </w:t>
      </w:r>
      <w:proofErr w:type="spellStart"/>
      <w:r w:rsidRPr="005A3322">
        <w:rPr>
          <w:rFonts w:ascii="Verdana" w:eastAsia="Times New Roman" w:hAnsi="Verdana" w:cs="Times New Roman"/>
          <w:sz w:val="20"/>
          <w:szCs w:val="20"/>
        </w:rPr>
        <w:t>ReFit</w:t>
      </w:r>
      <w:proofErr w:type="spellEnd"/>
      <w:r w:rsidRPr="005A3322">
        <w:rPr>
          <w:rFonts w:ascii="Verdana" w:eastAsia="Times New Roman" w:hAnsi="Verdana" w:cs="Times New Roman"/>
          <w:sz w:val="20"/>
          <w:szCs w:val="20"/>
        </w:rPr>
        <w:t xml:space="preserve"> </w:t>
      </w:r>
      <w:proofErr w:type="spellStart"/>
      <w:r w:rsidRPr="005A3322">
        <w:rPr>
          <w:rFonts w:ascii="Verdana" w:eastAsia="Times New Roman" w:hAnsi="Verdana" w:cs="Times New Roman"/>
          <w:sz w:val="20"/>
          <w:szCs w:val="20"/>
        </w:rPr>
        <w:t>Clinic</w:t>
      </w:r>
      <w:proofErr w:type="spellEnd"/>
      <w:r w:rsidRPr="005A3322">
        <w:rPr>
          <w:rFonts w:ascii="Verdana" w:eastAsia="Times New Roman" w:hAnsi="Verdana" w:cs="Times New Roman"/>
          <w:sz w:val="20"/>
          <w:szCs w:val="20"/>
        </w:rPr>
        <w:t xml:space="preserve"> Olomouc. Vyzvedla pozitiva zralého pracovníka – má více komunikačních dovedností, vyšší pracovní zralost, je loajálnější, má větší nadhled, je již po krizi středního věku, pracuje pomaleji ale přesněji, je ochoten a dovede předávat zkušenosti, je s prací více spokojený, časově </w:t>
      </w:r>
      <w:proofErr w:type="spellStart"/>
      <w:r w:rsidRPr="005A3322">
        <w:rPr>
          <w:rFonts w:ascii="Verdana" w:eastAsia="Times New Roman" w:hAnsi="Verdana" w:cs="Times New Roman"/>
          <w:sz w:val="20"/>
          <w:szCs w:val="20"/>
        </w:rPr>
        <w:t>flexibilinější</w:t>
      </w:r>
      <w:proofErr w:type="spellEnd"/>
      <w:r w:rsidRPr="005A3322">
        <w:rPr>
          <w:rFonts w:ascii="Verdana" w:eastAsia="Times New Roman" w:hAnsi="Verdana" w:cs="Times New Roman"/>
          <w:sz w:val="20"/>
          <w:szCs w:val="20"/>
        </w:rPr>
        <w:t xml:space="preserve"> (pokud se tedy nejedná o příslušníka tzv. </w:t>
      </w:r>
      <w:proofErr w:type="spellStart"/>
      <w:r w:rsidRPr="005A3322">
        <w:rPr>
          <w:rFonts w:ascii="Verdana" w:eastAsia="Times New Roman" w:hAnsi="Verdana" w:cs="Times New Roman"/>
          <w:sz w:val="20"/>
          <w:szCs w:val="20"/>
        </w:rPr>
        <w:t>sandwichové</w:t>
      </w:r>
      <w:proofErr w:type="spellEnd"/>
      <w:r w:rsidRPr="005A3322">
        <w:rPr>
          <w:rFonts w:ascii="Verdana" w:eastAsia="Times New Roman" w:hAnsi="Verdana" w:cs="Times New Roman"/>
          <w:sz w:val="20"/>
          <w:szCs w:val="20"/>
        </w:rPr>
        <w:t xml:space="preserve"> generace), disponuje vysokou odborností, má dlouholetou praxi, kontakty, profesní vazby, znalost podniku i konkurence. Dr. Vávrová však upozornila, že diskriminace kvůli věku stále trvá - výzkum ukázal, že panuje nechuť přijímat do zaměstnání příslušníky věkových skupin 50+ a to zejména, když aspirují na obchodní </w:t>
      </w:r>
      <w:proofErr w:type="gramStart"/>
      <w:r w:rsidRPr="005A3322">
        <w:rPr>
          <w:rFonts w:ascii="Verdana" w:eastAsia="Times New Roman" w:hAnsi="Verdana" w:cs="Times New Roman"/>
          <w:sz w:val="20"/>
          <w:szCs w:val="20"/>
        </w:rPr>
        <w:t>pozice ... předpokládá</w:t>
      </w:r>
      <w:proofErr w:type="gramEnd"/>
      <w:r w:rsidRPr="005A3322">
        <w:rPr>
          <w:rFonts w:ascii="Verdana" w:eastAsia="Times New Roman" w:hAnsi="Verdana" w:cs="Times New Roman"/>
          <w:sz w:val="20"/>
          <w:szCs w:val="20"/>
        </w:rPr>
        <w:t xml:space="preserve"> se u nich totiž, že mají svůj pevný názor, jsou méně tvární, nebudou poslouchat mladší, nejsou k dispozici v režimu 24/7 a jsou si vědomi své hodnoty, takže firmu více stojí.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3829050" cy="2543175"/>
            <wp:effectExtent l="19050" t="0" r="0" b="0"/>
            <wp:docPr id="6" name="obrázek 6" descr="http://www.techportal.cz/images/bozp/dr_vav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chportal.cz/images/bozp/dr_vavrova.jpg"/>
                    <pic:cNvPicPr>
                      <a:picLocks noChangeAspect="1" noChangeArrowheads="1"/>
                    </pic:cNvPicPr>
                  </pic:nvPicPr>
                  <pic:blipFill>
                    <a:blip r:embed="rId18" cstate="print"/>
                    <a:srcRect/>
                    <a:stretch>
                      <a:fillRect/>
                    </a:stretch>
                  </pic:blipFill>
                  <pic:spPr bwMode="auto">
                    <a:xfrm>
                      <a:off x="0" y="0"/>
                      <a:ext cx="3829050" cy="2543175"/>
                    </a:xfrm>
                    <a:prstGeom prst="rect">
                      <a:avLst/>
                    </a:prstGeom>
                    <a:noFill/>
                    <a:ln w="9525">
                      <a:noFill/>
                      <a:miter lim="800000"/>
                      <a:headEnd/>
                      <a:tailEnd/>
                    </a:ln>
                  </pic:spPr>
                </pic:pic>
              </a:graphicData>
            </a:graphic>
          </wp:inline>
        </w:drawing>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b/>
          <w:bCs/>
          <w:sz w:val="20"/>
        </w:rPr>
        <w:t>Pracovní život v Česku z pohledu statistik i z pohledu subjektivně vnímané kvality pracovního života ekonomicky aktivní populace</w:t>
      </w:r>
      <w:r w:rsidRPr="005A3322">
        <w:rPr>
          <w:rFonts w:ascii="Verdana" w:eastAsia="Times New Roman" w:hAnsi="Verdana" w:cs="Times New Roman"/>
          <w:sz w:val="20"/>
          <w:szCs w:val="20"/>
        </w:rPr>
        <w:t xml:space="preserve"> pak představila </w:t>
      </w:r>
      <w:r w:rsidRPr="005A3322">
        <w:rPr>
          <w:rFonts w:ascii="Verdana" w:eastAsia="Times New Roman" w:hAnsi="Verdana" w:cs="Times New Roman"/>
          <w:b/>
          <w:bCs/>
          <w:i/>
          <w:iCs/>
          <w:sz w:val="20"/>
        </w:rPr>
        <w:t>Ing. Iveta Mlezivová</w:t>
      </w:r>
      <w:r w:rsidRPr="005A3322">
        <w:rPr>
          <w:rFonts w:ascii="Verdana" w:eastAsia="Times New Roman" w:hAnsi="Verdana" w:cs="Times New Roman"/>
          <w:sz w:val="20"/>
          <w:szCs w:val="20"/>
        </w:rPr>
        <w:t xml:space="preserve"> z Výzkumného ústavu bezpečnosti práce. V roce 2013 až 2014 probíhal projekt proměn kvality pracovního života ve spolupráci se Sociologickým ústavem. </w:t>
      </w:r>
      <w:r w:rsidRPr="005A3322">
        <w:rPr>
          <w:rFonts w:ascii="Verdana" w:eastAsia="Times New Roman" w:hAnsi="Verdana" w:cs="Times New Roman"/>
          <w:sz w:val="20"/>
          <w:szCs w:val="20"/>
        </w:rPr>
        <w:lastRenderedPageBreak/>
        <w:t>Statistické údaje o trhu práce v ČR a počty zaměstnanců v sektorech národního hospodářství, ale také profese ohrožené digitalizací, lze nalézt v materiálu z prosince 2015 na </w:t>
      </w:r>
      <w:hyperlink r:id="rId19" w:tgtFrame="_blank" w:history="1">
        <w:r w:rsidRPr="005A3322">
          <w:rPr>
            <w:rFonts w:ascii="Verdana" w:eastAsia="Times New Roman" w:hAnsi="Verdana" w:cs="Times New Roman"/>
            <w:color w:val="2C67A1"/>
            <w:sz w:val="20"/>
            <w:szCs w:val="20"/>
            <w:u w:val="single"/>
          </w:rPr>
          <w:t>kvalitapracovnihozivota.vubp.cz</w:t>
        </w:r>
      </w:hyperlink>
      <w:r w:rsidRPr="005A3322">
        <w:rPr>
          <w:rFonts w:ascii="Verdana" w:eastAsia="Times New Roman" w:hAnsi="Verdana" w:cs="Times New Roman"/>
          <w:sz w:val="20"/>
          <w:szCs w:val="20"/>
        </w:rPr>
        <w:t> </w:t>
      </w:r>
    </w:p>
    <w:p w:rsidR="005A3322" w:rsidRPr="005A3322" w:rsidRDefault="005A3322" w:rsidP="005A3322">
      <w:pPr>
        <w:spacing w:before="100" w:beforeAutospacing="1" w:after="100" w:afterAutospacing="1" w:line="240" w:lineRule="auto"/>
        <w:rPr>
          <w:rFonts w:ascii="Verdana" w:eastAsia="Times New Roman" w:hAnsi="Verdana" w:cs="Times New Roman"/>
          <w:sz w:val="20"/>
          <w:szCs w:val="20"/>
        </w:rPr>
      </w:pPr>
      <w:r w:rsidRPr="005A3322">
        <w:rPr>
          <w:rFonts w:ascii="Verdana" w:eastAsia="Times New Roman" w:hAnsi="Verdana" w:cs="Times New Roman"/>
          <w:sz w:val="20"/>
          <w:szCs w:val="20"/>
        </w:rPr>
        <w:t xml:space="preserve">Poslední přednášku prvního konferenčního dne nazvanou </w:t>
      </w:r>
      <w:r w:rsidRPr="005A3322">
        <w:rPr>
          <w:rFonts w:ascii="Verdana" w:eastAsia="Times New Roman" w:hAnsi="Verdana" w:cs="Times New Roman"/>
          <w:b/>
          <w:bCs/>
          <w:sz w:val="20"/>
        </w:rPr>
        <w:t>Ochrana zdraví pro některé chráněné skupiny zaměstnanců</w:t>
      </w:r>
      <w:r w:rsidRPr="005A3322">
        <w:rPr>
          <w:rFonts w:ascii="Verdana" w:eastAsia="Times New Roman" w:hAnsi="Verdana" w:cs="Times New Roman"/>
          <w:sz w:val="20"/>
          <w:szCs w:val="20"/>
        </w:rPr>
        <w:t xml:space="preserve"> měl </w:t>
      </w:r>
      <w:r w:rsidRPr="005A3322">
        <w:rPr>
          <w:rFonts w:ascii="Verdana" w:eastAsia="Times New Roman" w:hAnsi="Verdana" w:cs="Times New Roman"/>
          <w:b/>
          <w:bCs/>
          <w:i/>
          <w:iCs/>
          <w:sz w:val="20"/>
        </w:rPr>
        <w:t xml:space="preserve">Mgr. Pavel </w:t>
      </w:r>
      <w:proofErr w:type="spellStart"/>
      <w:r w:rsidRPr="005A3322">
        <w:rPr>
          <w:rFonts w:ascii="Verdana" w:eastAsia="Times New Roman" w:hAnsi="Verdana" w:cs="Times New Roman"/>
          <w:b/>
          <w:bCs/>
          <w:i/>
          <w:iCs/>
          <w:sz w:val="20"/>
        </w:rPr>
        <w:t>Fošum</w:t>
      </w:r>
      <w:proofErr w:type="spellEnd"/>
      <w:r w:rsidRPr="005A3322">
        <w:rPr>
          <w:rFonts w:ascii="Verdana" w:eastAsia="Times New Roman" w:hAnsi="Verdana" w:cs="Times New Roman"/>
          <w:b/>
          <w:bCs/>
          <w:sz w:val="20"/>
        </w:rPr>
        <w:t xml:space="preserve"> </w:t>
      </w:r>
      <w:r w:rsidRPr="005A3322">
        <w:rPr>
          <w:rFonts w:ascii="Verdana" w:eastAsia="Times New Roman" w:hAnsi="Verdana" w:cs="Times New Roman"/>
          <w:sz w:val="20"/>
          <w:szCs w:val="20"/>
        </w:rPr>
        <w:t xml:space="preserve">z Ministerstva zdravotnictví. Věnoval se zvláštním pracovním podmínkám pro skupiny, kterých se týká vyhláška č. 180/2015 Sb., o ochraně zdraví při práci u zakázaných prací pro zaměstnankyně a mladistvé </w:t>
      </w:r>
      <w:proofErr w:type="gramStart"/>
      <w:r w:rsidRPr="005A3322">
        <w:rPr>
          <w:rFonts w:ascii="Verdana" w:eastAsia="Times New Roman" w:hAnsi="Verdana" w:cs="Times New Roman"/>
          <w:sz w:val="20"/>
          <w:szCs w:val="20"/>
        </w:rPr>
        <w:t>zaměstnance ...</w:t>
      </w:r>
      <w:proofErr w:type="gramEnd"/>
    </w:p>
    <w:p w:rsidR="005A3322" w:rsidRPr="005A3322" w:rsidRDefault="005A3322" w:rsidP="005A3322">
      <w:pPr>
        <w:spacing w:before="100" w:beforeAutospacing="1" w:after="100" w:afterAutospacing="1" w:line="240" w:lineRule="auto"/>
        <w:jc w:val="center"/>
        <w:rPr>
          <w:rFonts w:ascii="Verdana" w:eastAsia="Times New Roman" w:hAnsi="Verdana" w:cs="Times New Roman"/>
          <w:sz w:val="20"/>
          <w:szCs w:val="20"/>
        </w:rPr>
      </w:pPr>
      <w:r w:rsidRPr="005A3322">
        <w:rPr>
          <w:rFonts w:ascii="Verdana" w:eastAsia="Times New Roman" w:hAnsi="Verdana" w:cs="Times New Roman"/>
          <w:sz w:val="20"/>
          <w:szCs w:val="20"/>
        </w:rPr>
        <w:t>---</w:t>
      </w:r>
    </w:p>
    <w:p w:rsidR="005A3322" w:rsidRPr="005A3322" w:rsidRDefault="005A3322" w:rsidP="005A3322">
      <w:pPr>
        <w:spacing w:before="100" w:beforeAutospacing="1" w:after="100" w:afterAutospacing="1" w:line="240" w:lineRule="auto"/>
        <w:rPr>
          <w:rFonts w:ascii="Verdana" w:eastAsia="Times New Roman" w:hAnsi="Verdana" w:cs="Times New Roman"/>
          <w:sz w:val="20"/>
          <w:szCs w:val="20"/>
        </w:rPr>
      </w:pPr>
      <w:r w:rsidRPr="005A3322">
        <w:rPr>
          <w:rFonts w:ascii="Verdana" w:eastAsia="Times New Roman" w:hAnsi="Verdana" w:cs="Times New Roman"/>
          <w:sz w:val="20"/>
          <w:szCs w:val="20"/>
        </w:rPr>
        <w:t xml:space="preserve">O slavnostním večeru s vyhlášením prvního ročníku soutěže PROFESIONÁL - KOORDINÁTOR BOZP NA STAVENIŠTI čtěte </w:t>
      </w:r>
      <w:hyperlink r:id="rId20" w:tgtFrame="_blank" w:history="1">
        <w:r w:rsidRPr="005A3322">
          <w:rPr>
            <w:rFonts w:ascii="Verdana" w:eastAsia="Times New Roman" w:hAnsi="Verdana" w:cs="Times New Roman"/>
            <w:b/>
            <w:bCs/>
            <w:color w:val="2C67A1"/>
            <w:sz w:val="20"/>
            <w:szCs w:val="20"/>
            <w:u w:val="single"/>
          </w:rPr>
          <w:t>ZDE</w:t>
        </w:r>
      </w:hyperlink>
    </w:p>
    <w:p w:rsidR="005A3322" w:rsidRPr="005A3322" w:rsidRDefault="005A3322" w:rsidP="005A3322">
      <w:pPr>
        <w:spacing w:before="100" w:beforeAutospacing="1" w:after="100" w:afterAutospacing="1" w:line="240" w:lineRule="auto"/>
        <w:jc w:val="center"/>
        <w:rPr>
          <w:rFonts w:ascii="Verdana" w:eastAsia="Times New Roman" w:hAnsi="Verdana" w:cs="Times New Roman"/>
          <w:sz w:val="20"/>
          <w:szCs w:val="20"/>
        </w:rPr>
      </w:pPr>
      <w:r w:rsidRPr="005A3322">
        <w:rPr>
          <w:rFonts w:ascii="Verdana" w:eastAsia="Times New Roman" w:hAnsi="Verdana" w:cs="Times New Roman"/>
          <w:sz w:val="20"/>
          <w:szCs w:val="20"/>
        </w:rPr>
        <w:t>----</w:t>
      </w:r>
    </w:p>
    <w:p w:rsidR="005A3322" w:rsidRPr="005A3322" w:rsidRDefault="005A3322" w:rsidP="005A3322">
      <w:pPr>
        <w:spacing w:before="100" w:beforeAutospacing="1" w:after="100" w:afterAutospacing="1" w:line="240" w:lineRule="auto"/>
        <w:rPr>
          <w:rFonts w:ascii="Verdana" w:eastAsia="Times New Roman" w:hAnsi="Verdana" w:cs="Times New Roman"/>
          <w:sz w:val="20"/>
          <w:szCs w:val="20"/>
        </w:rPr>
      </w:pPr>
      <w:r w:rsidRPr="005A3322">
        <w:rPr>
          <w:rFonts w:ascii="Verdana" w:eastAsia="Times New Roman" w:hAnsi="Verdana" w:cs="Times New Roman"/>
          <w:sz w:val="20"/>
          <w:szCs w:val="20"/>
        </w:rPr>
        <w:t xml:space="preserve">Druhý den pokračoval sekcí </w:t>
      </w:r>
      <w:r w:rsidRPr="005A3322">
        <w:rPr>
          <w:rFonts w:ascii="Verdana" w:eastAsia="Times New Roman" w:hAnsi="Verdana" w:cs="Times New Roman"/>
          <w:b/>
          <w:bCs/>
          <w:sz w:val="20"/>
        </w:rPr>
        <w:t>„Ergonomie a pracovní prostředí – perspektivy a přístupy“</w:t>
      </w:r>
      <w:r w:rsidRPr="005A3322">
        <w:rPr>
          <w:rFonts w:ascii="Verdana" w:eastAsia="Times New Roman" w:hAnsi="Verdana" w:cs="Times New Roman"/>
          <w:sz w:val="20"/>
          <w:szCs w:val="20"/>
        </w:rPr>
        <w:t>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sz w:val="20"/>
          <w:szCs w:val="20"/>
        </w:rPr>
        <w:t xml:space="preserve">Přednášku na téma </w:t>
      </w:r>
      <w:r w:rsidRPr="005A3322">
        <w:rPr>
          <w:rFonts w:ascii="Verdana" w:eastAsia="Times New Roman" w:hAnsi="Verdana" w:cs="Times New Roman"/>
          <w:b/>
          <w:bCs/>
          <w:sz w:val="20"/>
        </w:rPr>
        <w:t>Ergonomický program - integrální součást systému řízení ve firmě</w:t>
      </w:r>
      <w:r w:rsidRPr="005A3322">
        <w:rPr>
          <w:rFonts w:ascii="Verdana" w:eastAsia="Times New Roman" w:hAnsi="Verdana" w:cs="Times New Roman"/>
          <w:sz w:val="20"/>
          <w:szCs w:val="20"/>
        </w:rPr>
        <w:t xml:space="preserve"> přednesl </w:t>
      </w:r>
      <w:r w:rsidRPr="005A3322">
        <w:rPr>
          <w:rFonts w:ascii="Verdana" w:eastAsia="Times New Roman" w:hAnsi="Verdana" w:cs="Times New Roman"/>
          <w:b/>
          <w:bCs/>
          <w:i/>
          <w:iCs/>
          <w:sz w:val="20"/>
        </w:rPr>
        <w:t>RNDr. Mgr. Petr A. Skřehot, Ph.D.</w:t>
      </w:r>
      <w:r w:rsidRPr="005A3322">
        <w:rPr>
          <w:rFonts w:ascii="Verdana" w:eastAsia="Times New Roman" w:hAnsi="Verdana" w:cs="Times New Roman"/>
          <w:sz w:val="20"/>
          <w:szCs w:val="20"/>
        </w:rPr>
        <w:t xml:space="preserve"> ze </w:t>
      </w:r>
      <w:hyperlink r:id="rId21" w:tgtFrame="_blank" w:history="1">
        <w:r w:rsidRPr="005A3322">
          <w:rPr>
            <w:rFonts w:ascii="Verdana" w:eastAsia="Times New Roman" w:hAnsi="Verdana" w:cs="Times New Roman"/>
            <w:color w:val="2C67A1"/>
            <w:sz w:val="20"/>
            <w:szCs w:val="20"/>
            <w:u w:val="single"/>
          </w:rPr>
          <w:t xml:space="preserve">Znaleckého ústavu bezpečnosti </w:t>
        </w:r>
        <w:proofErr w:type="gramStart"/>
        <w:r w:rsidRPr="005A3322">
          <w:rPr>
            <w:rFonts w:ascii="Verdana" w:eastAsia="Times New Roman" w:hAnsi="Verdana" w:cs="Times New Roman"/>
            <w:color w:val="2C67A1"/>
            <w:sz w:val="20"/>
            <w:szCs w:val="20"/>
            <w:u w:val="single"/>
          </w:rPr>
          <w:t xml:space="preserve">práce, </w:t>
        </w:r>
        <w:proofErr w:type="spellStart"/>
        <w:r w:rsidRPr="005A3322">
          <w:rPr>
            <w:rFonts w:ascii="Verdana" w:eastAsia="Times New Roman" w:hAnsi="Verdana" w:cs="Times New Roman"/>
            <w:color w:val="2C67A1"/>
            <w:sz w:val="20"/>
            <w:szCs w:val="20"/>
            <w:u w:val="single"/>
          </w:rPr>
          <w:t>z.ú</w:t>
        </w:r>
        <w:proofErr w:type="spellEnd"/>
      </w:hyperlink>
      <w:r w:rsidRPr="005A3322">
        <w:rPr>
          <w:rFonts w:ascii="Verdana" w:eastAsia="Times New Roman" w:hAnsi="Verdana" w:cs="Times New Roman"/>
          <w:sz w:val="20"/>
          <w:szCs w:val="20"/>
        </w:rPr>
        <w:t>.</w:t>
      </w:r>
      <w:proofErr w:type="gramEnd"/>
      <w:r w:rsidRPr="005A3322">
        <w:rPr>
          <w:rFonts w:ascii="Verdana" w:eastAsia="Times New Roman" w:hAnsi="Verdana" w:cs="Times New Roman"/>
          <w:sz w:val="20"/>
          <w:szCs w:val="20"/>
        </w:rPr>
        <w:t xml:space="preserve"> Podotknul, že s oživením ekonomiky nastává problém nedostatku lidí a výrobních kapacit. Je-li bezpečnost zanedbávána, má starost o ergonomii pozici ještě horší, přitom ergonomie by měla být řešena samostatně, ne jako </w:t>
      </w:r>
      <w:proofErr w:type="spellStart"/>
      <w:r w:rsidRPr="005A3322">
        <w:rPr>
          <w:rFonts w:ascii="Verdana" w:eastAsia="Times New Roman" w:hAnsi="Verdana" w:cs="Times New Roman"/>
          <w:sz w:val="20"/>
          <w:szCs w:val="20"/>
        </w:rPr>
        <w:t>podsoučást</w:t>
      </w:r>
      <w:proofErr w:type="spellEnd"/>
      <w:r w:rsidRPr="005A3322">
        <w:rPr>
          <w:rFonts w:ascii="Verdana" w:eastAsia="Times New Roman" w:hAnsi="Verdana" w:cs="Times New Roman"/>
          <w:sz w:val="20"/>
          <w:szCs w:val="20"/>
        </w:rPr>
        <w:t xml:space="preserve"> BOZP a to i přes to, že s bezpečností práce souvisí. Ergonomie totiž není jednorázová záležitost a má svou vlastní metodiku zavádění a udržování. Problém zanedbávání ergonomie však částečně tkví i v zaměstnancích, kteří si od poskytovatelů </w:t>
      </w:r>
      <w:proofErr w:type="spellStart"/>
      <w:r w:rsidRPr="005A3322">
        <w:rPr>
          <w:rFonts w:ascii="Verdana" w:eastAsia="Times New Roman" w:hAnsi="Verdana" w:cs="Times New Roman"/>
          <w:sz w:val="20"/>
          <w:szCs w:val="20"/>
        </w:rPr>
        <w:t>pracovnělékařské</w:t>
      </w:r>
      <w:proofErr w:type="spellEnd"/>
      <w:r w:rsidRPr="005A3322">
        <w:rPr>
          <w:rFonts w:ascii="Verdana" w:eastAsia="Times New Roman" w:hAnsi="Verdana" w:cs="Times New Roman"/>
          <w:sz w:val="20"/>
          <w:szCs w:val="20"/>
        </w:rPr>
        <w:t xml:space="preserve"> péče přejí lepší posudky, jen aby mohli dále dělat nebezpečnou práci, která ohrožuje jejich zdraví. Také manažeři mají daleko menší pojem o této oblasti, než je tomu na západě, protože normy pro ergonomii u nás de facto neexistují a tak se není čeho držet. </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3829050" cy="2543175"/>
            <wp:effectExtent l="19050" t="0" r="0" b="0"/>
            <wp:docPr id="7" name="obrázek 7" descr="http://www.techportal.cz/images/bozp/dr_skre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hportal.cz/images/bozp/dr_skrehot.jpg"/>
                    <pic:cNvPicPr>
                      <a:picLocks noChangeAspect="1" noChangeArrowheads="1"/>
                    </pic:cNvPicPr>
                  </pic:nvPicPr>
                  <pic:blipFill>
                    <a:blip r:embed="rId22" cstate="print"/>
                    <a:srcRect/>
                    <a:stretch>
                      <a:fillRect/>
                    </a:stretch>
                  </pic:blipFill>
                  <pic:spPr bwMode="auto">
                    <a:xfrm>
                      <a:off x="0" y="0"/>
                      <a:ext cx="3829050" cy="2543175"/>
                    </a:xfrm>
                    <a:prstGeom prst="rect">
                      <a:avLst/>
                    </a:prstGeom>
                    <a:noFill/>
                    <a:ln w="9525">
                      <a:noFill/>
                      <a:miter lim="800000"/>
                      <a:headEnd/>
                      <a:tailEnd/>
                    </a:ln>
                  </pic:spPr>
                </pic:pic>
              </a:graphicData>
            </a:graphic>
          </wp:inline>
        </w:drawing>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sz w:val="20"/>
          <w:szCs w:val="20"/>
        </w:rPr>
        <w:t>V přednášce</w:t>
      </w:r>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Inovatívne</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riešenia</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spoločnosti</w:t>
      </w:r>
      <w:proofErr w:type="spellEnd"/>
      <w:r w:rsidRPr="005A3322">
        <w:rPr>
          <w:rFonts w:ascii="Verdana" w:eastAsia="Times New Roman" w:hAnsi="Verdana" w:cs="Times New Roman"/>
          <w:b/>
          <w:bCs/>
          <w:sz w:val="20"/>
        </w:rPr>
        <w:t xml:space="preserve"> CEIT v </w:t>
      </w:r>
      <w:proofErr w:type="spellStart"/>
      <w:r w:rsidRPr="005A3322">
        <w:rPr>
          <w:rFonts w:ascii="Verdana" w:eastAsia="Times New Roman" w:hAnsi="Verdana" w:cs="Times New Roman"/>
          <w:b/>
          <w:bCs/>
          <w:sz w:val="20"/>
        </w:rPr>
        <w:t>ergonómii</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pre</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zvyšovanie</w:t>
      </w:r>
      <w:proofErr w:type="spellEnd"/>
      <w:r w:rsidRPr="005A3322">
        <w:rPr>
          <w:rFonts w:ascii="Verdana" w:eastAsia="Times New Roman" w:hAnsi="Verdana" w:cs="Times New Roman"/>
          <w:b/>
          <w:bCs/>
          <w:sz w:val="20"/>
        </w:rPr>
        <w:t xml:space="preserve"> kvality života </w:t>
      </w:r>
      <w:proofErr w:type="spellStart"/>
      <w:r w:rsidRPr="005A3322">
        <w:rPr>
          <w:rFonts w:ascii="Verdana" w:eastAsia="Times New Roman" w:hAnsi="Verdana" w:cs="Times New Roman"/>
          <w:b/>
          <w:bCs/>
          <w:sz w:val="20"/>
        </w:rPr>
        <w:t>pracovníkov</w:t>
      </w:r>
      <w:proofErr w:type="spellEnd"/>
      <w:r w:rsidRPr="005A3322">
        <w:rPr>
          <w:rFonts w:ascii="Verdana" w:eastAsia="Times New Roman" w:hAnsi="Verdana" w:cs="Times New Roman"/>
          <w:sz w:val="20"/>
          <w:szCs w:val="20"/>
        </w:rPr>
        <w:t xml:space="preserve"> popsala </w:t>
      </w:r>
      <w:r w:rsidRPr="005A3322">
        <w:rPr>
          <w:rFonts w:ascii="Verdana" w:eastAsia="Times New Roman" w:hAnsi="Verdana" w:cs="Times New Roman"/>
          <w:b/>
          <w:bCs/>
          <w:i/>
          <w:iCs/>
          <w:sz w:val="20"/>
        </w:rPr>
        <w:t xml:space="preserve">Ing. Martina </w:t>
      </w:r>
      <w:proofErr w:type="spellStart"/>
      <w:r w:rsidRPr="005A3322">
        <w:rPr>
          <w:rFonts w:ascii="Verdana" w:eastAsia="Times New Roman" w:hAnsi="Verdana" w:cs="Times New Roman"/>
          <w:b/>
          <w:bCs/>
          <w:i/>
          <w:iCs/>
          <w:sz w:val="20"/>
        </w:rPr>
        <w:t>Gašová</w:t>
      </w:r>
      <w:proofErr w:type="spellEnd"/>
      <w:r w:rsidRPr="005A3322">
        <w:rPr>
          <w:rFonts w:ascii="Verdana" w:eastAsia="Times New Roman" w:hAnsi="Verdana" w:cs="Times New Roman"/>
          <w:b/>
          <w:bCs/>
          <w:i/>
          <w:iCs/>
          <w:sz w:val="20"/>
        </w:rPr>
        <w:t>, PhD.</w:t>
      </w:r>
      <w:r w:rsidRPr="005A3322">
        <w:rPr>
          <w:rFonts w:ascii="Verdana" w:eastAsia="Times New Roman" w:hAnsi="Verdana" w:cs="Times New Roman"/>
          <w:sz w:val="20"/>
          <w:szCs w:val="20"/>
        </w:rPr>
        <w:t xml:space="preserve">, z CEIT, a.s. služby a realizace toho institutu a na jejich základě zavádění opatření s využitím softwarového nástroje, který jejich pracoviště vyvinulo. </w:t>
      </w:r>
      <w:proofErr w:type="spellStart"/>
      <w:r w:rsidRPr="005A3322">
        <w:rPr>
          <w:rFonts w:ascii="Verdana" w:eastAsia="Times New Roman" w:hAnsi="Verdana" w:cs="Times New Roman"/>
          <w:b/>
          <w:bCs/>
          <w:sz w:val="20"/>
        </w:rPr>
        <w:t>Špecifiká</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posudzovania</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rizík</w:t>
      </w:r>
      <w:proofErr w:type="spellEnd"/>
      <w:r w:rsidRPr="005A3322">
        <w:rPr>
          <w:rFonts w:ascii="Verdana" w:eastAsia="Times New Roman" w:hAnsi="Verdana" w:cs="Times New Roman"/>
          <w:b/>
          <w:bCs/>
          <w:sz w:val="20"/>
        </w:rPr>
        <w:t xml:space="preserve"> v </w:t>
      </w:r>
      <w:proofErr w:type="spellStart"/>
      <w:r w:rsidRPr="005A3322">
        <w:rPr>
          <w:rFonts w:ascii="Verdana" w:eastAsia="Times New Roman" w:hAnsi="Verdana" w:cs="Times New Roman"/>
          <w:b/>
          <w:bCs/>
          <w:sz w:val="20"/>
        </w:rPr>
        <w:t>priemyselných</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podnikoch</w:t>
      </w:r>
      <w:proofErr w:type="spellEnd"/>
      <w:r w:rsidRPr="005A3322">
        <w:rPr>
          <w:rFonts w:ascii="Verdana" w:eastAsia="Times New Roman" w:hAnsi="Verdana" w:cs="Times New Roman"/>
          <w:b/>
          <w:bCs/>
          <w:sz w:val="20"/>
        </w:rPr>
        <w:t xml:space="preserve"> so </w:t>
      </w:r>
      <w:proofErr w:type="spellStart"/>
      <w:r w:rsidRPr="005A3322">
        <w:rPr>
          <w:rFonts w:ascii="Verdana" w:eastAsia="Times New Roman" w:hAnsi="Verdana" w:cs="Times New Roman"/>
          <w:b/>
          <w:bCs/>
          <w:sz w:val="20"/>
        </w:rPr>
        <w:t>zameraním</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sa</w:t>
      </w:r>
      <w:proofErr w:type="spellEnd"/>
      <w:r w:rsidRPr="005A3322">
        <w:rPr>
          <w:rFonts w:ascii="Verdana" w:eastAsia="Times New Roman" w:hAnsi="Verdana" w:cs="Times New Roman"/>
          <w:b/>
          <w:bCs/>
          <w:sz w:val="20"/>
        </w:rPr>
        <w:t xml:space="preserve"> na </w:t>
      </w:r>
      <w:proofErr w:type="spellStart"/>
      <w:r w:rsidRPr="005A3322">
        <w:rPr>
          <w:rFonts w:ascii="Verdana" w:eastAsia="Times New Roman" w:hAnsi="Verdana" w:cs="Times New Roman"/>
          <w:b/>
          <w:bCs/>
          <w:sz w:val="20"/>
        </w:rPr>
        <w:t>psychosociálne</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riziká</w:t>
      </w:r>
      <w:proofErr w:type="spellEnd"/>
      <w:r w:rsidRPr="005A3322">
        <w:rPr>
          <w:rFonts w:ascii="Verdana" w:eastAsia="Times New Roman" w:hAnsi="Verdana" w:cs="Times New Roman"/>
          <w:sz w:val="20"/>
          <w:szCs w:val="20"/>
        </w:rPr>
        <w:t xml:space="preserve"> byla přednáška </w:t>
      </w:r>
      <w:r w:rsidRPr="005A3322">
        <w:rPr>
          <w:rFonts w:ascii="Verdana" w:eastAsia="Times New Roman" w:hAnsi="Verdana" w:cs="Times New Roman"/>
          <w:b/>
          <w:bCs/>
          <w:i/>
          <w:iCs/>
          <w:sz w:val="20"/>
        </w:rPr>
        <w:t>Mgr. Valéria Moricové, PhD.</w:t>
      </w:r>
      <w:r w:rsidRPr="005A3322">
        <w:rPr>
          <w:rFonts w:ascii="Verdana" w:eastAsia="Times New Roman" w:hAnsi="Verdana" w:cs="Times New Roman"/>
          <w:sz w:val="20"/>
          <w:szCs w:val="20"/>
        </w:rPr>
        <w:t> </w:t>
      </w:r>
    </w:p>
    <w:p w:rsidR="005A3322" w:rsidRPr="005A3322" w:rsidRDefault="005A3322" w:rsidP="005A3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lastRenderedPageBreak/>
        <w:drawing>
          <wp:inline distT="0" distB="0" distL="0" distR="0">
            <wp:extent cx="3829050" cy="2543175"/>
            <wp:effectExtent l="19050" t="0" r="0" b="0"/>
            <wp:docPr id="8" name="obrázek 8" descr="http://www.techportal.cz/images/bozp/tilho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chportal.cz/images/bozp/tilhon_2016.jpg"/>
                    <pic:cNvPicPr>
                      <a:picLocks noChangeAspect="1" noChangeArrowheads="1"/>
                    </pic:cNvPicPr>
                  </pic:nvPicPr>
                  <pic:blipFill>
                    <a:blip r:embed="rId23" cstate="print"/>
                    <a:srcRect/>
                    <a:stretch>
                      <a:fillRect/>
                    </a:stretch>
                  </pic:blipFill>
                  <pic:spPr bwMode="auto">
                    <a:xfrm>
                      <a:off x="0" y="0"/>
                      <a:ext cx="3829050" cy="2543175"/>
                    </a:xfrm>
                    <a:prstGeom prst="rect">
                      <a:avLst/>
                    </a:prstGeom>
                    <a:noFill/>
                    <a:ln w="9525">
                      <a:noFill/>
                      <a:miter lim="800000"/>
                      <a:headEnd/>
                      <a:tailEnd/>
                    </a:ln>
                  </pic:spPr>
                </pic:pic>
              </a:graphicData>
            </a:graphic>
          </wp:inline>
        </w:drawing>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sz w:val="20"/>
          <w:szCs w:val="20"/>
        </w:rPr>
        <w:t xml:space="preserve">Poslední blok patřil pořadatelské instituci - </w:t>
      </w:r>
      <w:hyperlink r:id="rId24" w:tgtFrame="_blank" w:history="1">
        <w:r w:rsidRPr="005A3322">
          <w:rPr>
            <w:rFonts w:ascii="Verdana" w:eastAsia="Times New Roman" w:hAnsi="Verdana" w:cs="Times New Roman"/>
            <w:b/>
            <w:bCs/>
            <w:color w:val="2C67A1"/>
            <w:sz w:val="20"/>
            <w:szCs w:val="20"/>
            <w:u w:val="single"/>
          </w:rPr>
          <w:t xml:space="preserve">Výzkumnému ústavu bezpečnosti práce, </w:t>
        </w:r>
        <w:proofErr w:type="gramStart"/>
        <w:r w:rsidRPr="005A3322">
          <w:rPr>
            <w:rFonts w:ascii="Verdana" w:eastAsia="Times New Roman" w:hAnsi="Verdana" w:cs="Times New Roman"/>
            <w:b/>
            <w:bCs/>
            <w:color w:val="2C67A1"/>
            <w:sz w:val="20"/>
            <w:szCs w:val="20"/>
            <w:u w:val="single"/>
          </w:rPr>
          <w:t>v.v.</w:t>
        </w:r>
        <w:proofErr w:type="gramEnd"/>
        <w:r w:rsidRPr="005A3322">
          <w:rPr>
            <w:rFonts w:ascii="Verdana" w:eastAsia="Times New Roman" w:hAnsi="Verdana" w:cs="Times New Roman"/>
            <w:b/>
            <w:bCs/>
            <w:color w:val="2C67A1"/>
            <w:sz w:val="20"/>
            <w:szCs w:val="20"/>
            <w:u w:val="single"/>
          </w:rPr>
          <w:t>i.</w:t>
        </w:r>
      </w:hyperlink>
      <w:r w:rsidRPr="005A3322">
        <w:rPr>
          <w:rFonts w:ascii="Verdana" w:eastAsia="Times New Roman" w:hAnsi="Verdana" w:cs="Times New Roman"/>
          <w:sz w:val="20"/>
          <w:szCs w:val="20"/>
        </w:rPr>
        <w:t xml:space="preserve">, a zazněly v něm přednášky </w:t>
      </w:r>
      <w:r w:rsidRPr="005A3322">
        <w:rPr>
          <w:rFonts w:ascii="Verdana" w:eastAsia="Times New Roman" w:hAnsi="Verdana" w:cs="Times New Roman"/>
          <w:b/>
          <w:bCs/>
          <w:sz w:val="20"/>
        </w:rPr>
        <w:t>Vybrané ergonomické aspekty kancelářských prostor zaměřené zejména na židle a nástroje k sezení</w:t>
      </w:r>
      <w:r w:rsidRPr="005A3322">
        <w:rPr>
          <w:rFonts w:ascii="Verdana" w:eastAsia="Times New Roman" w:hAnsi="Verdana" w:cs="Times New Roman"/>
          <w:sz w:val="20"/>
          <w:szCs w:val="20"/>
        </w:rPr>
        <w:t xml:space="preserve"> v podání </w:t>
      </w:r>
      <w:r w:rsidRPr="005A3322">
        <w:rPr>
          <w:rFonts w:ascii="Verdana" w:eastAsia="Times New Roman" w:hAnsi="Verdana" w:cs="Times New Roman"/>
          <w:b/>
          <w:bCs/>
          <w:i/>
          <w:iCs/>
          <w:sz w:val="20"/>
        </w:rPr>
        <w:t xml:space="preserve">Ing. Jiří </w:t>
      </w:r>
      <w:proofErr w:type="spellStart"/>
      <w:r w:rsidRPr="005A3322">
        <w:rPr>
          <w:rFonts w:ascii="Verdana" w:eastAsia="Times New Roman" w:hAnsi="Verdana" w:cs="Times New Roman"/>
          <w:b/>
          <w:bCs/>
          <w:i/>
          <w:iCs/>
          <w:sz w:val="20"/>
        </w:rPr>
        <w:t>Tilhona</w:t>
      </w:r>
      <w:proofErr w:type="spellEnd"/>
      <w:r w:rsidRPr="005A3322">
        <w:rPr>
          <w:rFonts w:ascii="Verdana" w:eastAsia="Times New Roman" w:hAnsi="Verdana" w:cs="Times New Roman"/>
          <w:sz w:val="20"/>
          <w:szCs w:val="20"/>
        </w:rPr>
        <w:t xml:space="preserve">, následoval příspěvek </w:t>
      </w:r>
      <w:r w:rsidRPr="005A3322">
        <w:rPr>
          <w:rFonts w:ascii="Verdana" w:eastAsia="Times New Roman" w:hAnsi="Verdana" w:cs="Times New Roman"/>
          <w:b/>
          <w:bCs/>
          <w:i/>
          <w:iCs/>
          <w:sz w:val="20"/>
        </w:rPr>
        <w:t>Mgr. Marka Nechvátala</w:t>
      </w:r>
      <w:r w:rsidRPr="005A3322">
        <w:rPr>
          <w:rFonts w:ascii="Verdana" w:eastAsia="Times New Roman" w:hAnsi="Verdana" w:cs="Times New Roman"/>
          <w:sz w:val="20"/>
          <w:szCs w:val="20"/>
        </w:rPr>
        <w:t xml:space="preserve"> věnovaný </w:t>
      </w:r>
      <w:r w:rsidRPr="005A3322">
        <w:rPr>
          <w:rFonts w:ascii="Verdana" w:eastAsia="Times New Roman" w:hAnsi="Verdana" w:cs="Times New Roman"/>
          <w:b/>
          <w:bCs/>
          <w:sz w:val="20"/>
        </w:rPr>
        <w:t xml:space="preserve">Metodice řízení práce prováděné formou </w:t>
      </w:r>
      <w:proofErr w:type="spellStart"/>
      <w:r w:rsidRPr="005A3322">
        <w:rPr>
          <w:rFonts w:ascii="Verdana" w:eastAsia="Times New Roman" w:hAnsi="Verdana" w:cs="Times New Roman"/>
          <w:b/>
          <w:bCs/>
          <w:sz w:val="20"/>
        </w:rPr>
        <w:t>home</w:t>
      </w:r>
      <w:proofErr w:type="spellEnd"/>
      <w:r w:rsidRPr="005A3322">
        <w:rPr>
          <w:rFonts w:ascii="Verdana" w:eastAsia="Times New Roman" w:hAnsi="Verdana" w:cs="Times New Roman"/>
          <w:b/>
          <w:bCs/>
          <w:sz w:val="20"/>
        </w:rPr>
        <w:t xml:space="preserve"> </w:t>
      </w:r>
      <w:proofErr w:type="spellStart"/>
      <w:r w:rsidRPr="005A3322">
        <w:rPr>
          <w:rFonts w:ascii="Verdana" w:eastAsia="Times New Roman" w:hAnsi="Verdana" w:cs="Times New Roman"/>
          <w:b/>
          <w:bCs/>
          <w:sz w:val="20"/>
        </w:rPr>
        <w:t>office</w:t>
      </w:r>
      <w:proofErr w:type="spellEnd"/>
      <w:r w:rsidRPr="005A3322">
        <w:rPr>
          <w:rFonts w:ascii="Verdana" w:eastAsia="Times New Roman" w:hAnsi="Verdana" w:cs="Times New Roman"/>
          <w:sz w:val="20"/>
          <w:szCs w:val="20"/>
        </w:rPr>
        <w:t xml:space="preserve">. </w:t>
      </w:r>
      <w:r w:rsidRPr="005A3322">
        <w:rPr>
          <w:rFonts w:ascii="Verdana" w:eastAsia="Times New Roman" w:hAnsi="Verdana" w:cs="Times New Roman"/>
          <w:b/>
          <w:bCs/>
          <w:sz w:val="20"/>
        </w:rPr>
        <w:t xml:space="preserve">Nanočástice, nanotechnologie a </w:t>
      </w:r>
      <w:proofErr w:type="spellStart"/>
      <w:r w:rsidRPr="005A3322">
        <w:rPr>
          <w:rFonts w:ascii="Verdana" w:eastAsia="Times New Roman" w:hAnsi="Verdana" w:cs="Times New Roman"/>
          <w:b/>
          <w:bCs/>
          <w:sz w:val="20"/>
        </w:rPr>
        <w:t>nanoprodukty</w:t>
      </w:r>
      <w:proofErr w:type="spellEnd"/>
      <w:r w:rsidRPr="005A3322">
        <w:rPr>
          <w:rFonts w:ascii="Verdana" w:eastAsia="Times New Roman" w:hAnsi="Verdana" w:cs="Times New Roman"/>
          <w:b/>
          <w:bCs/>
          <w:sz w:val="20"/>
        </w:rPr>
        <w:t xml:space="preserve"> a jejich vazba na BOZP</w:t>
      </w:r>
      <w:r w:rsidRPr="005A3322">
        <w:rPr>
          <w:rFonts w:ascii="Verdana" w:eastAsia="Times New Roman" w:hAnsi="Verdana" w:cs="Times New Roman"/>
          <w:sz w:val="20"/>
          <w:szCs w:val="20"/>
        </w:rPr>
        <w:t xml:space="preserve"> pak byla závěrečná přednáška </w:t>
      </w:r>
      <w:r w:rsidRPr="005A3322">
        <w:rPr>
          <w:rFonts w:ascii="Verdana" w:eastAsia="Times New Roman" w:hAnsi="Verdana" w:cs="Times New Roman"/>
          <w:b/>
          <w:bCs/>
          <w:i/>
          <w:iCs/>
          <w:sz w:val="20"/>
        </w:rPr>
        <w:t>doc. Ing. et Ing. Karla Kloudy, CSc., Ph.D., MBA.</w:t>
      </w:r>
      <w:r w:rsidRPr="005A3322">
        <w:rPr>
          <w:rFonts w:ascii="Verdana" w:eastAsia="Times New Roman" w:hAnsi="Verdana" w:cs="Times New Roman"/>
          <w:sz w:val="20"/>
          <w:szCs w:val="20"/>
        </w:rPr>
        <w:t>, který kromě VÚBP působí také v Ústavu jaderného výzkumu Řež. Poukázal na aspekty chování nanočástic a jejich ambivalence a zmínil zapojení VÚBP do výzkumného záměru odolnosti vůči nanočásticím a bezpečnosti při práci v prostředích s nimi.</w:t>
      </w:r>
    </w:p>
    <w:p w:rsidR="005A3322" w:rsidRPr="005A3322" w:rsidRDefault="005A3322" w:rsidP="005A3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3829050" cy="2543175"/>
            <wp:effectExtent l="19050" t="0" r="0" b="0"/>
            <wp:docPr id="9" name="obrázek 9" descr="http://www.techportal.cz/images/bozp/uj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chportal.cz/images/bozp/ujv.jpg"/>
                    <pic:cNvPicPr>
                      <a:picLocks noChangeAspect="1" noChangeArrowheads="1"/>
                    </pic:cNvPicPr>
                  </pic:nvPicPr>
                  <pic:blipFill>
                    <a:blip r:embed="rId25" cstate="print"/>
                    <a:srcRect/>
                    <a:stretch>
                      <a:fillRect/>
                    </a:stretch>
                  </pic:blipFill>
                  <pic:spPr bwMode="auto">
                    <a:xfrm>
                      <a:off x="0" y="0"/>
                      <a:ext cx="3829050" cy="2543175"/>
                    </a:xfrm>
                    <a:prstGeom prst="rect">
                      <a:avLst/>
                    </a:prstGeom>
                    <a:noFill/>
                    <a:ln w="9525">
                      <a:noFill/>
                      <a:miter lim="800000"/>
                      <a:headEnd/>
                      <a:tailEnd/>
                    </a:ln>
                  </pic:spPr>
                </pic:pic>
              </a:graphicData>
            </a:graphic>
          </wp:inline>
        </w:drawing>
      </w:r>
    </w:p>
    <w:p w:rsidR="005A3322" w:rsidRPr="005A3322" w:rsidRDefault="005A3322" w:rsidP="005A3322">
      <w:pPr>
        <w:spacing w:before="100" w:beforeAutospacing="1" w:after="100" w:afterAutospacing="1" w:line="240" w:lineRule="auto"/>
        <w:jc w:val="center"/>
        <w:rPr>
          <w:rFonts w:ascii="Verdana" w:eastAsia="Times New Roman" w:hAnsi="Verdana" w:cs="Times New Roman"/>
          <w:sz w:val="20"/>
          <w:szCs w:val="20"/>
        </w:rPr>
      </w:pPr>
      <w:r w:rsidRPr="005A3322">
        <w:rPr>
          <w:rFonts w:ascii="Verdana" w:eastAsia="Times New Roman" w:hAnsi="Verdana" w:cs="Times New Roman"/>
          <w:sz w:val="20"/>
          <w:szCs w:val="20"/>
        </w:rPr>
        <w:t>---</w:t>
      </w:r>
    </w:p>
    <w:p w:rsidR="005A3322" w:rsidRPr="005A3322" w:rsidRDefault="005A3322" w:rsidP="005A3322">
      <w:pPr>
        <w:spacing w:before="100" w:beforeAutospacing="1" w:after="100" w:afterAutospacing="1" w:line="240" w:lineRule="auto"/>
        <w:jc w:val="both"/>
        <w:rPr>
          <w:rFonts w:ascii="Verdana" w:eastAsia="Times New Roman" w:hAnsi="Verdana" w:cs="Times New Roman"/>
          <w:sz w:val="20"/>
          <w:szCs w:val="20"/>
        </w:rPr>
      </w:pPr>
      <w:r w:rsidRPr="005A3322">
        <w:rPr>
          <w:rFonts w:ascii="Verdana" w:eastAsia="Times New Roman" w:hAnsi="Verdana" w:cs="Times New Roman"/>
          <w:sz w:val="20"/>
          <w:szCs w:val="20"/>
        </w:rPr>
        <w:t>První ročník Konference </w:t>
      </w:r>
      <w:hyperlink r:id="rId26" w:tgtFrame="_blank" w:history="1">
        <w:r w:rsidRPr="005A3322">
          <w:rPr>
            <w:rFonts w:ascii="Verdana" w:eastAsia="Times New Roman" w:hAnsi="Verdana" w:cs="Times New Roman"/>
            <w:b/>
            <w:bCs/>
            <w:color w:val="2C67A1"/>
            <w:sz w:val="20"/>
            <w:u w:val="single"/>
          </w:rPr>
          <w:t>Bezpečnost práce a kvalita života</w:t>
        </w:r>
      </w:hyperlink>
      <w:r w:rsidRPr="005A3322">
        <w:rPr>
          <w:rFonts w:ascii="Verdana" w:eastAsia="Times New Roman" w:hAnsi="Verdana" w:cs="Times New Roman"/>
          <w:sz w:val="20"/>
          <w:szCs w:val="20"/>
        </w:rPr>
        <w:t xml:space="preserve"> byl mimořádnou událostí, jejíž program poukázal na ty oblasti související s bezpečností práce a kvalitou pracovního života, kterým není vždy věnována taková pozornost, jakou by si zasluhovaly. Zatímco u stárnoucích zaměstnanců se pozornost odborníků v současnosti snaží přitáhnout celoevropská kampaň, ergonomie představuje oblast, která na své systematické zpracování teprve čeká, a nové technologie v sobě ukrývají rizika, která zatím nedokážeme ani pořádně dohlédnout a začneme je rozpoznávat teprve v budoucnu, až se začnou stávat běžnými. Redakce </w:t>
      </w:r>
      <w:proofErr w:type="spellStart"/>
      <w:r w:rsidRPr="005A3322">
        <w:rPr>
          <w:rFonts w:ascii="Verdana" w:eastAsia="Times New Roman" w:hAnsi="Verdana" w:cs="Times New Roman"/>
          <w:sz w:val="20"/>
          <w:szCs w:val="20"/>
        </w:rPr>
        <w:t>BOZPprofi</w:t>
      </w:r>
      <w:proofErr w:type="spellEnd"/>
      <w:r w:rsidRPr="005A3322">
        <w:rPr>
          <w:rFonts w:ascii="Verdana" w:eastAsia="Times New Roman" w:hAnsi="Verdana" w:cs="Times New Roman"/>
          <w:sz w:val="20"/>
          <w:szCs w:val="20"/>
        </w:rPr>
        <w:t xml:space="preserve"> děkuje za pozvání na akci a věří, že se konference v dohlednu dočká svého pokračování. </w:t>
      </w:r>
    </w:p>
    <w:p w:rsidR="005A3322" w:rsidRPr="005A3322" w:rsidRDefault="005A3322" w:rsidP="005A3322">
      <w:pPr>
        <w:pBdr>
          <w:bottom w:val="single" w:sz="6" w:space="1" w:color="auto"/>
        </w:pBdr>
        <w:spacing w:after="0" w:line="240" w:lineRule="auto"/>
        <w:jc w:val="center"/>
        <w:rPr>
          <w:rFonts w:ascii="Arial" w:eastAsia="Times New Roman" w:hAnsi="Arial" w:cs="Arial"/>
          <w:vanish/>
          <w:sz w:val="16"/>
          <w:szCs w:val="16"/>
        </w:rPr>
      </w:pPr>
      <w:r w:rsidRPr="005A3322">
        <w:rPr>
          <w:rFonts w:ascii="Arial" w:eastAsia="Times New Roman" w:hAnsi="Arial" w:cs="Arial"/>
          <w:vanish/>
          <w:sz w:val="16"/>
          <w:szCs w:val="16"/>
        </w:rPr>
        <w:t>Začátek formuláře</w:t>
      </w:r>
    </w:p>
    <w:sectPr w:rsidR="005A3322" w:rsidRPr="005A3322" w:rsidSect="00AE4609">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82" w:rsidRDefault="00E40C82" w:rsidP="00360C6A">
      <w:pPr>
        <w:spacing w:after="0" w:line="240" w:lineRule="auto"/>
      </w:pPr>
      <w:r>
        <w:separator/>
      </w:r>
    </w:p>
  </w:endnote>
  <w:endnote w:type="continuationSeparator" w:id="0">
    <w:p w:rsidR="00E40C82" w:rsidRDefault="00E40C82" w:rsidP="0036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24137"/>
      <w:docPartObj>
        <w:docPartGallery w:val="Page Numbers (Bottom of Page)"/>
        <w:docPartUnique/>
      </w:docPartObj>
    </w:sdtPr>
    <w:sdtContent>
      <w:p w:rsidR="00360C6A" w:rsidRDefault="00360C6A">
        <w:pPr>
          <w:pStyle w:val="Zpat"/>
          <w:jc w:val="center"/>
        </w:pPr>
        <w:r>
          <w:fldChar w:fldCharType="begin"/>
        </w:r>
        <w:r>
          <w:instrText>PAGE   \* MERGEFORMAT</w:instrText>
        </w:r>
        <w:r>
          <w:fldChar w:fldCharType="separate"/>
        </w:r>
        <w:r>
          <w:rPr>
            <w:noProof/>
          </w:rPr>
          <w:t>1</w:t>
        </w:r>
        <w:r>
          <w:fldChar w:fldCharType="end"/>
        </w:r>
      </w:p>
    </w:sdtContent>
  </w:sdt>
  <w:p w:rsidR="00360C6A" w:rsidRDefault="00360C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82" w:rsidRDefault="00E40C82" w:rsidP="00360C6A">
      <w:pPr>
        <w:spacing w:after="0" w:line="240" w:lineRule="auto"/>
      </w:pPr>
      <w:r>
        <w:separator/>
      </w:r>
    </w:p>
  </w:footnote>
  <w:footnote w:type="continuationSeparator" w:id="0">
    <w:p w:rsidR="00E40C82" w:rsidRDefault="00E40C82" w:rsidP="00360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194E"/>
    <w:multiLevelType w:val="multilevel"/>
    <w:tmpl w:val="101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00FB7"/>
    <w:multiLevelType w:val="multilevel"/>
    <w:tmpl w:val="1F96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22"/>
    <w:rsid w:val="00360C6A"/>
    <w:rsid w:val="005A3322"/>
    <w:rsid w:val="00AE4609"/>
    <w:rsid w:val="00E40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A3322"/>
    <w:rPr>
      <w:color w:val="2C67A1"/>
      <w:u w:val="single"/>
    </w:rPr>
  </w:style>
  <w:style w:type="character" w:styleId="Siln">
    <w:name w:val="Strong"/>
    <w:basedOn w:val="Standardnpsmoodstavce"/>
    <w:uiPriority w:val="22"/>
    <w:qFormat/>
    <w:rsid w:val="005A3322"/>
    <w:rPr>
      <w:b/>
      <w:bCs/>
    </w:rPr>
  </w:style>
  <w:style w:type="paragraph" w:styleId="Normlnweb">
    <w:name w:val="Normal (Web)"/>
    <w:basedOn w:val="Normln"/>
    <w:uiPriority w:val="99"/>
    <w:semiHidden/>
    <w:unhideWhenUsed/>
    <w:rsid w:val="005A3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Standardnpsmoodstavce"/>
    <w:rsid w:val="005A3322"/>
  </w:style>
  <w:style w:type="paragraph" w:customStyle="1" w:styleId="docabstract">
    <w:name w:val="docabstract"/>
    <w:basedOn w:val="Normln"/>
    <w:rsid w:val="005A3322"/>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5A3322"/>
    <w:rPr>
      <w:i/>
      <w:iCs/>
    </w:rPr>
  </w:style>
  <w:style w:type="paragraph" w:styleId="z-Zatekformule">
    <w:name w:val="HTML Top of Form"/>
    <w:basedOn w:val="Normln"/>
    <w:next w:val="Normln"/>
    <w:link w:val="z-ZatekformuleChar"/>
    <w:hidden/>
    <w:uiPriority w:val="99"/>
    <w:semiHidden/>
    <w:unhideWhenUsed/>
    <w:rsid w:val="005A33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5A332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5A33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5A3322"/>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5A33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322"/>
    <w:rPr>
      <w:rFonts w:ascii="Tahoma" w:hAnsi="Tahoma" w:cs="Tahoma"/>
      <w:sz w:val="16"/>
      <w:szCs w:val="16"/>
    </w:rPr>
  </w:style>
  <w:style w:type="paragraph" w:styleId="Zhlav">
    <w:name w:val="header"/>
    <w:basedOn w:val="Normln"/>
    <w:link w:val="ZhlavChar"/>
    <w:uiPriority w:val="99"/>
    <w:unhideWhenUsed/>
    <w:rsid w:val="00360C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C6A"/>
  </w:style>
  <w:style w:type="paragraph" w:styleId="Zpat">
    <w:name w:val="footer"/>
    <w:basedOn w:val="Normln"/>
    <w:link w:val="ZpatChar"/>
    <w:uiPriority w:val="99"/>
    <w:unhideWhenUsed/>
    <w:rsid w:val="00360C6A"/>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A3322"/>
    <w:rPr>
      <w:color w:val="2C67A1"/>
      <w:u w:val="single"/>
    </w:rPr>
  </w:style>
  <w:style w:type="character" w:styleId="Siln">
    <w:name w:val="Strong"/>
    <w:basedOn w:val="Standardnpsmoodstavce"/>
    <w:uiPriority w:val="22"/>
    <w:qFormat/>
    <w:rsid w:val="005A3322"/>
    <w:rPr>
      <w:b/>
      <w:bCs/>
    </w:rPr>
  </w:style>
  <w:style w:type="paragraph" w:styleId="Normlnweb">
    <w:name w:val="Normal (Web)"/>
    <w:basedOn w:val="Normln"/>
    <w:uiPriority w:val="99"/>
    <w:semiHidden/>
    <w:unhideWhenUsed/>
    <w:rsid w:val="005A3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Standardnpsmoodstavce"/>
    <w:rsid w:val="005A3322"/>
  </w:style>
  <w:style w:type="paragraph" w:customStyle="1" w:styleId="docabstract">
    <w:name w:val="docabstract"/>
    <w:basedOn w:val="Normln"/>
    <w:rsid w:val="005A3322"/>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5A3322"/>
    <w:rPr>
      <w:i/>
      <w:iCs/>
    </w:rPr>
  </w:style>
  <w:style w:type="paragraph" w:styleId="z-Zatekformule">
    <w:name w:val="HTML Top of Form"/>
    <w:basedOn w:val="Normln"/>
    <w:next w:val="Normln"/>
    <w:link w:val="z-ZatekformuleChar"/>
    <w:hidden/>
    <w:uiPriority w:val="99"/>
    <w:semiHidden/>
    <w:unhideWhenUsed/>
    <w:rsid w:val="005A33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5A332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5A33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5A3322"/>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5A33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3322"/>
    <w:rPr>
      <w:rFonts w:ascii="Tahoma" w:hAnsi="Tahoma" w:cs="Tahoma"/>
      <w:sz w:val="16"/>
      <w:szCs w:val="16"/>
    </w:rPr>
  </w:style>
  <w:style w:type="paragraph" w:styleId="Zhlav">
    <w:name w:val="header"/>
    <w:basedOn w:val="Normln"/>
    <w:link w:val="ZhlavChar"/>
    <w:uiPriority w:val="99"/>
    <w:unhideWhenUsed/>
    <w:rsid w:val="00360C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C6A"/>
  </w:style>
  <w:style w:type="paragraph" w:styleId="Zpat">
    <w:name w:val="footer"/>
    <w:basedOn w:val="Normln"/>
    <w:link w:val="ZpatChar"/>
    <w:uiPriority w:val="99"/>
    <w:unhideWhenUsed/>
    <w:rsid w:val="00360C6A"/>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1536">
      <w:bodyDiv w:val="1"/>
      <w:marLeft w:val="0"/>
      <w:marRight w:val="0"/>
      <w:marTop w:val="0"/>
      <w:marBottom w:val="0"/>
      <w:divBdr>
        <w:top w:val="none" w:sz="0" w:space="0" w:color="auto"/>
        <w:left w:val="none" w:sz="0" w:space="0" w:color="auto"/>
        <w:bottom w:val="none" w:sz="0" w:space="0" w:color="auto"/>
        <w:right w:val="none" w:sz="0" w:space="0" w:color="auto"/>
      </w:divBdr>
      <w:divsChild>
        <w:div w:id="1948780222">
          <w:marLeft w:val="0"/>
          <w:marRight w:val="0"/>
          <w:marTop w:val="150"/>
          <w:marBottom w:val="0"/>
          <w:divBdr>
            <w:top w:val="none" w:sz="0" w:space="0" w:color="auto"/>
            <w:left w:val="none" w:sz="0" w:space="0" w:color="auto"/>
            <w:bottom w:val="none" w:sz="0" w:space="0" w:color="auto"/>
            <w:right w:val="none" w:sz="0" w:space="0" w:color="auto"/>
          </w:divBdr>
          <w:divsChild>
            <w:div w:id="1250503175">
              <w:marLeft w:val="300"/>
              <w:marRight w:val="0"/>
              <w:marTop w:val="0"/>
              <w:marBottom w:val="0"/>
              <w:divBdr>
                <w:top w:val="none" w:sz="0" w:space="0" w:color="auto"/>
                <w:left w:val="none" w:sz="0" w:space="0" w:color="auto"/>
                <w:bottom w:val="none" w:sz="0" w:space="0" w:color="auto"/>
                <w:right w:val="none" w:sz="0" w:space="0" w:color="auto"/>
              </w:divBdr>
              <w:divsChild>
                <w:div w:id="346180895">
                  <w:marLeft w:val="0"/>
                  <w:marRight w:val="0"/>
                  <w:marTop w:val="0"/>
                  <w:marBottom w:val="0"/>
                  <w:divBdr>
                    <w:top w:val="none" w:sz="0" w:space="0" w:color="auto"/>
                    <w:left w:val="none" w:sz="0" w:space="0" w:color="auto"/>
                    <w:bottom w:val="none" w:sz="0" w:space="0" w:color="auto"/>
                    <w:right w:val="none" w:sz="0" w:space="0" w:color="auto"/>
                  </w:divBdr>
                  <w:divsChild>
                    <w:div w:id="1868441266">
                      <w:marLeft w:val="0"/>
                      <w:marRight w:val="0"/>
                      <w:marTop w:val="0"/>
                      <w:marBottom w:val="0"/>
                      <w:divBdr>
                        <w:top w:val="none" w:sz="0" w:space="0" w:color="auto"/>
                        <w:left w:val="none" w:sz="0" w:space="0" w:color="auto"/>
                        <w:bottom w:val="none" w:sz="0" w:space="0" w:color="auto"/>
                        <w:right w:val="none" w:sz="0" w:space="0" w:color="auto"/>
                      </w:divBdr>
                      <w:divsChild>
                        <w:div w:id="2009552678">
                          <w:marLeft w:val="0"/>
                          <w:marRight w:val="0"/>
                          <w:marTop w:val="0"/>
                          <w:marBottom w:val="0"/>
                          <w:divBdr>
                            <w:top w:val="none" w:sz="0" w:space="0" w:color="auto"/>
                            <w:left w:val="none" w:sz="0" w:space="0" w:color="auto"/>
                            <w:bottom w:val="none" w:sz="0" w:space="0" w:color="auto"/>
                            <w:right w:val="none" w:sz="0" w:space="0" w:color="auto"/>
                          </w:divBdr>
                          <w:divsChild>
                            <w:div w:id="224493296">
                              <w:marLeft w:val="0"/>
                              <w:marRight w:val="0"/>
                              <w:marTop w:val="0"/>
                              <w:marBottom w:val="0"/>
                              <w:divBdr>
                                <w:top w:val="none" w:sz="0" w:space="0" w:color="auto"/>
                                <w:left w:val="none" w:sz="0" w:space="0" w:color="auto"/>
                                <w:bottom w:val="none" w:sz="0" w:space="0" w:color="auto"/>
                                <w:right w:val="none" w:sz="0" w:space="0" w:color="auto"/>
                              </w:divBdr>
                              <w:divsChild>
                                <w:div w:id="631711267">
                                  <w:marLeft w:val="0"/>
                                  <w:marRight w:val="0"/>
                                  <w:marTop w:val="0"/>
                                  <w:marBottom w:val="0"/>
                                  <w:divBdr>
                                    <w:top w:val="none" w:sz="0" w:space="0" w:color="auto"/>
                                    <w:left w:val="none" w:sz="0" w:space="0" w:color="auto"/>
                                    <w:bottom w:val="none" w:sz="0" w:space="0" w:color="auto"/>
                                    <w:right w:val="none" w:sz="0" w:space="0" w:color="auto"/>
                                  </w:divBdr>
                                  <w:divsChild>
                                    <w:div w:id="995184830">
                                      <w:marLeft w:val="0"/>
                                      <w:marRight w:val="0"/>
                                      <w:marTop w:val="0"/>
                                      <w:marBottom w:val="0"/>
                                      <w:divBdr>
                                        <w:top w:val="none" w:sz="0" w:space="0" w:color="auto"/>
                                        <w:left w:val="none" w:sz="0" w:space="0" w:color="auto"/>
                                        <w:bottom w:val="none" w:sz="0" w:space="0" w:color="auto"/>
                                        <w:right w:val="none" w:sz="0" w:space="0" w:color="auto"/>
                                      </w:divBdr>
                                      <w:divsChild>
                                        <w:div w:id="1452893272">
                                          <w:marLeft w:val="0"/>
                                          <w:marRight w:val="0"/>
                                          <w:marTop w:val="0"/>
                                          <w:marBottom w:val="0"/>
                                          <w:divBdr>
                                            <w:top w:val="none" w:sz="0" w:space="0" w:color="auto"/>
                                            <w:left w:val="none" w:sz="0" w:space="0" w:color="auto"/>
                                            <w:bottom w:val="none" w:sz="0" w:space="0" w:color="auto"/>
                                            <w:right w:val="none" w:sz="0" w:space="0" w:color="auto"/>
                                          </w:divBdr>
                                          <w:divsChild>
                                            <w:div w:id="1635720737">
                                              <w:marLeft w:val="0"/>
                                              <w:marRight w:val="0"/>
                                              <w:marTop w:val="0"/>
                                              <w:marBottom w:val="0"/>
                                              <w:divBdr>
                                                <w:top w:val="none" w:sz="0" w:space="0" w:color="auto"/>
                                                <w:left w:val="none" w:sz="0" w:space="0" w:color="auto"/>
                                                <w:bottom w:val="none" w:sz="0" w:space="0" w:color="auto"/>
                                                <w:right w:val="none" w:sz="0" w:space="0" w:color="auto"/>
                                              </w:divBdr>
                                              <w:divsChild>
                                                <w:div w:id="1576935582">
                                                  <w:marLeft w:val="0"/>
                                                  <w:marRight w:val="0"/>
                                                  <w:marTop w:val="0"/>
                                                  <w:marBottom w:val="0"/>
                                                  <w:divBdr>
                                                    <w:top w:val="none" w:sz="0" w:space="0" w:color="auto"/>
                                                    <w:left w:val="none" w:sz="0" w:space="0" w:color="auto"/>
                                                    <w:bottom w:val="none" w:sz="0" w:space="0" w:color="auto"/>
                                                    <w:right w:val="none" w:sz="0" w:space="0" w:color="auto"/>
                                                  </w:divBdr>
                                                </w:div>
                                              </w:divsChild>
                                            </w:div>
                                            <w:div w:id="84377524">
                                              <w:marLeft w:val="0"/>
                                              <w:marRight w:val="0"/>
                                              <w:marTop w:val="0"/>
                                              <w:marBottom w:val="0"/>
                                              <w:divBdr>
                                                <w:top w:val="none" w:sz="0" w:space="0" w:color="auto"/>
                                                <w:left w:val="none" w:sz="0" w:space="0" w:color="auto"/>
                                                <w:bottom w:val="none" w:sz="0" w:space="0" w:color="auto"/>
                                                <w:right w:val="none" w:sz="0" w:space="0" w:color="auto"/>
                                              </w:divBdr>
                                              <w:divsChild>
                                                <w:div w:id="1163856970">
                                                  <w:marLeft w:val="0"/>
                                                  <w:marRight w:val="0"/>
                                                  <w:marTop w:val="0"/>
                                                  <w:marBottom w:val="0"/>
                                                  <w:divBdr>
                                                    <w:top w:val="none" w:sz="0" w:space="0" w:color="auto"/>
                                                    <w:left w:val="none" w:sz="0" w:space="0" w:color="auto"/>
                                                    <w:bottom w:val="none" w:sz="0" w:space="0" w:color="auto"/>
                                                    <w:right w:val="none" w:sz="0" w:space="0" w:color="auto"/>
                                                  </w:divBdr>
                                                  <w:divsChild>
                                                    <w:div w:id="698972095">
                                                      <w:marLeft w:val="0"/>
                                                      <w:marRight w:val="0"/>
                                                      <w:marTop w:val="0"/>
                                                      <w:marBottom w:val="0"/>
                                                      <w:divBdr>
                                                        <w:top w:val="none" w:sz="0" w:space="0" w:color="auto"/>
                                                        <w:left w:val="none" w:sz="0" w:space="0" w:color="auto"/>
                                                        <w:bottom w:val="none" w:sz="0" w:space="0" w:color="auto"/>
                                                        <w:right w:val="none" w:sz="0" w:space="0" w:color="auto"/>
                                                      </w:divBdr>
                                                      <w:divsChild>
                                                        <w:div w:id="900755281">
                                                          <w:marLeft w:val="0"/>
                                                          <w:marRight w:val="0"/>
                                                          <w:marTop w:val="0"/>
                                                          <w:marBottom w:val="0"/>
                                                          <w:divBdr>
                                                            <w:top w:val="none" w:sz="0" w:space="0" w:color="auto"/>
                                                            <w:left w:val="none" w:sz="0" w:space="0" w:color="auto"/>
                                                            <w:bottom w:val="none" w:sz="0" w:space="0" w:color="auto"/>
                                                            <w:right w:val="none" w:sz="0" w:space="0" w:color="auto"/>
                                                          </w:divBdr>
                                                          <w:divsChild>
                                                            <w:div w:id="473179997">
                                                              <w:marLeft w:val="0"/>
                                                              <w:marRight w:val="0"/>
                                                              <w:marTop w:val="0"/>
                                                              <w:marBottom w:val="0"/>
                                                              <w:divBdr>
                                                                <w:top w:val="none" w:sz="0" w:space="0" w:color="auto"/>
                                                                <w:left w:val="none" w:sz="0" w:space="0" w:color="auto"/>
                                                                <w:bottom w:val="none" w:sz="0" w:space="0" w:color="auto"/>
                                                                <w:right w:val="none" w:sz="0" w:space="0" w:color="auto"/>
                                                              </w:divBdr>
                                                              <w:divsChild>
                                                                <w:div w:id="1213544503">
                                                                  <w:marLeft w:val="0"/>
                                                                  <w:marRight w:val="0"/>
                                                                  <w:marTop w:val="0"/>
                                                                  <w:marBottom w:val="0"/>
                                                                  <w:divBdr>
                                                                    <w:top w:val="none" w:sz="0" w:space="0" w:color="auto"/>
                                                                    <w:left w:val="none" w:sz="0" w:space="0" w:color="auto"/>
                                                                    <w:bottom w:val="none" w:sz="0" w:space="0" w:color="auto"/>
                                                                    <w:right w:val="none" w:sz="0" w:space="0" w:color="auto"/>
                                                                  </w:divBdr>
                                                                </w:div>
                                                              </w:divsChild>
                                                            </w:div>
                                                            <w:div w:id="6819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ubp.cz/"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www.vubp.cz/konference/2016/" TargetMode="External"/><Relationship Id="rId3" Type="http://schemas.microsoft.com/office/2007/relationships/stylesWithEffects" Target="stylesWithEffects.xml"/><Relationship Id="rId21" Type="http://schemas.openxmlformats.org/officeDocument/2006/relationships/hyperlink" Target="http://www.zuboz.cz/" TargetMode="External"/><Relationship Id="rId7" Type="http://schemas.openxmlformats.org/officeDocument/2006/relationships/endnotes" Target="endnotes.xml"/><Relationship Id="rId12" Type="http://schemas.openxmlformats.org/officeDocument/2006/relationships/hyperlink" Target="http://www.dvectis.com/"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ceskyfocalpoint.cz/" TargetMode="External"/><Relationship Id="rId20" Type="http://schemas.openxmlformats.org/officeDocument/2006/relationships/hyperlink" Target="http://www.bozpprofi.cz/a1f1q?wa=WWW16E5+TM&amp;uid=CT01018993&amp;e=pikierska.nadezda%40ospzv-aso.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phon.com/cz/" TargetMode="External"/><Relationship Id="rId24" Type="http://schemas.openxmlformats.org/officeDocument/2006/relationships/hyperlink" Target="http://vubp.cz/"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kvalitapracovnihozivota.vubp.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os2017.net/" TargetMode="External"/><Relationship Id="rId22" Type="http://schemas.openxmlformats.org/officeDocument/2006/relationships/image" Target="media/image7.jpeg"/><Relationship Id="rId27"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9111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OSPZV3 ospzv3</dc:creator>
  <cp:lastModifiedBy>Procházková Irma</cp:lastModifiedBy>
  <cp:revision>2</cp:revision>
  <dcterms:created xsi:type="dcterms:W3CDTF">2016-10-26T13:18:00Z</dcterms:created>
  <dcterms:modified xsi:type="dcterms:W3CDTF">2016-10-26T13:18:00Z</dcterms:modified>
</cp:coreProperties>
</file>