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A0" w:rsidRDefault="00D675F1" w:rsidP="00D675F1">
      <w:pPr>
        <w:jc w:val="center"/>
        <w:rPr>
          <w:b/>
          <w:sz w:val="32"/>
          <w:szCs w:val="32"/>
        </w:rPr>
      </w:pPr>
      <w:r w:rsidRPr="00D675F1">
        <w:rPr>
          <w:b/>
          <w:sz w:val="32"/>
          <w:szCs w:val="32"/>
        </w:rPr>
        <w:t>Komentáře k rozpočtům a nárokům na resorty, krajské a obecní rozpočty, státní rozpočet či ESIF nebo jiné dotační zdroje</w:t>
      </w:r>
    </w:p>
    <w:p w:rsidR="00B763D6" w:rsidRDefault="00B763D6" w:rsidP="006E06DB">
      <w:pPr>
        <w:rPr>
          <w:color w:val="FF0000"/>
        </w:rPr>
      </w:pPr>
    </w:p>
    <w:p w:rsidR="00B763D6" w:rsidRPr="0059247F" w:rsidRDefault="00557A8F" w:rsidP="00BE593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Zvýšené nároky ministerstev </w:t>
      </w:r>
      <w:r w:rsidR="00B763D6" w:rsidRPr="0059247F">
        <w:rPr>
          <w:b/>
        </w:rPr>
        <w:t xml:space="preserve"> </w:t>
      </w:r>
      <w:r w:rsidR="005C2B30" w:rsidRPr="0059247F">
        <w:rPr>
          <w:b/>
        </w:rPr>
        <w:t>2017</w:t>
      </w:r>
      <w:r w:rsidR="005C2B30" w:rsidRPr="0059247F">
        <w:t xml:space="preserve"> – částka </w:t>
      </w:r>
      <w:r>
        <w:t>2</w:t>
      </w:r>
      <w:r w:rsidR="0059247F" w:rsidRPr="0059247F">
        <w:t>70</w:t>
      </w:r>
      <w:r w:rsidR="005C2B30" w:rsidRPr="0059247F">
        <w:t xml:space="preserve"> mil. Kč</w:t>
      </w:r>
      <w:r w:rsidR="003652E2">
        <w:t xml:space="preserve">, 50 mil. Kč je spojeno </w:t>
      </w:r>
      <w:r w:rsidR="00982611">
        <w:t>s realizací a pilotním ověření nástroje aktivní politiky zaměstnanosti již v rozpočtu Ministerstva práce a sociálních věcí.</w:t>
      </w:r>
      <w:r w:rsidR="005C2B30" w:rsidRPr="0059247F">
        <w:t xml:space="preserve"> –</w:t>
      </w:r>
      <w:r>
        <w:t xml:space="preserve"> </w:t>
      </w:r>
      <w:r w:rsidR="005C2B30" w:rsidRPr="0059247F">
        <w:rPr>
          <w:b/>
        </w:rPr>
        <w:t>Nově se tak jedná o požadavek na 2</w:t>
      </w:r>
      <w:r w:rsidR="00982611">
        <w:rPr>
          <w:b/>
        </w:rPr>
        <w:t>20</w:t>
      </w:r>
      <w:r w:rsidR="005C2B30" w:rsidRPr="0059247F">
        <w:rPr>
          <w:b/>
        </w:rPr>
        <w:t xml:space="preserve"> mil. Kč pro rok 2017.</w:t>
      </w:r>
      <w:r>
        <w:rPr>
          <w:b/>
        </w:rPr>
        <w:t xml:space="preserve"> </w:t>
      </w:r>
      <w:r>
        <w:t>Tento požadavek je ve shodě s doporučením rozpočtového výboru v rámci usnesení č. 547/2016 - doporučující vládě posou</w:t>
      </w:r>
      <w:bookmarkStart w:id="0" w:name="_GoBack"/>
      <w:bookmarkEnd w:id="0"/>
      <w:r>
        <w:t>zení možnosti vytvoření finanční rezervy ve výši cca 300 mil. Kč na realizaci připravovaných projektů v roce 2017.</w:t>
      </w:r>
    </w:p>
    <w:p w:rsidR="005C2B30" w:rsidRPr="0059247F" w:rsidRDefault="005C2B30" w:rsidP="003652E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9247F">
        <w:rPr>
          <w:b/>
        </w:rPr>
        <w:t>Státní rozpočet 2018</w:t>
      </w:r>
      <w:r w:rsidRPr="0059247F">
        <w:t xml:space="preserve"> – částka </w:t>
      </w:r>
      <w:r w:rsidR="00557A8F">
        <w:t>2 393,6</w:t>
      </w:r>
      <w:r w:rsidRPr="0059247F">
        <w:t xml:space="preserve"> mil. Kč –</w:t>
      </w:r>
      <w:r w:rsidR="003652E2">
        <w:t xml:space="preserve"> Z této částky </w:t>
      </w:r>
      <w:r w:rsidRPr="0059247F">
        <w:t>600 mil. Kč zahrnuje předpokládané navýšení rozpočtu SFRB s ohledem na zákon o sociálním bydlení</w:t>
      </w:r>
      <w:r w:rsidR="003652E2">
        <w:t xml:space="preserve"> v případě jeho schválení (tedy alokace pro celou ČR nezávisle na akčním plánu)</w:t>
      </w:r>
      <w:r w:rsidRPr="0059247F">
        <w:t>. Dále 750 mil. Kč představuje dotační titul určený pro celou ČR</w:t>
      </w:r>
      <w:r w:rsidR="003652E2">
        <w:t>,</w:t>
      </w:r>
      <w:r w:rsidRPr="0059247F">
        <w:t xml:space="preserve"> a v jeho rámci je vyčleněno 250 mil. Kč pro strukturálně postižené regiony. </w:t>
      </w:r>
      <w:r w:rsidRPr="0059247F">
        <w:rPr>
          <w:b/>
        </w:rPr>
        <w:t xml:space="preserve">Nároky spojené s předkládaným AP tedy představují pro strukturálně postižené regiony </w:t>
      </w:r>
      <w:r w:rsidR="0059247F" w:rsidRPr="0059247F">
        <w:rPr>
          <w:b/>
        </w:rPr>
        <w:t xml:space="preserve">nově </w:t>
      </w:r>
      <w:r w:rsidRPr="0059247F">
        <w:rPr>
          <w:b/>
        </w:rPr>
        <w:t>1</w:t>
      </w:r>
      <w:r w:rsidR="0059247F" w:rsidRPr="0059247F">
        <w:rPr>
          <w:b/>
        </w:rPr>
        <w:t> 293,6</w:t>
      </w:r>
      <w:r w:rsidRPr="0059247F">
        <w:rPr>
          <w:b/>
        </w:rPr>
        <w:t xml:space="preserve"> mil. Kč. Dopady pro celou ČR pak 1</w:t>
      </w:r>
      <w:r w:rsidR="0059247F" w:rsidRPr="0059247F">
        <w:rPr>
          <w:b/>
        </w:rPr>
        <w:t> 793,6</w:t>
      </w:r>
      <w:r w:rsidRPr="0059247F">
        <w:rPr>
          <w:b/>
        </w:rPr>
        <w:t xml:space="preserve"> mil. Kč pro rok 2018. </w:t>
      </w:r>
    </w:p>
    <w:p w:rsidR="005C2B30" w:rsidRPr="0059247F" w:rsidRDefault="005C2B30" w:rsidP="003652E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9247F">
        <w:rPr>
          <w:b/>
        </w:rPr>
        <w:t xml:space="preserve">Nároky MD 2017 </w:t>
      </w:r>
      <w:r w:rsidR="005A2C62" w:rsidRPr="0059247F">
        <w:rPr>
          <w:b/>
        </w:rPr>
        <w:t xml:space="preserve">- </w:t>
      </w:r>
      <w:r w:rsidR="005A2C62" w:rsidRPr="0059247F">
        <w:t>5 2</w:t>
      </w:r>
      <w:r w:rsidR="0059247F" w:rsidRPr="0059247F">
        <w:t>30</w:t>
      </w:r>
      <w:r w:rsidR="005A2C62" w:rsidRPr="0059247F">
        <w:t xml:space="preserve"> mil. Kč </w:t>
      </w:r>
      <w:r w:rsidRPr="0059247F">
        <w:t>představují v plné výši již náklady zahrnuté v rozpočtu SFDI</w:t>
      </w:r>
      <w:r w:rsidR="005A2C62" w:rsidRPr="0059247F">
        <w:t xml:space="preserve"> –</w:t>
      </w:r>
      <w:r w:rsidR="005A2C62" w:rsidRPr="0059247F">
        <w:rPr>
          <w:b/>
        </w:rPr>
        <w:t xml:space="preserve"> nároky AP tedy nevyžadují žádná rozpočtová opatření.</w:t>
      </w:r>
    </w:p>
    <w:p w:rsidR="005A2C62" w:rsidRPr="0059247F" w:rsidRDefault="005A2C62" w:rsidP="003652E2">
      <w:pPr>
        <w:pStyle w:val="Odstavecseseznamem"/>
        <w:numPr>
          <w:ilvl w:val="0"/>
          <w:numId w:val="1"/>
        </w:numPr>
        <w:jc w:val="both"/>
      </w:pPr>
      <w:r w:rsidRPr="0059247F">
        <w:rPr>
          <w:b/>
        </w:rPr>
        <w:t xml:space="preserve">Nároky MD 2018 - </w:t>
      </w:r>
      <w:r w:rsidRPr="0059247F">
        <w:t>6 625 mil. Kč obsahují již plánované nároky rozpočtu SFDI pro rok 2018 ve výši 6,1 mld. Kč, které je však potřeba v rozpočtu potvrdit ze strany MF.</w:t>
      </w:r>
      <w:r w:rsidRPr="0059247F">
        <w:rPr>
          <w:b/>
        </w:rPr>
        <w:t xml:space="preserve"> Jedná se tak o nároky stávající a v rámci AP pouze apel na dodržení stávajícího plánu MD pro rok 2018</w:t>
      </w:r>
    </w:p>
    <w:p w:rsidR="00B763D6" w:rsidRPr="00007E90" w:rsidRDefault="00B763D6" w:rsidP="006E06DB">
      <w:pPr>
        <w:rPr>
          <w:color w:val="FF0000"/>
        </w:rPr>
      </w:pPr>
    </w:p>
    <w:sectPr w:rsidR="00B763D6" w:rsidRPr="00007E90" w:rsidSect="007B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64AA"/>
    <w:multiLevelType w:val="hybridMultilevel"/>
    <w:tmpl w:val="33581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6D8"/>
    <w:rsid w:val="00007E90"/>
    <w:rsid w:val="00010DBB"/>
    <w:rsid w:val="001413BD"/>
    <w:rsid w:val="00200AC5"/>
    <w:rsid w:val="003652E2"/>
    <w:rsid w:val="004608AF"/>
    <w:rsid w:val="00472462"/>
    <w:rsid w:val="004C74A4"/>
    <w:rsid w:val="0052659F"/>
    <w:rsid w:val="00557A8F"/>
    <w:rsid w:val="0059247F"/>
    <w:rsid w:val="005A2C62"/>
    <w:rsid w:val="005C2B30"/>
    <w:rsid w:val="006E06DB"/>
    <w:rsid w:val="007642A0"/>
    <w:rsid w:val="007B1796"/>
    <w:rsid w:val="008146D8"/>
    <w:rsid w:val="008371A4"/>
    <w:rsid w:val="00982611"/>
    <w:rsid w:val="00B763D6"/>
    <w:rsid w:val="00BE593F"/>
    <w:rsid w:val="00D675F1"/>
    <w:rsid w:val="00E01BE6"/>
    <w:rsid w:val="00ED5502"/>
    <w:rsid w:val="00FB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7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Soukup</dc:creator>
  <cp:lastModifiedBy>OSPZV3 ospzv3</cp:lastModifiedBy>
  <cp:revision>2</cp:revision>
  <cp:lastPrinted>2017-04-18T09:28:00Z</cp:lastPrinted>
  <dcterms:created xsi:type="dcterms:W3CDTF">2017-05-16T08:03:00Z</dcterms:created>
  <dcterms:modified xsi:type="dcterms:W3CDTF">2017-05-16T08:03:00Z</dcterms:modified>
</cp:coreProperties>
</file>