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A7" w:rsidRDefault="007268A7" w:rsidP="00331464">
      <w:pPr>
        <w:jc w:val="center"/>
        <w:rPr>
          <w:b/>
        </w:rPr>
      </w:pPr>
    </w:p>
    <w:p w:rsidR="007268A7" w:rsidRDefault="007268A7" w:rsidP="00331464">
      <w:pPr>
        <w:jc w:val="center"/>
        <w:rPr>
          <w:b/>
        </w:rPr>
      </w:pPr>
    </w:p>
    <w:p w:rsidR="007268A7" w:rsidRPr="00755F8C" w:rsidRDefault="007268A7" w:rsidP="00331464">
      <w:pPr>
        <w:jc w:val="center"/>
        <w:rPr>
          <w:b/>
          <w:sz w:val="28"/>
          <w:szCs w:val="28"/>
        </w:rPr>
      </w:pPr>
      <w:r w:rsidRPr="00755F8C">
        <w:rPr>
          <w:b/>
          <w:sz w:val="28"/>
          <w:szCs w:val="28"/>
        </w:rPr>
        <w:t xml:space="preserve">Informace o pomoci České republiky Ukrajině v letech </w:t>
      </w:r>
      <w:smartTag w:uri="urn:schemas-microsoft-com:office:smarttags" w:element="metricconverter">
        <w:smartTagPr>
          <w:attr w:name="ProductID" w:val="2014 a"/>
        </w:smartTagPr>
        <w:r w:rsidRPr="00755F8C">
          <w:rPr>
            <w:b/>
            <w:sz w:val="28"/>
            <w:szCs w:val="28"/>
          </w:rPr>
          <w:t>2014 a</w:t>
        </w:r>
      </w:smartTag>
      <w:r w:rsidRPr="00755F8C">
        <w:rPr>
          <w:b/>
          <w:sz w:val="28"/>
          <w:szCs w:val="28"/>
        </w:rPr>
        <w:t xml:space="preserve"> 2015</w:t>
      </w:r>
    </w:p>
    <w:p w:rsidR="007268A7" w:rsidRDefault="007268A7" w:rsidP="00331464">
      <w:pPr>
        <w:rPr>
          <w:b/>
          <w:highlight w:val="yellow"/>
        </w:rPr>
      </w:pPr>
    </w:p>
    <w:p w:rsidR="007268A7" w:rsidRDefault="007268A7" w:rsidP="00331464">
      <w:pPr>
        <w:rPr>
          <w:b/>
          <w:highlight w:val="yellow"/>
        </w:rPr>
      </w:pPr>
    </w:p>
    <w:p w:rsidR="007268A7" w:rsidRDefault="007268A7" w:rsidP="00331464">
      <w:pPr>
        <w:ind w:firstLine="708"/>
        <w:jc w:val="both"/>
      </w:pPr>
      <w:r w:rsidRPr="009B58A1">
        <w:t>Vláda České republiky svým usnesením ze dne 12. března 2014 č. 167 vyslovila</w:t>
      </w:r>
      <w:r w:rsidRPr="00A56E98">
        <w:t xml:space="preserve"> souhlas s</w:t>
      </w:r>
      <w:r>
        <w:t> </w:t>
      </w:r>
      <w:r w:rsidRPr="00A56E98">
        <w:t>poskytnutím</w:t>
      </w:r>
      <w:r>
        <w:t xml:space="preserve"> </w:t>
      </w:r>
      <w:r w:rsidRPr="00A56E98">
        <w:t xml:space="preserve">pomoci Ukrajině při její obnově a podpoře její demokratické transformace v období let 2014 až </w:t>
      </w:r>
      <w:smartTag w:uri="urn:schemas-microsoft-com:office:smarttags" w:element="metricconverter">
        <w:smartTagPr>
          <w:attr w:name="ProductID" w:val="2016, a"/>
        </w:smartTagPr>
        <w:r w:rsidRPr="00A56E98">
          <w:t>2016, a</w:t>
        </w:r>
      </w:smartTag>
      <w:r w:rsidRPr="00A56E98">
        <w:t xml:space="preserve"> to vynaložením finančních prostředků v celkové výši </w:t>
      </w:r>
      <w:smartTag w:uri="urn:schemas-microsoft-com:office:smarttags" w:element="metricconverter">
        <w:smartTagPr>
          <w:attr w:name="ProductID" w:val="50 mil"/>
        </w:smartTagPr>
        <w:r w:rsidRPr="00A56E98">
          <w:t>50 mil</w:t>
        </w:r>
      </w:smartTag>
      <w:r w:rsidRPr="00A56E98">
        <w:t>. Kč s tím, že bude o</w:t>
      </w:r>
      <w:r>
        <w:t> </w:t>
      </w:r>
      <w:smartTag w:uri="urn:schemas-microsoft-com:office:smarttags" w:element="metricconverter">
        <w:smartTagPr>
          <w:attr w:name="ProductID" w:val="25 mil"/>
        </w:smartTagPr>
        <w:r w:rsidRPr="00A56E98">
          <w:t>25 mil</w:t>
        </w:r>
      </w:smartTag>
      <w:r w:rsidRPr="00A56E98">
        <w:t xml:space="preserve">. Kč zvýšen rozpočet výdajů kapitoly Ministerstva zahraničních věcí </w:t>
      </w:r>
      <w:r>
        <w:t xml:space="preserve">(MZV) </w:t>
      </w:r>
      <w:r w:rsidRPr="00A56E98">
        <w:t xml:space="preserve">a </w:t>
      </w:r>
      <w:smartTag w:uri="urn:schemas-microsoft-com:office:smarttags" w:element="metricconverter">
        <w:smartTagPr>
          <w:attr w:name="ProductID" w:val="25 mil"/>
        </w:smartTagPr>
        <w:r w:rsidRPr="00A56E98">
          <w:t>25 mil</w:t>
        </w:r>
      </w:smartTag>
      <w:r w:rsidRPr="00A56E98">
        <w:t>. Kč bude zabezpečeno použitím nároků z nespotřebovaných výdajů z minulých let kapitoly M</w:t>
      </w:r>
      <w:r>
        <w:t>ZV</w:t>
      </w:r>
      <w:r w:rsidRPr="00A56E98">
        <w:t>, organizační složky státu Česká rozvojová agentura</w:t>
      </w:r>
      <w:r>
        <w:t xml:space="preserve"> (ČRA)</w:t>
      </w:r>
      <w:r w:rsidRPr="00A56E98">
        <w:t>.</w:t>
      </w:r>
    </w:p>
    <w:p w:rsidR="007268A7" w:rsidRDefault="007268A7" w:rsidP="00331464">
      <w:pPr>
        <w:ind w:firstLine="708"/>
        <w:jc w:val="both"/>
      </w:pPr>
    </w:p>
    <w:p w:rsidR="007268A7" w:rsidRDefault="007268A7" w:rsidP="00331464">
      <w:pPr>
        <w:ind w:firstLine="708"/>
        <w:jc w:val="both"/>
      </w:pPr>
    </w:p>
    <w:p w:rsidR="007268A7" w:rsidRDefault="007268A7" w:rsidP="00331464">
      <w:pPr>
        <w:pBdr>
          <w:bottom w:val="single" w:sz="6" w:space="1" w:color="auto"/>
        </w:pBdr>
        <w:jc w:val="both"/>
        <w:rPr>
          <w:b/>
        </w:rPr>
      </w:pPr>
      <w:r w:rsidRPr="009B58A1">
        <w:rPr>
          <w:b/>
        </w:rPr>
        <w:t>Poskytování pomoci Ukrajině v roce 2014</w:t>
      </w:r>
    </w:p>
    <w:p w:rsidR="007268A7" w:rsidRDefault="007268A7" w:rsidP="00331464">
      <w:pPr>
        <w:jc w:val="both"/>
      </w:pPr>
    </w:p>
    <w:p w:rsidR="007268A7" w:rsidRDefault="007268A7" w:rsidP="00331464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>Poskytování pomoci na základě usnesení vlády č. 167/2014</w:t>
      </w:r>
    </w:p>
    <w:p w:rsidR="007268A7" w:rsidRDefault="007268A7" w:rsidP="00331464">
      <w:pPr>
        <w:jc w:val="both"/>
        <w:rPr>
          <w:b/>
        </w:rPr>
      </w:pPr>
    </w:p>
    <w:p w:rsidR="007268A7" w:rsidRPr="00422F37" w:rsidRDefault="007268A7" w:rsidP="00331464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Čerpání prostředků </w:t>
      </w:r>
      <w:r w:rsidRPr="00422F37">
        <w:rPr>
          <w:b/>
        </w:rPr>
        <w:t>v gesci M</w:t>
      </w:r>
      <w:r>
        <w:rPr>
          <w:b/>
        </w:rPr>
        <w:t>ZV</w:t>
      </w:r>
    </w:p>
    <w:p w:rsidR="007268A7" w:rsidRDefault="007268A7" w:rsidP="00331464">
      <w:pPr>
        <w:jc w:val="both"/>
      </w:pPr>
    </w:p>
    <w:p w:rsidR="007268A7" w:rsidRPr="00A56E98" w:rsidRDefault="007268A7" w:rsidP="00331464">
      <w:pPr>
        <w:ind w:firstLine="708"/>
        <w:jc w:val="both"/>
      </w:pPr>
      <w:r w:rsidRPr="00A56E98">
        <w:t xml:space="preserve">Pro rok 2014 vláda odsouhlasila použití prostředků vládní rozpočtové rezervy ve výši </w:t>
      </w:r>
      <w:smartTag w:uri="urn:schemas-microsoft-com:office:smarttags" w:element="metricconverter">
        <w:smartTagPr>
          <w:attr w:name="ProductID" w:val="10 mil"/>
        </w:smartTagPr>
        <w:r w:rsidRPr="00A56E98">
          <w:t>10 mil</w:t>
        </w:r>
      </w:smartTag>
      <w:r w:rsidRPr="00A56E98">
        <w:t>. Kč</w:t>
      </w:r>
      <w:r>
        <w:t xml:space="preserve">. Vyčerpáno bylo </w:t>
      </w:r>
      <w:smartTag w:uri="urn:schemas-microsoft-com:office:smarttags" w:element="metricconverter">
        <w:smartTagPr>
          <w:attr w:name="ProductID" w:val="8,23 mil"/>
        </w:smartTagPr>
        <w:r w:rsidRPr="00AC0EE0">
          <w:rPr>
            <w:b/>
          </w:rPr>
          <w:t>8,23 mil</w:t>
        </w:r>
      </w:smartTag>
      <w:r w:rsidRPr="00AC0EE0">
        <w:rPr>
          <w:b/>
        </w:rPr>
        <w:t>. Kč</w:t>
      </w:r>
      <w:r w:rsidRPr="00B65B60">
        <w:t>.</w:t>
      </w:r>
      <w:r w:rsidRPr="00B65B60">
        <w:rPr>
          <w:color w:val="000000"/>
        </w:rPr>
        <w:t xml:space="preserve"> </w:t>
      </w:r>
      <w:r>
        <w:t xml:space="preserve">Tyto prostředky byly v souladu s usnesením vlády č. 167/2014 a na základě aktuálních potřeb Ukrajiny využity na projekty zaměřené na podporu demokratické transformace Ukrajiny, na mimořádná stipendia pro ukrajinské studenty ke studiu na veřejných vysokých školách v ČR a na podporu obyvatelstva postiženého pokračujícím konfliktem. </w:t>
      </w:r>
      <w:r w:rsidRPr="00B65B60">
        <w:rPr>
          <w:color w:val="000000"/>
        </w:rPr>
        <w:t>Nevyčerpáno</w:t>
      </w:r>
      <w:r>
        <w:rPr>
          <w:color w:val="000000"/>
        </w:rPr>
        <w:t xml:space="preserve"> zůstalo</w:t>
      </w:r>
      <w:r w:rsidRPr="00B65B60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,77 mil"/>
        </w:smartTagPr>
        <w:r w:rsidRPr="00B65B60">
          <w:rPr>
            <w:color w:val="000000"/>
          </w:rPr>
          <w:t>1</w:t>
        </w:r>
        <w:r>
          <w:rPr>
            <w:color w:val="000000"/>
          </w:rPr>
          <w:t>,7</w:t>
        </w:r>
        <w:r w:rsidRPr="00B65B60">
          <w:rPr>
            <w:color w:val="000000"/>
          </w:rPr>
          <w:t xml:space="preserve">7 </w:t>
        </w:r>
        <w:r>
          <w:rPr>
            <w:color w:val="000000"/>
          </w:rPr>
          <w:t>mil</w:t>
        </w:r>
      </w:smartTag>
      <w:r>
        <w:rPr>
          <w:color w:val="000000"/>
        </w:rPr>
        <w:t xml:space="preserve">. </w:t>
      </w:r>
      <w:r w:rsidRPr="00B65B60">
        <w:rPr>
          <w:color w:val="000000"/>
        </w:rPr>
        <w:t>Kč</w:t>
      </w:r>
      <w:r>
        <w:rPr>
          <w:color w:val="000000"/>
        </w:rPr>
        <w:t>, zejména prostředky určené na stipendia a expertní spolupráci, a to z časových důvodů – prostředky jsou k dispozici pro rok 2015 v rámci účelově vázaných nároků z nespotřebovaných výdajů</w:t>
      </w:r>
      <w:r w:rsidRPr="00B65B60">
        <w:rPr>
          <w:color w:val="000000"/>
        </w:rPr>
        <w:t>.</w:t>
      </w:r>
      <w:r>
        <w:rPr>
          <w:color w:val="000000"/>
        </w:rPr>
        <w:t xml:space="preserve"> </w:t>
      </w:r>
    </w:p>
    <w:p w:rsidR="007268A7" w:rsidRDefault="007268A7" w:rsidP="00331464">
      <w:pPr>
        <w:jc w:val="both"/>
      </w:pPr>
    </w:p>
    <w:p w:rsidR="007268A7" w:rsidRPr="001C6288" w:rsidRDefault="007268A7" w:rsidP="00331464">
      <w:pPr>
        <w:jc w:val="both"/>
        <w:rPr>
          <w:b/>
          <w:i/>
        </w:rPr>
      </w:pPr>
      <w:r w:rsidRPr="001C6288">
        <w:rPr>
          <w:b/>
          <w:i/>
        </w:rPr>
        <w:t xml:space="preserve">Projekty na </w:t>
      </w:r>
      <w:r w:rsidRPr="001C6288">
        <w:rPr>
          <w:b/>
          <w:i/>
          <w:color w:val="000000"/>
        </w:rPr>
        <w:t>podporu demokratické transformace Ukrajiny</w:t>
      </w:r>
    </w:p>
    <w:p w:rsidR="007268A7" w:rsidRPr="00A56E98" w:rsidRDefault="007268A7" w:rsidP="00331464">
      <w:pPr>
        <w:jc w:val="both"/>
      </w:pPr>
    </w:p>
    <w:p w:rsidR="007268A7" w:rsidRDefault="007268A7" w:rsidP="003314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00000"/>
        </w:rPr>
      </w:pPr>
      <w:r>
        <w:rPr>
          <w:color w:val="000000"/>
        </w:rPr>
        <w:tab/>
      </w:r>
      <w:r w:rsidRPr="00A56E98">
        <w:rPr>
          <w:color w:val="000000"/>
        </w:rPr>
        <w:t>M</w:t>
      </w:r>
      <w:r>
        <w:rPr>
          <w:color w:val="000000"/>
        </w:rPr>
        <w:t>ZV</w:t>
      </w:r>
      <w:r w:rsidRPr="00A56E98">
        <w:rPr>
          <w:color w:val="000000"/>
        </w:rPr>
        <w:t xml:space="preserve"> vyhlásilo dne 14.</w:t>
      </w:r>
      <w:r>
        <w:rPr>
          <w:color w:val="000000"/>
        </w:rPr>
        <w:t> </w:t>
      </w:r>
      <w:r w:rsidRPr="00A56E98">
        <w:rPr>
          <w:color w:val="000000"/>
        </w:rPr>
        <w:t>5.</w:t>
      </w:r>
      <w:r>
        <w:rPr>
          <w:color w:val="000000"/>
        </w:rPr>
        <w:t> </w:t>
      </w:r>
      <w:r w:rsidRPr="00A56E98">
        <w:rPr>
          <w:color w:val="000000"/>
        </w:rPr>
        <w:t xml:space="preserve">2014 výběrové dotační řízení pro české nevládní neziskové organizace </w:t>
      </w:r>
      <w:r>
        <w:rPr>
          <w:color w:val="000000"/>
        </w:rPr>
        <w:t xml:space="preserve">(NNO) </w:t>
      </w:r>
      <w:r w:rsidRPr="00A56E98">
        <w:rPr>
          <w:color w:val="000000"/>
        </w:rPr>
        <w:t>na podporu demokratické transformace Ukrajiny s termínem pro podávání návrhů projektů do 29. 5. 2014. T</w:t>
      </w:r>
      <w:r>
        <w:rPr>
          <w:color w:val="000000"/>
        </w:rPr>
        <w:t>e</w:t>
      </w:r>
      <w:r w:rsidRPr="00A56E98">
        <w:rPr>
          <w:color w:val="000000"/>
        </w:rPr>
        <w:t>matickým zaměřením výběrové</w:t>
      </w:r>
      <w:r>
        <w:rPr>
          <w:color w:val="000000"/>
        </w:rPr>
        <w:t>ho</w:t>
      </w:r>
      <w:r w:rsidRPr="00A56E98">
        <w:rPr>
          <w:color w:val="000000"/>
        </w:rPr>
        <w:t xml:space="preserve"> dotační</w:t>
      </w:r>
      <w:r>
        <w:rPr>
          <w:color w:val="000000"/>
        </w:rPr>
        <w:t>ho</w:t>
      </w:r>
      <w:r w:rsidRPr="00A56E98">
        <w:rPr>
          <w:color w:val="000000"/>
        </w:rPr>
        <w:t xml:space="preserve"> řízení byla podpora nezávislých médií a dobrého vládnutí. Všechny předložené projekty zároveň musely být realizovatelné do konce roku 2014. Výběrová komise dne 6. 6. 2014 vybrala k realizaci </w:t>
      </w:r>
      <w:r>
        <w:rPr>
          <w:color w:val="000000"/>
        </w:rPr>
        <w:t>sedm</w:t>
      </w:r>
      <w:r w:rsidRPr="00A56E98">
        <w:rPr>
          <w:color w:val="000000"/>
        </w:rPr>
        <w:t xml:space="preserve"> projektů v celkové hodnotě </w:t>
      </w:r>
      <w:smartTag w:uri="urn:schemas-microsoft-com:office:smarttags" w:element="metricconverter">
        <w:smartTagPr>
          <w:attr w:name="ProductID" w:val="5,37 mil"/>
        </w:smartTagPr>
        <w:r w:rsidRPr="00AC0EE0">
          <w:rPr>
            <w:b/>
            <w:color w:val="000000"/>
          </w:rPr>
          <w:t>5,37 mil</w:t>
        </w:r>
      </w:smartTag>
      <w:r w:rsidRPr="00AC0EE0">
        <w:rPr>
          <w:b/>
          <w:color w:val="000000"/>
        </w:rPr>
        <w:t>. Kč</w:t>
      </w:r>
      <w:r w:rsidRPr="00A56E98">
        <w:rPr>
          <w:color w:val="000000"/>
        </w:rPr>
        <w:t xml:space="preserve">. </w:t>
      </w:r>
      <w:r>
        <w:rPr>
          <w:color w:val="000000"/>
        </w:rPr>
        <w:t>Stručná informace o jednotlivých projektech je obsažena v příloze č. 1 k tomuto materiálu. Projekty byly realizovány v souladu s vytýčenými záměry a bez výraznějších komplikací.</w:t>
      </w:r>
    </w:p>
    <w:p w:rsidR="007268A7" w:rsidRDefault="007268A7" w:rsidP="00331464">
      <w:pPr>
        <w:autoSpaceDE w:val="0"/>
        <w:autoSpaceDN w:val="0"/>
        <w:adjustRightInd w:val="0"/>
        <w:jc w:val="both"/>
        <w:rPr>
          <w:color w:val="000000"/>
        </w:rPr>
      </w:pPr>
    </w:p>
    <w:p w:rsidR="007268A7" w:rsidRPr="001C6288" w:rsidRDefault="007268A7" w:rsidP="00331464">
      <w:pPr>
        <w:autoSpaceDE w:val="0"/>
        <w:autoSpaceDN w:val="0"/>
        <w:adjustRightInd w:val="0"/>
        <w:rPr>
          <w:b/>
          <w:i/>
          <w:color w:val="000000"/>
        </w:rPr>
      </w:pPr>
      <w:r w:rsidRPr="001C6288">
        <w:rPr>
          <w:b/>
          <w:i/>
          <w:color w:val="000000"/>
        </w:rPr>
        <w:t>Stipendia pro studium na veřejných vysokých školách v ČR</w:t>
      </w:r>
    </w:p>
    <w:p w:rsidR="007268A7" w:rsidRPr="00A56E98" w:rsidRDefault="007268A7" w:rsidP="00331464">
      <w:pPr>
        <w:autoSpaceDE w:val="0"/>
        <w:autoSpaceDN w:val="0"/>
        <w:adjustRightInd w:val="0"/>
        <w:rPr>
          <w:color w:val="000000"/>
        </w:rPr>
      </w:pPr>
    </w:p>
    <w:p w:rsidR="007268A7" w:rsidRDefault="007268A7" w:rsidP="0033146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56E98">
        <w:rPr>
          <w:color w:val="000000"/>
        </w:rPr>
        <w:t xml:space="preserve">Z prostředků na pomoc Ukrajině dle </w:t>
      </w:r>
      <w:r>
        <w:rPr>
          <w:color w:val="000000"/>
        </w:rPr>
        <w:t xml:space="preserve">usnesení vlády </w:t>
      </w:r>
      <w:r w:rsidRPr="00A56E98">
        <w:rPr>
          <w:color w:val="000000"/>
        </w:rPr>
        <w:t xml:space="preserve">č. 167/2014 byly pro rok 2014 rozpočtovým opatřením převedeny </w:t>
      </w:r>
      <w:smartTag w:uri="urn:schemas-microsoft-com:office:smarttags" w:element="metricconverter">
        <w:smartTagPr>
          <w:attr w:name="ProductID" w:val="2 mil"/>
        </w:smartTagPr>
        <w:r w:rsidRPr="00A56E98">
          <w:rPr>
            <w:color w:val="000000"/>
          </w:rPr>
          <w:t>2 mil</w:t>
        </w:r>
      </w:smartTag>
      <w:r w:rsidRPr="00A56E98">
        <w:rPr>
          <w:color w:val="000000"/>
        </w:rPr>
        <w:t xml:space="preserve">. Kč </w:t>
      </w:r>
      <w:r w:rsidRPr="00A56E98">
        <w:rPr>
          <w:bCs/>
          <w:color w:val="000000"/>
        </w:rPr>
        <w:t>Ministerstvu školství</w:t>
      </w:r>
      <w:r>
        <w:rPr>
          <w:bCs/>
          <w:color w:val="000000"/>
        </w:rPr>
        <w:t>,</w:t>
      </w:r>
      <w:r w:rsidRPr="00A56E98">
        <w:rPr>
          <w:bCs/>
          <w:color w:val="000000"/>
        </w:rPr>
        <w:t xml:space="preserve"> mládeže a tělovýchovy</w:t>
      </w:r>
      <w:r>
        <w:rPr>
          <w:bCs/>
          <w:color w:val="000000"/>
        </w:rPr>
        <w:t xml:space="preserve"> (MŠMT), které </w:t>
      </w:r>
      <w:r>
        <w:rPr>
          <w:color w:val="000000"/>
        </w:rPr>
        <w:t xml:space="preserve">z těchto prostředků hradí náklady na studium </w:t>
      </w:r>
      <w:r w:rsidRPr="00A56E98">
        <w:rPr>
          <w:color w:val="000000"/>
        </w:rPr>
        <w:t xml:space="preserve">na </w:t>
      </w:r>
      <w:r>
        <w:rPr>
          <w:color w:val="000000"/>
        </w:rPr>
        <w:t xml:space="preserve">Univerzitě Karlově 17 ukrajinským uchazečům o stipendium. </w:t>
      </w:r>
      <w:r w:rsidRPr="00A56E98">
        <w:rPr>
          <w:bCs/>
          <w:color w:val="000000"/>
        </w:rPr>
        <w:t>M</w:t>
      </w:r>
      <w:r>
        <w:rPr>
          <w:bCs/>
          <w:color w:val="000000"/>
        </w:rPr>
        <w:t>ŠMT</w:t>
      </w:r>
      <w:r>
        <w:rPr>
          <w:color w:val="000000"/>
        </w:rPr>
        <w:t xml:space="preserve"> z důvodu omezených časových možností vyčerpalo v roce 2014 částku </w:t>
      </w:r>
      <w:smartTag w:uri="urn:schemas-microsoft-com:office:smarttags" w:element="metricconverter">
        <w:smartTagPr>
          <w:attr w:name="ProductID" w:val="0,47 mil"/>
        </w:smartTagPr>
        <w:r w:rsidRPr="00AC0EE0">
          <w:rPr>
            <w:b/>
            <w:color w:val="000000"/>
          </w:rPr>
          <w:t>0,47 mil</w:t>
        </w:r>
      </w:smartTag>
      <w:r w:rsidRPr="00AC0EE0">
        <w:rPr>
          <w:b/>
          <w:color w:val="000000"/>
        </w:rPr>
        <w:t>. Kč</w:t>
      </w:r>
      <w:r>
        <w:rPr>
          <w:color w:val="000000"/>
        </w:rPr>
        <w:t xml:space="preserve">; zbylé prostředky jsou využívány v roce 2015 na financování pokračujícího studia uvedených 17 příjemců stipendia z Ukrajiny. </w:t>
      </w:r>
    </w:p>
    <w:p w:rsidR="007268A7" w:rsidRDefault="007268A7" w:rsidP="0033146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268A7" w:rsidRDefault="007268A7" w:rsidP="00331464">
      <w:pPr>
        <w:jc w:val="both"/>
        <w:rPr>
          <w:b/>
          <w:i/>
        </w:rPr>
      </w:pPr>
    </w:p>
    <w:p w:rsidR="007268A7" w:rsidRPr="001C6288" w:rsidRDefault="007268A7" w:rsidP="00331464">
      <w:pPr>
        <w:jc w:val="both"/>
        <w:rPr>
          <w:b/>
          <w:i/>
        </w:rPr>
      </w:pPr>
      <w:r>
        <w:rPr>
          <w:b/>
          <w:i/>
        </w:rPr>
        <w:lastRenderedPageBreak/>
        <w:t>Projekty na podporu obyvatelstva Ukrajiny postiženého pokračujícím konfliktem</w:t>
      </w:r>
    </w:p>
    <w:p w:rsidR="007268A7" w:rsidRDefault="007268A7" w:rsidP="0033146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268A7" w:rsidRDefault="007268A7" w:rsidP="003314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V průběhu roku 2014 vznikla akutní potřeba reagovat na vývoj situace na Ukrajině, především pak na zahájení bojů na východě Ukrajiny v dubnu 2014, na zhoršující se situaci obyvatel východních oblastí Ukrajiny postižených ozbrojeným konfliktem a zvyšující se počet vnitřně přesídlených osob v důsledku konfliktu. Část prostředků </w:t>
      </w:r>
      <w:r w:rsidRPr="00A56E98">
        <w:rPr>
          <w:color w:val="000000"/>
        </w:rPr>
        <w:t xml:space="preserve">na pomoc Ukrajině dle </w:t>
      </w:r>
      <w:r>
        <w:rPr>
          <w:color w:val="000000"/>
        </w:rPr>
        <w:t xml:space="preserve">usnesení vlády </w:t>
      </w:r>
      <w:r w:rsidRPr="00A56E98">
        <w:rPr>
          <w:color w:val="000000"/>
        </w:rPr>
        <w:t xml:space="preserve">č. 167/2014 </w:t>
      </w:r>
      <w:r>
        <w:rPr>
          <w:color w:val="000000"/>
        </w:rPr>
        <w:t xml:space="preserve">byla proto využita na humanitární podporu obyvatelstva Ukrajiny </w:t>
      </w:r>
      <w:r w:rsidRPr="00115C76">
        <w:t>postiženého pokračujícím konfliktem</w:t>
      </w:r>
      <w:r>
        <w:t xml:space="preserve">. Jednalo se o </w:t>
      </w:r>
      <w:r w:rsidRPr="00A56E98">
        <w:t>poskytnutí zdravotnického materiálu pro oblasti zasažené ozbrojeným konfliktem ve východní části Ukrajiny</w:t>
      </w:r>
      <w:r>
        <w:t xml:space="preserve"> ve </w:t>
      </w:r>
      <w:r w:rsidRPr="00EF5E5B">
        <w:t xml:space="preserve">spolupráci s </w:t>
      </w:r>
      <w:r w:rsidRPr="00EF5E5B">
        <w:rPr>
          <w:color w:val="000000"/>
        </w:rPr>
        <w:t>Českým červeným křížem</w:t>
      </w:r>
      <w:r>
        <w:rPr>
          <w:color w:val="000000"/>
        </w:rPr>
        <w:t xml:space="preserve"> (ČČK</w:t>
      </w:r>
      <w:r w:rsidRPr="00EF5E5B">
        <w:rPr>
          <w:color w:val="000000"/>
        </w:rPr>
        <w:t>) a uhrazení příspěvku na asistenční program UNHCR na pomoc vnitřně vysídleným osobám na Ukrajině</w:t>
      </w:r>
      <w:r>
        <w:rPr>
          <w:color w:val="000000"/>
        </w:rPr>
        <w:t xml:space="preserve">. Náklady na projekty: </w:t>
      </w:r>
      <w:smartTag w:uri="urn:schemas-microsoft-com:office:smarttags" w:element="metricconverter">
        <w:smartTagPr>
          <w:attr w:name="ProductID" w:val="2,5 mil"/>
        </w:smartTagPr>
        <w:r w:rsidRPr="00AC0EE0">
          <w:rPr>
            <w:b/>
            <w:color w:val="000000"/>
          </w:rPr>
          <w:t>2,5 mil</w:t>
        </w:r>
      </w:smartTag>
      <w:r w:rsidRPr="00AC0EE0">
        <w:rPr>
          <w:b/>
          <w:color w:val="000000"/>
        </w:rPr>
        <w:t>. Kč</w:t>
      </w:r>
      <w:r w:rsidRPr="00EF5E5B">
        <w:rPr>
          <w:color w:val="000000"/>
        </w:rPr>
        <w:t xml:space="preserve">. </w:t>
      </w:r>
      <w:r>
        <w:rPr>
          <w:color w:val="000000"/>
        </w:rPr>
        <w:t>Podrobnější informace o zmíněných projektech je obsažena v příloze č. 2 k tomuto materiálu.</w:t>
      </w:r>
    </w:p>
    <w:p w:rsidR="007268A7" w:rsidRDefault="007268A7" w:rsidP="00331464">
      <w:pPr>
        <w:jc w:val="both"/>
        <w:rPr>
          <w:color w:val="000000"/>
        </w:rPr>
      </w:pPr>
    </w:p>
    <w:p w:rsidR="007268A7" w:rsidRPr="00A56E98" w:rsidRDefault="007268A7" w:rsidP="00331464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Č</w:t>
      </w:r>
      <w:r w:rsidRPr="00A56E98">
        <w:rPr>
          <w:b/>
        </w:rPr>
        <w:t>erpání prostředků z nároků z nespotřebovaných výdajů z minulých let kapitoly M</w:t>
      </w:r>
      <w:r>
        <w:rPr>
          <w:b/>
        </w:rPr>
        <w:t>ZV</w:t>
      </w:r>
      <w:r w:rsidRPr="00A56E98">
        <w:rPr>
          <w:b/>
        </w:rPr>
        <w:t>, organizační složky státu Č</w:t>
      </w:r>
      <w:r>
        <w:rPr>
          <w:b/>
        </w:rPr>
        <w:t>RA</w:t>
      </w:r>
    </w:p>
    <w:p w:rsidR="007268A7" w:rsidRPr="00A56E98" w:rsidRDefault="007268A7" w:rsidP="00331464">
      <w:pPr>
        <w:autoSpaceDE w:val="0"/>
        <w:autoSpaceDN w:val="0"/>
        <w:adjustRightInd w:val="0"/>
        <w:rPr>
          <w:b/>
          <w:bCs/>
          <w:color w:val="000000"/>
        </w:rPr>
      </w:pPr>
    </w:p>
    <w:p w:rsidR="007268A7" w:rsidRPr="00982797" w:rsidRDefault="007268A7" w:rsidP="00331464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82797">
        <w:t xml:space="preserve">ČRA </w:t>
      </w:r>
      <w:r>
        <w:t>v roce 2014 v</w:t>
      </w:r>
      <w:r w:rsidRPr="00982797">
        <w:rPr>
          <w:bCs/>
          <w:color w:val="000000"/>
        </w:rPr>
        <w:t> rámci realizace usnesení vlády č. 167/2014</w:t>
      </w:r>
      <w:r w:rsidRPr="00982797">
        <w:t xml:space="preserve"> </w:t>
      </w:r>
      <w:r w:rsidRPr="00982797">
        <w:rPr>
          <w:bCs/>
          <w:color w:val="000000"/>
        </w:rPr>
        <w:t xml:space="preserve">podpořila projekt </w:t>
      </w:r>
      <w:r w:rsidRPr="00755F8C">
        <w:rPr>
          <w:bCs/>
          <w:color w:val="000000"/>
        </w:rPr>
        <w:t>„Mobilní týmy Zdravotnických jednotek Ukrajinského červeného kříže“. Projekt ČČK pomohl</w:t>
      </w:r>
      <w:r w:rsidRPr="00982797">
        <w:rPr>
          <w:bCs/>
          <w:color w:val="000000"/>
        </w:rPr>
        <w:t xml:space="preserve"> vybudovat tzv. mobilní týmy zdravotnických jednotek Ukrajinského Červeného kříže, a to zakoupením 4 vozidel s příslušným vybavením a nafukovacích záchranných stanů. Mobilní týmy Zdravotnických jednotek působí v oblastech postižených vojenskými operacemi. Rozpočet projektu činil </w:t>
      </w:r>
      <w:smartTag w:uri="urn:schemas-microsoft-com:office:smarttags" w:element="metricconverter">
        <w:smartTagPr>
          <w:attr w:name="ProductID" w:val="udilïǔЈ여ു왠ു俈ஔallǑЈrealizovatelnén.11ęǘЈl.ǇЈplánovanéǀЈ nespotřebovaný"/>
        </w:smartTagPr>
        <w:r w:rsidRPr="00557070">
          <w:rPr>
            <w:b/>
            <w:bCs/>
            <w:color w:val="000000"/>
          </w:rPr>
          <w:t>2 mil</w:t>
        </w:r>
      </w:smartTag>
      <w:r w:rsidRPr="00557070">
        <w:rPr>
          <w:b/>
          <w:bCs/>
          <w:color w:val="000000"/>
        </w:rPr>
        <w:t>. Kč</w:t>
      </w:r>
      <w:r w:rsidRPr="00982797">
        <w:rPr>
          <w:bCs/>
          <w:color w:val="000000"/>
        </w:rPr>
        <w:t>.</w:t>
      </w:r>
    </w:p>
    <w:p w:rsidR="007268A7" w:rsidRDefault="007268A7" w:rsidP="00331464">
      <w:pPr>
        <w:jc w:val="both"/>
        <w:rPr>
          <w:b/>
        </w:rPr>
      </w:pPr>
    </w:p>
    <w:p w:rsidR="007268A7" w:rsidRDefault="007268A7" w:rsidP="00331464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>Poskytování pomoci nad rámec usnesení vlády č. 167/2014</w:t>
      </w:r>
    </w:p>
    <w:p w:rsidR="007268A7" w:rsidRDefault="007268A7" w:rsidP="0033146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7268A7" w:rsidRPr="006E46F9" w:rsidRDefault="007268A7" w:rsidP="006E46F9">
      <w:pPr>
        <w:autoSpaceDE w:val="0"/>
        <w:autoSpaceDN w:val="0"/>
        <w:adjustRightInd w:val="0"/>
        <w:spacing w:after="120"/>
        <w:ind w:firstLine="708"/>
        <w:jc w:val="both"/>
      </w:pPr>
      <w:r w:rsidRPr="006E46F9">
        <w:t>Celková pomoc poskytnutá Českou republikou Ukrajině v roce 2014 činila cca</w:t>
      </w:r>
      <w:r w:rsidRPr="006E46F9">
        <w:rPr>
          <w:b/>
        </w:rPr>
        <w:t xml:space="preserve"> </w:t>
      </w:r>
      <w:smartTag w:uri="urn:schemas-microsoft-com:office:smarttags" w:element="metricconverter">
        <w:smartTagPr>
          <w:attr w:name="ProductID" w:val="45 mil"/>
        </w:smartTagPr>
        <w:r w:rsidRPr="006E46F9">
          <w:rPr>
            <w:b/>
          </w:rPr>
          <w:t>45 mil</w:t>
        </w:r>
      </w:smartTag>
      <w:r w:rsidRPr="006E46F9">
        <w:rPr>
          <w:b/>
        </w:rPr>
        <w:t>. Kč.</w:t>
      </w:r>
      <w:r w:rsidRPr="006E46F9">
        <w:t xml:space="preserve"> Další pomoc (nad rámec prostředků vyčleněných usnesením vlády č. 167/2014) byla realizována po linii jednotlivých ministerstev a dalších subjektů. Jednalo se zejména o:</w:t>
      </w:r>
    </w:p>
    <w:p w:rsidR="007268A7" w:rsidRPr="006E46F9" w:rsidRDefault="007268A7" w:rsidP="006E46F9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</w:pPr>
      <w:r w:rsidRPr="006E46F9">
        <w:t xml:space="preserve">realizaci programu MEDEVAC v gesci Ministerstva vnitra (MV) ve výši </w:t>
      </w:r>
      <w:smartTag w:uri="urn:schemas-microsoft-com:office:smarttags" w:element="metricconverter">
        <w:smartTagPr>
          <w:attr w:name="ProductID" w:val="17,5 mil"/>
        </w:smartTagPr>
        <w:r w:rsidRPr="006E46F9">
          <w:rPr>
            <w:b/>
          </w:rPr>
          <w:t>17,5 mil</w:t>
        </w:r>
      </w:smartTag>
      <w:r w:rsidRPr="006E46F9">
        <w:rPr>
          <w:b/>
        </w:rPr>
        <w:t>. Kč</w:t>
      </w:r>
      <w:r w:rsidRPr="006E46F9">
        <w:t xml:space="preserve"> (léčení 39 osob zraněných během protestů na kyjevském Náměstí nezávislosti - tzv. Majdanu);</w:t>
      </w:r>
    </w:p>
    <w:p w:rsidR="007268A7" w:rsidRPr="006E46F9" w:rsidRDefault="007268A7" w:rsidP="006E46F9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</w:pPr>
      <w:r w:rsidRPr="006E46F9">
        <w:t xml:space="preserve">další humanitární pomoc a malé lokální rozvojové projekty z humanitárního rozpočtu a z rozvojových prostředků v gesci MZV - cca </w:t>
      </w:r>
      <w:smartTag w:uri="urn:schemas-microsoft-com:office:smarttags" w:element="metricconverter">
        <w:smartTagPr>
          <w:attr w:name="ProductID" w:val="4,5 mil"/>
        </w:smartTagPr>
        <w:r w:rsidRPr="006E46F9">
          <w:rPr>
            <w:b/>
          </w:rPr>
          <w:t>4,5 mil</w:t>
        </w:r>
      </w:smartTag>
      <w:r w:rsidRPr="006E46F9">
        <w:rPr>
          <w:b/>
        </w:rPr>
        <w:t>. Kč</w:t>
      </w:r>
      <w:r w:rsidRPr="006E46F9">
        <w:t>;</w:t>
      </w:r>
    </w:p>
    <w:p w:rsidR="007268A7" w:rsidRPr="00574C9F" w:rsidRDefault="007268A7" w:rsidP="00574C9F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6E46F9">
        <w:t xml:space="preserve">další projekty na podporu občanské společnosti, nezávislých médií a reforem Ukrajiny hrazené z rozpočtu programu transformační spolupráce a z rozpočtu programu Východního partnerství v gesci MZV - cca </w:t>
      </w:r>
      <w:smartTag w:uri="urn:schemas-microsoft-com:office:smarttags" w:element="metricconverter">
        <w:smartTagPr>
          <w:attr w:name="ProductID" w:val="6,5 mil"/>
        </w:smartTagPr>
        <w:r w:rsidRPr="006E46F9">
          <w:rPr>
            <w:b/>
          </w:rPr>
          <w:t>6,5 mil</w:t>
        </w:r>
      </w:smartTag>
      <w:r w:rsidRPr="006E46F9">
        <w:rPr>
          <w:b/>
        </w:rPr>
        <w:t>. Kč</w:t>
      </w:r>
      <w:r w:rsidRPr="006E46F9">
        <w:t>;</w:t>
      </w:r>
    </w:p>
    <w:p w:rsidR="007268A7" w:rsidRDefault="007268A7" w:rsidP="00574C9F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6E46F9">
        <w:t xml:space="preserve">příspěvky na fungování </w:t>
      </w:r>
      <w:r>
        <w:rPr>
          <w:color w:val="000000"/>
        </w:rPr>
        <w:t>Z</w:t>
      </w:r>
      <w:r w:rsidRPr="006E46F9">
        <w:rPr>
          <w:color w:val="000000"/>
        </w:rPr>
        <w:t>vláštní monitorovací mise OBSE na Ukrajině</w:t>
      </w:r>
      <w:r>
        <w:rPr>
          <w:color w:val="000000"/>
        </w:rPr>
        <w:t xml:space="preserve"> (SMMU)</w:t>
      </w:r>
      <w:r w:rsidRPr="006E46F9">
        <w:rPr>
          <w:color w:val="000000"/>
        </w:rPr>
        <w:t>, působení civilních expertů/pozorovatelů vyslaných Českou republikou do této mise a</w:t>
      </w:r>
      <w:r>
        <w:rPr>
          <w:color w:val="000000"/>
        </w:rPr>
        <w:t> </w:t>
      </w:r>
      <w:r w:rsidRPr="006E46F9">
        <w:rPr>
          <w:color w:val="000000"/>
        </w:rPr>
        <w:t xml:space="preserve">vyslání expertů do </w:t>
      </w:r>
      <w:r w:rsidRPr="00400E31">
        <w:t xml:space="preserve">Poradní mise EU </w:t>
      </w:r>
      <w:r>
        <w:t>na Ukrajině (</w:t>
      </w:r>
      <w:r w:rsidRPr="00400E31">
        <w:t>EUAM</w:t>
      </w:r>
      <w:r>
        <w:t xml:space="preserve">) </w:t>
      </w:r>
      <w:r w:rsidRPr="006E46F9">
        <w:rPr>
          <w:color w:val="000000"/>
        </w:rPr>
        <w:t xml:space="preserve">– téměř </w:t>
      </w:r>
      <w:smartTag w:uri="urn:schemas-microsoft-com:office:smarttags" w:element="metricconverter">
        <w:smartTagPr>
          <w:attr w:name="ProductID" w:val="4 mil"/>
        </w:smartTagPr>
        <w:r w:rsidRPr="006E46F9">
          <w:rPr>
            <w:b/>
          </w:rPr>
          <w:t>4 mil</w:t>
        </w:r>
      </w:smartTag>
      <w:r w:rsidRPr="006E46F9">
        <w:rPr>
          <w:b/>
        </w:rPr>
        <w:t>. Kč</w:t>
      </w:r>
      <w:r w:rsidRPr="006E46F9">
        <w:rPr>
          <w:color w:val="000000"/>
        </w:rPr>
        <w:t>;</w:t>
      </w:r>
    </w:p>
    <w:p w:rsidR="007268A7" w:rsidRPr="006E46F9" w:rsidRDefault="007268A7" w:rsidP="006E46F9">
      <w:pPr>
        <w:numPr>
          <w:ilvl w:val="0"/>
          <w:numId w:val="6"/>
        </w:numPr>
        <w:spacing w:after="120"/>
        <w:jc w:val="both"/>
      </w:pPr>
      <w:r w:rsidRPr="006E46F9">
        <w:t>další stipendia pro krátkodobé pobyty studentů z východu Ukrajiny a Krymu na veřejných vysokých školách v ČR (v gesci MŠMT);</w:t>
      </w:r>
    </w:p>
    <w:p w:rsidR="007268A7" w:rsidRPr="006E46F9" w:rsidRDefault="007268A7" w:rsidP="006E46F9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</w:pPr>
      <w:r w:rsidRPr="006E46F9">
        <w:t>projekt Úřadu pro technickou normalizaci, metrologii a státní zkušebnictví s podporou ČRA;</w:t>
      </w:r>
    </w:p>
    <w:p w:rsidR="007268A7" w:rsidRPr="006E46F9" w:rsidRDefault="007268A7" w:rsidP="00285036">
      <w:pPr>
        <w:numPr>
          <w:ilvl w:val="0"/>
          <w:numId w:val="6"/>
        </w:numPr>
        <w:jc w:val="both"/>
      </w:pPr>
      <w:r w:rsidRPr="006E46F9">
        <w:t>podporu Svěřeneckého fondu NATO pro logistiku a standardizaci a</w:t>
      </w:r>
      <w:r w:rsidRPr="006E46F9">
        <w:rPr>
          <w:color w:val="000000"/>
        </w:rPr>
        <w:t xml:space="preserve"> působení expertů při Styčné kanceláři NATO v Kyjevě.</w:t>
      </w:r>
    </w:p>
    <w:p w:rsidR="007268A7" w:rsidRDefault="007268A7" w:rsidP="00331464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br w:type="page"/>
      </w:r>
      <w:r w:rsidRPr="009B58A1">
        <w:rPr>
          <w:b/>
        </w:rPr>
        <w:lastRenderedPageBreak/>
        <w:t>Poskytování pomoci Ukrajině v roce 201</w:t>
      </w:r>
      <w:r>
        <w:rPr>
          <w:b/>
        </w:rPr>
        <w:t>5</w:t>
      </w:r>
    </w:p>
    <w:p w:rsidR="007268A7" w:rsidRDefault="007268A7" w:rsidP="00331464">
      <w:pPr>
        <w:jc w:val="both"/>
        <w:rPr>
          <w:b/>
        </w:rPr>
      </w:pPr>
    </w:p>
    <w:p w:rsidR="007268A7" w:rsidRDefault="007268A7" w:rsidP="006E46F9">
      <w:pPr>
        <w:ind w:firstLine="708"/>
        <w:jc w:val="both"/>
      </w:pPr>
      <w:r>
        <w:t xml:space="preserve">Zatímco v roce 2014 bylo na poskytování humanitární, rozvojové, transformační a jiné pomoci Ukrajině vynaloženo cca </w:t>
      </w:r>
      <w:smartTag w:uri="urn:schemas-microsoft-com:office:smarttags" w:element="metricconverter">
        <w:smartTagPr>
          <w:attr w:name="ProductID" w:val="45 mil"/>
        </w:smartTagPr>
        <w:r>
          <w:t>45 mil</w:t>
        </w:r>
      </w:smartTag>
      <w:r>
        <w:t xml:space="preserve">. Kč, za rok 2015 bude tato částka činit více než </w:t>
      </w:r>
      <w:smartTag w:uri="urn:schemas-microsoft-com:office:smarttags" w:element="metricconverter">
        <w:smartTagPr>
          <w:attr w:name="ProductID" w:val="75 mil"/>
        </w:smartTagPr>
        <w:r w:rsidRPr="00EB68A4">
          <w:rPr>
            <w:b/>
          </w:rPr>
          <w:t>75</w:t>
        </w:r>
        <w:r>
          <w:rPr>
            <w:b/>
          </w:rPr>
          <w:t> </w:t>
        </w:r>
        <w:r w:rsidRPr="00EB68A4">
          <w:rPr>
            <w:b/>
          </w:rPr>
          <w:t>mil</w:t>
        </w:r>
      </w:smartTag>
      <w:r w:rsidRPr="00EB68A4">
        <w:rPr>
          <w:b/>
        </w:rPr>
        <w:t>. Kč.</w:t>
      </w:r>
      <w:r>
        <w:t xml:space="preserve"> </w:t>
      </w:r>
      <w:r w:rsidRPr="00180B0A">
        <w:t xml:space="preserve">Základní přehled pomoci </w:t>
      </w:r>
      <w:r>
        <w:t xml:space="preserve">realizované či </w:t>
      </w:r>
      <w:r w:rsidRPr="00180B0A">
        <w:t>plánované v roce 2015 je uveden v</w:t>
      </w:r>
      <w:r>
        <w:t> tabulce:</w:t>
      </w:r>
    </w:p>
    <w:p w:rsidR="007268A7" w:rsidRDefault="007268A7" w:rsidP="001735A9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70" w:type="dxa"/>
        </w:tblCellMar>
        <w:tblLook w:val="01E0"/>
      </w:tblPr>
      <w:tblGrid>
        <w:gridCol w:w="4786"/>
        <w:gridCol w:w="2585"/>
      </w:tblGrid>
      <w:tr w:rsidR="007268A7" w:rsidRPr="00EF719E" w:rsidTr="00755F8C">
        <w:trPr>
          <w:trHeight w:val="376"/>
          <w:jc w:val="center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7268A7" w:rsidRPr="006E46F9" w:rsidRDefault="007268A7" w:rsidP="00D175F8">
            <w:pPr>
              <w:jc w:val="center"/>
              <w:rPr>
                <w:b/>
              </w:rPr>
            </w:pPr>
            <w:r w:rsidRPr="006E46F9">
              <w:rPr>
                <w:b/>
              </w:rPr>
              <w:t>Druh pomoci</w:t>
            </w:r>
          </w:p>
        </w:tc>
        <w:tc>
          <w:tcPr>
            <w:tcW w:w="2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7268A7" w:rsidRPr="006E46F9" w:rsidRDefault="007268A7" w:rsidP="00D175F8">
            <w:pPr>
              <w:jc w:val="center"/>
              <w:rPr>
                <w:b/>
              </w:rPr>
            </w:pPr>
            <w:r w:rsidRPr="006E46F9">
              <w:rPr>
                <w:b/>
              </w:rPr>
              <w:t>Výdaje (mil. Kč)</w:t>
            </w:r>
          </w:p>
        </w:tc>
      </w:tr>
      <w:tr w:rsidR="007268A7" w:rsidRPr="00EF719E" w:rsidTr="00755F8C">
        <w:trPr>
          <w:trHeight w:val="376"/>
          <w:jc w:val="center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68A7" w:rsidRPr="006E46F9" w:rsidRDefault="007268A7" w:rsidP="001735A9">
            <w:r w:rsidRPr="006E46F9">
              <w:t>Rozvojové a humanitární aktivity (MZV)</w:t>
            </w:r>
          </w:p>
        </w:tc>
        <w:tc>
          <w:tcPr>
            <w:tcW w:w="25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68A7" w:rsidRPr="006E46F9" w:rsidRDefault="007268A7" w:rsidP="001735A9">
            <w:pPr>
              <w:jc w:val="right"/>
            </w:pPr>
            <w:r w:rsidRPr="006E46F9">
              <w:t>31,80</w:t>
            </w:r>
          </w:p>
        </w:tc>
      </w:tr>
      <w:tr w:rsidR="007268A7" w:rsidRPr="00EF719E" w:rsidTr="00755F8C">
        <w:trPr>
          <w:trHeight w:val="376"/>
          <w:jc w:val="center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68A7" w:rsidRPr="006E46F9" w:rsidRDefault="007268A7" w:rsidP="001735A9">
            <w:r w:rsidRPr="006E46F9">
              <w:t>Transformační aktivity (MZV)</w:t>
            </w:r>
          </w:p>
        </w:tc>
        <w:tc>
          <w:tcPr>
            <w:tcW w:w="25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68A7" w:rsidRPr="006E46F9" w:rsidRDefault="007268A7" w:rsidP="001735A9">
            <w:pPr>
              <w:jc w:val="right"/>
            </w:pPr>
            <w:r w:rsidRPr="006E46F9">
              <w:t>13,84</w:t>
            </w:r>
          </w:p>
        </w:tc>
      </w:tr>
      <w:tr w:rsidR="007268A7" w:rsidRPr="00EF719E" w:rsidTr="00755F8C">
        <w:trPr>
          <w:trHeight w:val="376"/>
          <w:jc w:val="center"/>
        </w:trPr>
        <w:tc>
          <w:tcPr>
            <w:tcW w:w="4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68A7" w:rsidRPr="006E46F9" w:rsidRDefault="007268A7" w:rsidP="001735A9">
            <w:r w:rsidRPr="006E46F9">
              <w:t>Rozvojové aktivity (ČRA)</w:t>
            </w:r>
          </w:p>
        </w:tc>
        <w:tc>
          <w:tcPr>
            <w:tcW w:w="2585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68A7" w:rsidRPr="006E46F9" w:rsidRDefault="007268A7" w:rsidP="001735A9">
            <w:pPr>
              <w:jc w:val="right"/>
            </w:pPr>
            <w:r w:rsidRPr="006E46F9">
              <w:t>6,77</w:t>
            </w:r>
          </w:p>
        </w:tc>
      </w:tr>
      <w:tr w:rsidR="007268A7" w:rsidRPr="00EF719E" w:rsidTr="00755F8C">
        <w:trPr>
          <w:trHeight w:val="376"/>
          <w:jc w:val="center"/>
        </w:trPr>
        <w:tc>
          <w:tcPr>
            <w:tcW w:w="4786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68A7" w:rsidRPr="006E46F9" w:rsidRDefault="007268A7" w:rsidP="001735A9">
            <w:r w:rsidRPr="006E46F9">
              <w:t xml:space="preserve">Mandatorní příspěvky a peněžní dary </w:t>
            </w:r>
            <w:r>
              <w:t xml:space="preserve">– </w:t>
            </w:r>
            <w:r w:rsidRPr="006E46F9">
              <w:t>mise</w:t>
            </w:r>
          </w:p>
        </w:tc>
        <w:tc>
          <w:tcPr>
            <w:tcW w:w="2585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68A7" w:rsidRPr="006E46F9" w:rsidRDefault="007268A7" w:rsidP="001735A9">
            <w:pPr>
              <w:jc w:val="right"/>
            </w:pPr>
            <w:r w:rsidRPr="006E46F9">
              <w:t>11,5</w:t>
            </w:r>
            <w:r>
              <w:t>7</w:t>
            </w:r>
          </w:p>
        </w:tc>
      </w:tr>
      <w:tr w:rsidR="007268A7" w:rsidRPr="00EF719E" w:rsidTr="00755F8C">
        <w:trPr>
          <w:trHeight w:val="376"/>
          <w:jc w:val="center"/>
        </w:trPr>
        <w:tc>
          <w:tcPr>
            <w:tcW w:w="47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68A7" w:rsidRPr="006E46F9" w:rsidRDefault="007268A7" w:rsidP="001735A9">
            <w:r w:rsidRPr="006E46F9">
              <w:t>Vyslání civilních expertů do misí</w:t>
            </w:r>
          </w:p>
        </w:tc>
        <w:tc>
          <w:tcPr>
            <w:tcW w:w="25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68A7" w:rsidRPr="006E46F9" w:rsidRDefault="007268A7" w:rsidP="001735A9">
            <w:pPr>
              <w:jc w:val="right"/>
            </w:pPr>
            <w:r w:rsidRPr="006E46F9">
              <w:t>10,93</w:t>
            </w:r>
          </w:p>
        </w:tc>
      </w:tr>
      <w:tr w:rsidR="007268A7" w:rsidRPr="0044004C" w:rsidTr="00755F8C">
        <w:trPr>
          <w:trHeight w:val="376"/>
          <w:jc w:val="center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68A7" w:rsidRPr="006E46F9" w:rsidRDefault="007268A7" w:rsidP="001735A9">
            <w:pPr>
              <w:rPr>
                <w:b/>
              </w:rPr>
            </w:pPr>
            <w:r w:rsidRPr="006E46F9">
              <w:rPr>
                <w:b/>
              </w:rPr>
              <w:t>Celkem</w:t>
            </w:r>
          </w:p>
        </w:tc>
        <w:tc>
          <w:tcPr>
            <w:tcW w:w="2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68A7" w:rsidRPr="006E46F9" w:rsidRDefault="007268A7" w:rsidP="001735A9">
            <w:pPr>
              <w:jc w:val="right"/>
              <w:rPr>
                <w:b/>
              </w:rPr>
            </w:pPr>
            <w:r w:rsidRPr="006E46F9">
              <w:rPr>
                <w:b/>
              </w:rPr>
              <w:t>74,</w:t>
            </w:r>
            <w:r>
              <w:rPr>
                <w:b/>
              </w:rPr>
              <w:t>91</w:t>
            </w:r>
          </w:p>
        </w:tc>
      </w:tr>
    </w:tbl>
    <w:p w:rsidR="007268A7" w:rsidRPr="005A41B0" w:rsidRDefault="007268A7" w:rsidP="005A41B0">
      <w:pPr>
        <w:spacing w:before="120"/>
        <w:jc w:val="both"/>
        <w:rPr>
          <w:i/>
          <w:sz w:val="20"/>
          <w:szCs w:val="20"/>
        </w:rPr>
      </w:pPr>
      <w:r w:rsidRPr="005A41B0">
        <w:rPr>
          <w:i/>
          <w:sz w:val="20"/>
          <w:szCs w:val="20"/>
        </w:rPr>
        <w:t xml:space="preserve">Pozn.: Přehled v tabulce nezahrnuje výdaje spojené s realizací programu MEDEVAC Ukrajina v roce 2015, ani výdaje spojené s aktivitami ministerstev zmíněnými na konci tohoto materiálu. </w:t>
      </w:r>
    </w:p>
    <w:p w:rsidR="007268A7" w:rsidRDefault="007268A7" w:rsidP="001735A9">
      <w:pPr>
        <w:rPr>
          <w:b/>
        </w:rPr>
      </w:pPr>
    </w:p>
    <w:p w:rsidR="007268A7" w:rsidRDefault="007268A7" w:rsidP="00331464">
      <w:pPr>
        <w:rPr>
          <w:b/>
        </w:rPr>
      </w:pPr>
      <w:r>
        <w:rPr>
          <w:b/>
        </w:rPr>
        <w:t>Rozvojové a humanitární aktivity na podporu Ukrajiny (gesce MZV)</w:t>
      </w:r>
    </w:p>
    <w:p w:rsidR="007268A7" w:rsidRDefault="007268A7" w:rsidP="00331464">
      <w:pPr>
        <w:jc w:val="both"/>
      </w:pPr>
    </w:p>
    <w:p w:rsidR="007268A7" w:rsidRDefault="007268A7" w:rsidP="00331464">
      <w:pPr>
        <w:jc w:val="both"/>
      </w:pPr>
      <w:r>
        <w:tab/>
        <w:t xml:space="preserve">MZV v roce 2015 předpokládá realizaci rozvojových a humanitárních aktivit na pomoc obyvatelstvu Ukrajiny v souhrnné hodnotě téměř </w:t>
      </w:r>
      <w:smartTag w:uri="urn:schemas-microsoft-com:office:smarttags" w:element="metricconverter">
        <w:smartTagPr>
          <w:attr w:name="ProductID" w:val="32 mil"/>
        </w:smartTagPr>
        <w:r w:rsidRPr="00EB68A4">
          <w:rPr>
            <w:b/>
          </w:rPr>
          <w:t>32 mil</w:t>
        </w:r>
      </w:smartTag>
      <w:r w:rsidRPr="00EB68A4">
        <w:rPr>
          <w:b/>
        </w:rPr>
        <w:t>. Kč</w:t>
      </w:r>
      <w:r>
        <w:t>.</w:t>
      </w:r>
      <w:r w:rsidRPr="00A45895">
        <w:rPr>
          <w:b/>
        </w:rPr>
        <w:t xml:space="preserve"> </w:t>
      </w:r>
    </w:p>
    <w:p w:rsidR="007268A7" w:rsidRDefault="007268A7" w:rsidP="00331464">
      <w:pPr>
        <w:jc w:val="both"/>
      </w:pPr>
      <w:r>
        <w:tab/>
      </w:r>
    </w:p>
    <w:p w:rsidR="007268A7" w:rsidRDefault="007268A7" w:rsidP="00331464">
      <w:pPr>
        <w:ind w:firstLine="708"/>
        <w:jc w:val="both"/>
      </w:pPr>
      <w:r>
        <w:t xml:space="preserve">Od ledna 2015 jsou realizovány čtyři dotační projekty humanitární pomoci, které byly původně zaměřené na pomoc konfliktem postiženému obyvatelstvu na východě Ukrajiny i vnitřně přesídleným civilistům v jiných částech země zejména během zimního období. Na tyto projekty bylo v první fázi z humanitárního rozpočtu MZV vynaloženo </w:t>
      </w:r>
      <w:smartTag w:uri="urn:schemas-microsoft-com:office:smarttags" w:element="country-region">
        <w:smartTag w:uri="urn:schemas-microsoft-com:office:smarttags" w:element="metricconverter">
          <w:smartTagPr>
            <w:attr w:name="ProductID" w:val="7,8 mil"/>
          </w:smartTagPr>
          <w:r>
            <w:t>7,8 mil</w:t>
          </w:r>
        </w:smartTag>
      </w:smartTag>
      <w:r>
        <w:t xml:space="preserve">. Kč. Během jara a léta 2015 byly tři projekty prodlouženy a dotace navýšeny celkem o </w:t>
      </w:r>
      <w:smartTag w:uri="urn:schemas-microsoft-com:office:smarttags" w:element="country-region">
        <w:smartTag w:uri="urn:schemas-microsoft-com:office:smarttags" w:element="metricconverter">
          <w:smartTagPr>
            <w:attr w:name="ProductID" w:val="7,2 mil"/>
          </w:smartTagPr>
          <w:r>
            <w:t>7,2 mil</w:t>
          </w:r>
        </w:smartTag>
      </w:smartTag>
      <w:r>
        <w:t>. Kč.</w:t>
      </w:r>
    </w:p>
    <w:p w:rsidR="007268A7" w:rsidRDefault="007268A7" w:rsidP="00331464">
      <w:pPr>
        <w:jc w:val="both"/>
      </w:pPr>
    </w:p>
    <w:p w:rsidR="007268A7" w:rsidRDefault="007268A7" w:rsidP="00331464">
      <w:pPr>
        <w:jc w:val="both"/>
      </w:pPr>
      <w:r>
        <w:tab/>
        <w:t xml:space="preserve">Další </w:t>
      </w:r>
      <w:smartTag w:uri="urn:schemas-microsoft-com:office:smarttags" w:element="country-region">
        <w:smartTag w:uri="urn:schemas-microsoft-com:office:smarttags" w:element="metricconverter">
          <w:smartTagPr>
            <w:attr w:name="ProductID" w:val="3,2 mil"/>
          </w:smartTagPr>
          <w:r>
            <w:t>3,2 mil</w:t>
          </w:r>
        </w:smartTag>
      </w:smartTag>
      <w:r>
        <w:t xml:space="preserve">. Kč je rezervováno na realizaci ozdravných pobytů dětí z konfliktem postižených východních oblastí země v bezpečné západní části Ukrajiny. </w:t>
      </w:r>
    </w:p>
    <w:p w:rsidR="007268A7" w:rsidRDefault="007268A7" w:rsidP="00331464">
      <w:pPr>
        <w:jc w:val="both"/>
      </w:pPr>
    </w:p>
    <w:p w:rsidR="007268A7" w:rsidRDefault="007268A7" w:rsidP="00331464">
      <w:pPr>
        <w:jc w:val="both"/>
      </w:pPr>
      <w:r>
        <w:tab/>
        <w:t xml:space="preserve">V návaznosti na dodávky materiální pomoci z roku </w:t>
      </w:r>
      <w:smartTag w:uri="urn:schemas-microsoft-com:office:smarttags" w:element="country-region">
        <w:smartTag w:uri="urn:schemas-microsoft-com:office:smarttags" w:element="metricconverter">
          <w:smartTagPr>
            <w:attr w:name="ProductID" w:val="2014 a"/>
          </w:smartTagPr>
          <w:r>
            <w:t>2014 a</w:t>
          </w:r>
        </w:smartTag>
      </w:smartTag>
      <w:r>
        <w:t xml:space="preserve"> na výše uvedené humanitární projekty zorganizovalo MZV v součinnosti s Generálním ředitelstvím Hasičského záchranného sboru MV, ČČK a Správou státních hmotných rezerv v únoru 2015 konvoj s materiální pomocí.</w:t>
      </w:r>
      <w:r>
        <w:tab/>
        <w:t xml:space="preserve">Další konvoj s materiální zdravotnickou pomocí z ČR bude v návaznosti na potřeby ukrajinské strany zajištěn v září 2015 ve spolupráci s ČČK v rámci stávajícího dotačního projektu s navýšením dotace o </w:t>
      </w:r>
      <w:smartTag w:uri="urn:schemas-microsoft-com:office:smarttags" w:element="country-region">
        <w:smartTag w:uri="urn:schemas-microsoft-com:office:smarttags" w:element="metricconverter">
          <w:smartTagPr>
            <w:attr w:name="ProductID" w:val="3,1 mil"/>
          </w:smartTagPr>
          <w:r>
            <w:t>3,1 mil</w:t>
          </w:r>
        </w:smartTag>
      </w:smartTag>
      <w:r>
        <w:t>. Kč. Podobně jako v prosinci 2014 budou Ukrajinskému červenému kříži dodány plně vybavené sanitní vozy, zdravotnické stany a zdravotnický materiál pro terénní péči.</w:t>
      </w:r>
    </w:p>
    <w:p w:rsidR="007268A7" w:rsidRDefault="007268A7" w:rsidP="00331464">
      <w:pPr>
        <w:jc w:val="both"/>
      </w:pPr>
      <w:r>
        <w:tab/>
      </w:r>
    </w:p>
    <w:p w:rsidR="007268A7" w:rsidRDefault="007268A7" w:rsidP="00331464">
      <w:pPr>
        <w:ind w:firstLine="708"/>
        <w:jc w:val="both"/>
      </w:pPr>
      <w:r>
        <w:t xml:space="preserve">Z rozvojových prostředků MZV na malé lokální projekty (MLP) byly v lednu 2015 schváleny dva MLP předložené zastupitelským úřadem ČR v Kyjevě (ZÚ Kyjev) v celkové výši </w:t>
      </w:r>
      <w:smartTag w:uri="urn:schemas-microsoft-com:office:smarttags" w:element="country-region">
        <w:smartTag w:uri="urn:schemas-microsoft-com:office:smarttags" w:element="metricconverter">
          <w:smartTagPr>
            <w:attr w:name="ProductID" w:val="1 mil"/>
          </w:smartTagPr>
          <w:r>
            <w:t>1 mil</w:t>
          </w:r>
        </w:smartTag>
      </w:smartTag>
      <w:r>
        <w:t>. Kč, jež reagují na potřeby zdravotnického vybavení nemocnic v Kyjevě a v Dunajivci v souvislosti s konfliktem.</w:t>
      </w:r>
    </w:p>
    <w:p w:rsidR="007268A7" w:rsidRDefault="007268A7" w:rsidP="00331464">
      <w:pPr>
        <w:ind w:firstLine="708"/>
        <w:jc w:val="both"/>
      </w:pPr>
    </w:p>
    <w:p w:rsidR="007268A7" w:rsidRDefault="007268A7" w:rsidP="00331464">
      <w:pPr>
        <w:ind w:firstLine="708"/>
        <w:jc w:val="both"/>
      </w:pPr>
      <w:r>
        <w:t xml:space="preserve">MZV dále vynaloží </w:t>
      </w:r>
      <w:smartTag w:uri="urn:schemas-microsoft-com:office:smarttags" w:element="country-region">
        <w:smartTag w:uri="urn:schemas-microsoft-com:office:smarttags" w:element="metricconverter">
          <w:smartTagPr>
            <w:attr w:name="ProductID" w:val="8,5 mil"/>
          </w:smartTagPr>
          <w:r>
            <w:t>8,5 mil</w:t>
          </w:r>
        </w:smartTag>
      </w:smartTag>
      <w:r>
        <w:t xml:space="preserve">. Kč z nároků z nespotřebovaných výdajů v rámci zahraniční rozvojové spolupráce (ZRS) ČR z roku 2014 na podporu projektu Rozvojového </w:t>
      </w:r>
      <w:r>
        <w:lastRenderedPageBreak/>
        <w:t>programu OSN (UNDP), který je zaměřený na obnovu ekonomických aktivit postiženého obyvatelstva a malých a středních podniků. Projekt bude realizován výhledově v letech 2015-2016.</w:t>
      </w:r>
    </w:p>
    <w:p w:rsidR="007268A7" w:rsidRDefault="007268A7" w:rsidP="00331464">
      <w:pPr>
        <w:jc w:val="both"/>
      </w:pPr>
      <w:r>
        <w:tab/>
      </w:r>
    </w:p>
    <w:p w:rsidR="007268A7" w:rsidRDefault="007268A7" w:rsidP="00331464">
      <w:pPr>
        <w:ind w:firstLine="708"/>
        <w:jc w:val="both"/>
      </w:pPr>
      <w:r>
        <w:t>Z prostředků vyčleněných usnesením vlády č. 167/2014 na rok 2015 v gesci MZV koordinoval resort realizaci ozdravných pobytů dětí z Ukrajiny v ČR v období od 1. 2. do 16. 3. 2015. Tří turnusů se vzdělávacím i sociálně-terapeutickým programem se zúčastnilo celkem 90 dětí a 16 dospělých. Zastoupeny byly děti s krajanskou vazbou ze západní i východní Ukrajiny a rovněž děti z východních oblastí země vysídlené v důsledku konfliktu. Celkové náklady v konečné výši 1,76 mil. Kč zahrnují přepravu a ubytování (zajištěno Zařízením služeb MV), program a dozor (zajistila Farní charita Příbram ve spolupráci s Gymnáziem Příbram a Arcidiecézní charitou Praha) a přípravu dětí (ZÚ Kyjev ve spolupráci s NNO „Zachraňme Ukrajinu“).</w:t>
      </w:r>
    </w:p>
    <w:p w:rsidR="007268A7" w:rsidRDefault="007268A7" w:rsidP="00331464">
      <w:pPr>
        <w:ind w:firstLine="708"/>
        <w:jc w:val="both"/>
      </w:pPr>
    </w:p>
    <w:p w:rsidR="007268A7" w:rsidRDefault="007268A7" w:rsidP="00331464">
      <w:pPr>
        <w:ind w:firstLine="708"/>
        <w:jc w:val="both"/>
      </w:pPr>
      <w:r>
        <w:t>Dále je z prostředků dle usnesení vlády č. 167/2014 hrazeno pokračování mimořádných stipendií poskytnutých občanům Ukrajiny ke studiu na veřejných vysokých školách v ČR ze strany MŠMT (celkem 2 mil. Kč v roce 2015 a čerpání zůstatku ve výši cca 1,5 mil. Kč z roku 2014).</w:t>
      </w:r>
    </w:p>
    <w:p w:rsidR="007268A7" w:rsidRDefault="007268A7" w:rsidP="00331464">
      <w:pPr>
        <w:ind w:firstLine="708"/>
        <w:jc w:val="both"/>
      </w:pPr>
    </w:p>
    <w:p w:rsidR="007268A7" w:rsidRPr="00A45895" w:rsidRDefault="007268A7" w:rsidP="00331464">
      <w:pPr>
        <w:ind w:firstLine="708"/>
        <w:jc w:val="both"/>
      </w:pPr>
      <w:r w:rsidRPr="00A45895">
        <w:t xml:space="preserve">Souhrnný přehled rozvojové a humanitární pomoci Ukrajině </w:t>
      </w:r>
      <w:r>
        <w:t xml:space="preserve">v gesci MZV </w:t>
      </w:r>
      <w:r w:rsidRPr="00A45895">
        <w:t>v roce 2015 je uveden v příloze č. 3.</w:t>
      </w:r>
    </w:p>
    <w:p w:rsidR="007268A7" w:rsidRDefault="007268A7" w:rsidP="00331464">
      <w:pPr>
        <w:jc w:val="both"/>
        <w:rPr>
          <w:b/>
        </w:rPr>
      </w:pPr>
    </w:p>
    <w:p w:rsidR="007268A7" w:rsidRDefault="007268A7" w:rsidP="00331464">
      <w:pPr>
        <w:jc w:val="both"/>
        <w:rPr>
          <w:b/>
          <w:bCs/>
        </w:rPr>
      </w:pPr>
      <w:r w:rsidRPr="00547721">
        <w:rPr>
          <w:b/>
        </w:rPr>
        <w:t xml:space="preserve">Program </w:t>
      </w:r>
      <w:r w:rsidRPr="00547721">
        <w:rPr>
          <w:b/>
          <w:bCs/>
        </w:rPr>
        <w:t>MEDEVAC Ukrajina v roce 2015 (gesce MV)</w:t>
      </w:r>
    </w:p>
    <w:p w:rsidR="007268A7" w:rsidRPr="00547721" w:rsidRDefault="007268A7" w:rsidP="00331464">
      <w:pPr>
        <w:jc w:val="both"/>
        <w:rPr>
          <w:b/>
        </w:rPr>
      </w:pPr>
    </w:p>
    <w:p w:rsidR="007268A7" w:rsidRPr="00547721" w:rsidRDefault="007268A7" w:rsidP="00331464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547721">
        <w:rPr>
          <w:rFonts w:ascii="Times New Roman" w:hAnsi="Times New Roman"/>
          <w:sz w:val="24"/>
          <w:szCs w:val="24"/>
          <w:lang w:eastAsia="cs-CZ"/>
        </w:rPr>
        <w:t>Pomoc Ukrajině v rámci programu MEDEVAC byla realizována na základě usnesení vlády č. 45 ze dne 19. ledna 2015 o pokračování programu humanitárních evakuací zdravotně postižených obyvatel (MEDEVAC) pro rok 2015. Dne 14. 7. 2015 se uskutečnil z</w:t>
      </w:r>
      <w:r w:rsidRPr="00547721">
        <w:rPr>
          <w:rFonts w:ascii="Times New Roman" w:hAnsi="Times New Roman"/>
          <w:sz w:val="24"/>
          <w:szCs w:val="24"/>
          <w:shd w:val="clear" w:color="auto" w:fill="FFFFFF"/>
        </w:rPr>
        <w:t>dravotně humanitární transport státních příslušníků Ukrajiny na léčení do ČR. Realizace transportu byla koordinována MV ve spolupráci s MZV, Ministerstvem obrany a ZÚ Kyjev. Do ČR bylo evakuováno celkem 9 pacientů a 2 osoby jako doprovod nezletilých. Spektrum poranění bylo od ortopedických, přes kardiochirurgická až po válečná zranění. Velmi těžká zranění byla popáleninová, která vyžadovala intenzivní péči. Jedná se převážně o vnitřně vysídlené občany Ukrajiny z východních oblastí postižených ozbrojenými střety, kteří se v době transportu dlouhodobě nacházeli v oblasti Charkova.</w:t>
      </w:r>
    </w:p>
    <w:p w:rsidR="007268A7" w:rsidRPr="00547721" w:rsidRDefault="007268A7" w:rsidP="0033146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7268A7" w:rsidRPr="00547721" w:rsidRDefault="007268A7" w:rsidP="00331464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547721">
        <w:rPr>
          <w:rFonts w:ascii="Times New Roman" w:hAnsi="Times New Roman"/>
          <w:sz w:val="24"/>
          <w:szCs w:val="24"/>
          <w:lang w:eastAsia="cs-CZ"/>
        </w:rPr>
        <w:t>MV do konce roku 2015 předpokládá realizovat v ČR dvoutýdenní školení ukrajinského chirurga, specialisty na popáleniny.</w:t>
      </w:r>
    </w:p>
    <w:p w:rsidR="007268A7" w:rsidRDefault="007268A7" w:rsidP="00331464">
      <w:pPr>
        <w:rPr>
          <w:b/>
        </w:rPr>
      </w:pPr>
    </w:p>
    <w:p w:rsidR="007268A7" w:rsidRDefault="007268A7" w:rsidP="00331464">
      <w:pPr>
        <w:rPr>
          <w:b/>
        </w:rPr>
      </w:pPr>
      <w:r>
        <w:rPr>
          <w:b/>
        </w:rPr>
        <w:t>Transformační aktivity na podporu Ukrajiny (gesce MZV)</w:t>
      </w:r>
    </w:p>
    <w:p w:rsidR="007268A7" w:rsidRPr="00662826" w:rsidRDefault="007268A7" w:rsidP="00331464">
      <w:pPr>
        <w:rPr>
          <w:b/>
          <w:u w:val="single"/>
        </w:rPr>
      </w:pPr>
    </w:p>
    <w:p w:rsidR="007268A7" w:rsidRDefault="007268A7" w:rsidP="00400E31">
      <w:pPr>
        <w:spacing w:after="120"/>
        <w:ind w:firstLine="708"/>
        <w:jc w:val="both"/>
      </w:pPr>
      <w:r w:rsidRPr="00547721">
        <w:t xml:space="preserve">V roce 2015 budou na Ukrajině realizovány transformační projekty za </w:t>
      </w:r>
      <w:r>
        <w:t>téměř</w:t>
      </w:r>
      <w:r w:rsidRPr="00547721">
        <w:t xml:space="preserve"> </w:t>
      </w:r>
      <w:r w:rsidRPr="00EB68A4">
        <w:rPr>
          <w:b/>
        </w:rPr>
        <w:t>14 mil. Kč</w:t>
      </w:r>
      <w:r>
        <w:t>:</w:t>
      </w:r>
    </w:p>
    <w:p w:rsidR="007268A7" w:rsidRPr="00547721" w:rsidRDefault="007268A7" w:rsidP="00400E31">
      <w:pPr>
        <w:numPr>
          <w:ilvl w:val="0"/>
          <w:numId w:val="6"/>
        </w:numPr>
        <w:spacing w:after="120"/>
        <w:jc w:val="both"/>
        <w:rPr>
          <w:lang w:eastAsia="en-US"/>
        </w:rPr>
      </w:pPr>
      <w:r>
        <w:t xml:space="preserve">v rámci </w:t>
      </w:r>
      <w:r w:rsidRPr="00547721">
        <w:t>každoročně vyhlašovaného Programu transformační spolupráce</w:t>
      </w:r>
      <w:r>
        <w:t xml:space="preserve"> je na Ukrajinu jako jednu z </w:t>
      </w:r>
      <w:r w:rsidRPr="00547721">
        <w:rPr>
          <w:lang w:eastAsia="en-US"/>
        </w:rPr>
        <w:t xml:space="preserve">10 prioritních zemí </w:t>
      </w:r>
      <w:r>
        <w:rPr>
          <w:lang w:eastAsia="en-US"/>
        </w:rPr>
        <w:t xml:space="preserve">zaměřeno </w:t>
      </w:r>
      <w:r w:rsidRPr="00547721">
        <w:rPr>
          <w:lang w:eastAsia="en-US"/>
        </w:rPr>
        <w:t>6 projektů českých NNO v celkové dotaci cca 9 mil. Kč</w:t>
      </w:r>
      <w:r>
        <w:rPr>
          <w:lang w:eastAsia="en-US"/>
        </w:rPr>
        <w:t>;</w:t>
      </w:r>
    </w:p>
    <w:p w:rsidR="007268A7" w:rsidRPr="00547721" w:rsidRDefault="007268A7" w:rsidP="00400E31">
      <w:pPr>
        <w:numPr>
          <w:ilvl w:val="0"/>
          <w:numId w:val="6"/>
        </w:numPr>
        <w:spacing w:after="120"/>
        <w:jc w:val="both"/>
      </w:pPr>
      <w:r w:rsidRPr="00547721">
        <w:t xml:space="preserve">z prostředků usnesení vlády č. 167/2014 </w:t>
      </w:r>
      <w:r>
        <w:t xml:space="preserve">je financováno </w:t>
      </w:r>
      <w:r w:rsidRPr="00547721">
        <w:t>11 projektů za více než 4 mil. Kč</w:t>
      </w:r>
      <w:r>
        <w:t>;</w:t>
      </w:r>
    </w:p>
    <w:p w:rsidR="007268A7" w:rsidRDefault="007268A7" w:rsidP="001321EB">
      <w:pPr>
        <w:numPr>
          <w:ilvl w:val="0"/>
          <w:numId w:val="6"/>
        </w:numPr>
        <w:jc w:val="both"/>
      </w:pPr>
      <w:r w:rsidRPr="00547721">
        <w:t xml:space="preserve">z Programu Východního partnerství MZV </w:t>
      </w:r>
      <w:r>
        <w:t xml:space="preserve">jsou hrazeny </w:t>
      </w:r>
      <w:r w:rsidRPr="00547721">
        <w:t>2 projekty ukrajinských NNO za cca 0,75 mil. Kč.</w:t>
      </w:r>
    </w:p>
    <w:p w:rsidR="007268A7" w:rsidRPr="00547721" w:rsidRDefault="007268A7" w:rsidP="006B20AB">
      <w:pPr>
        <w:ind w:firstLine="708"/>
        <w:jc w:val="both"/>
      </w:pPr>
      <w:r w:rsidRPr="00547721">
        <w:lastRenderedPageBreak/>
        <w:t xml:space="preserve">Projekty </w:t>
      </w:r>
      <w:r>
        <w:t>jsou</w:t>
      </w:r>
      <w:r w:rsidRPr="00547721">
        <w:t xml:space="preserve"> zaměřeny primárně na podporu občanské společnosti, nezávislých médií, boj proti korupci a reformu školství. Osloveny byly ale i některé další oblasti, jako např. reforma bezpečnostních složek či malé a střední podniky. Přehled jednotlivých projektů je uveden v příloze č. 4. </w:t>
      </w:r>
    </w:p>
    <w:p w:rsidR="007268A7" w:rsidRDefault="007268A7" w:rsidP="006B20AB">
      <w:pPr>
        <w:rPr>
          <w:sz w:val="28"/>
          <w:szCs w:val="28"/>
        </w:rPr>
      </w:pPr>
    </w:p>
    <w:p w:rsidR="007268A7" w:rsidRPr="00A56E98" w:rsidRDefault="007268A7" w:rsidP="006C4102">
      <w:pPr>
        <w:ind w:left="705" w:hanging="705"/>
        <w:jc w:val="both"/>
        <w:rPr>
          <w:b/>
        </w:rPr>
      </w:pPr>
      <w:r>
        <w:rPr>
          <w:b/>
        </w:rPr>
        <w:t>Rozvojová pomoc v gesci ČRA</w:t>
      </w:r>
    </w:p>
    <w:p w:rsidR="007268A7" w:rsidRDefault="007268A7" w:rsidP="006B20AB">
      <w:pPr>
        <w:autoSpaceDE w:val="0"/>
        <w:autoSpaceDN w:val="0"/>
        <w:adjustRightInd w:val="0"/>
        <w:rPr>
          <w:b/>
          <w:bCs/>
          <w:color w:val="000000"/>
        </w:rPr>
      </w:pPr>
    </w:p>
    <w:p w:rsidR="007268A7" w:rsidRDefault="007268A7" w:rsidP="00400E31">
      <w:pPr>
        <w:ind w:firstLine="705"/>
        <w:jc w:val="both"/>
        <w:rPr>
          <w:color w:val="000000"/>
        </w:rPr>
      </w:pPr>
      <w:r w:rsidRPr="00982797">
        <w:rPr>
          <w:color w:val="000000"/>
        </w:rPr>
        <w:t>ČRA realiz</w:t>
      </w:r>
      <w:r>
        <w:rPr>
          <w:color w:val="000000"/>
        </w:rPr>
        <w:t>uje</w:t>
      </w:r>
      <w:r w:rsidRPr="00982797">
        <w:rPr>
          <w:color w:val="000000"/>
        </w:rPr>
        <w:t xml:space="preserve"> pomoc Ukrajin</w:t>
      </w:r>
      <w:r>
        <w:rPr>
          <w:color w:val="000000"/>
        </w:rPr>
        <w:t>ě v</w:t>
      </w:r>
      <w:r w:rsidRPr="00982797">
        <w:rPr>
          <w:color w:val="000000"/>
        </w:rPr>
        <w:t xml:space="preserve"> návaznosti na materiál k postupu ČRA při plnění usnesení vlády </w:t>
      </w:r>
      <w:r w:rsidRPr="00982797">
        <w:rPr>
          <w:bCs/>
          <w:color w:val="000000"/>
        </w:rPr>
        <w:t>č. 167/2014</w:t>
      </w:r>
      <w:r w:rsidRPr="00982797">
        <w:t xml:space="preserve"> </w:t>
      </w:r>
      <w:r w:rsidRPr="00982797">
        <w:rPr>
          <w:color w:val="000000"/>
        </w:rPr>
        <w:t>schválený M</w:t>
      </w:r>
      <w:r>
        <w:rPr>
          <w:color w:val="000000"/>
        </w:rPr>
        <w:t>ZV</w:t>
      </w:r>
      <w:r w:rsidRPr="00982797">
        <w:rPr>
          <w:color w:val="000000"/>
        </w:rPr>
        <w:t xml:space="preserve"> a projednaný na Radě pro zahraniční rozvojovou spolupráci</w:t>
      </w:r>
      <w:r>
        <w:rPr>
          <w:color w:val="000000"/>
        </w:rPr>
        <w:t>.</w:t>
      </w:r>
    </w:p>
    <w:p w:rsidR="007268A7" w:rsidRDefault="007268A7" w:rsidP="006B20AB">
      <w:pPr>
        <w:jc w:val="both"/>
        <w:rPr>
          <w:color w:val="000000"/>
        </w:rPr>
      </w:pPr>
    </w:p>
    <w:p w:rsidR="007268A7" w:rsidRDefault="007268A7" w:rsidP="00400E31">
      <w:pPr>
        <w:spacing w:after="120"/>
        <w:ind w:firstLine="705"/>
        <w:jc w:val="both"/>
        <w:rPr>
          <w:color w:val="000000"/>
        </w:rPr>
      </w:pPr>
      <w:r>
        <w:rPr>
          <w:color w:val="000000"/>
        </w:rPr>
        <w:t>Projekty v gesci ČRA jsou postavené na třech pilířích:</w:t>
      </w:r>
    </w:p>
    <w:p w:rsidR="007268A7" w:rsidRDefault="007268A7" w:rsidP="00400E31">
      <w:pPr>
        <w:numPr>
          <w:ilvl w:val="0"/>
          <w:numId w:val="14"/>
        </w:numPr>
        <w:spacing w:after="120"/>
        <w:jc w:val="both"/>
        <w:rPr>
          <w:color w:val="000000"/>
        </w:rPr>
      </w:pPr>
      <w:r>
        <w:rPr>
          <w:color w:val="000000"/>
        </w:rPr>
        <w:t>e</w:t>
      </w:r>
      <w:r w:rsidRPr="00262E17">
        <w:rPr>
          <w:color w:val="000000"/>
        </w:rPr>
        <w:t>xpertní podpora ukrajinských institucí v rámci reformy vzdělávacího systému</w:t>
      </w:r>
      <w:r>
        <w:rPr>
          <w:color w:val="000000"/>
        </w:rPr>
        <w:t>;</w:t>
      </w:r>
    </w:p>
    <w:p w:rsidR="007268A7" w:rsidRDefault="007268A7" w:rsidP="00400E31">
      <w:pPr>
        <w:numPr>
          <w:ilvl w:val="0"/>
          <w:numId w:val="14"/>
        </w:numPr>
        <w:spacing w:after="120"/>
        <w:jc w:val="both"/>
        <w:rPr>
          <w:color w:val="000000"/>
        </w:rPr>
      </w:pPr>
      <w:r>
        <w:rPr>
          <w:color w:val="000000"/>
        </w:rPr>
        <w:t>podpora modernizace vysokých škol - meziuniverzitní spolupráce</w:t>
      </w:r>
      <w:r w:rsidRPr="00262E17">
        <w:rPr>
          <w:color w:val="000000"/>
        </w:rPr>
        <w:t xml:space="preserve"> </w:t>
      </w:r>
      <w:r>
        <w:rPr>
          <w:color w:val="000000"/>
        </w:rPr>
        <w:t xml:space="preserve">ČR </w:t>
      </w:r>
      <w:r w:rsidRPr="00262E17">
        <w:rPr>
          <w:color w:val="000000"/>
        </w:rPr>
        <w:t>a Ukrajiny</w:t>
      </w:r>
      <w:r>
        <w:rPr>
          <w:color w:val="000000"/>
        </w:rPr>
        <w:t>;</w:t>
      </w:r>
    </w:p>
    <w:p w:rsidR="007268A7" w:rsidRDefault="007268A7" w:rsidP="00400E31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materiální podpora</w:t>
      </w:r>
      <w:r w:rsidRPr="00262E17">
        <w:rPr>
          <w:color w:val="000000"/>
        </w:rPr>
        <w:t xml:space="preserve"> uk</w:t>
      </w:r>
      <w:r>
        <w:rPr>
          <w:color w:val="000000"/>
        </w:rPr>
        <w:t>rajinských vzdělávacích institucí (zejména v oblastech postižených konfliktem).</w:t>
      </w:r>
    </w:p>
    <w:p w:rsidR="007268A7" w:rsidRDefault="007268A7" w:rsidP="00F310E4">
      <w:pPr>
        <w:jc w:val="both"/>
      </w:pPr>
    </w:p>
    <w:p w:rsidR="007268A7" w:rsidRDefault="007268A7" w:rsidP="00400E31">
      <w:pPr>
        <w:ind w:firstLine="708"/>
        <w:jc w:val="both"/>
      </w:pPr>
      <w:r>
        <w:t>Konkrétní aktivity ČRA (p</w:t>
      </w:r>
      <w:r>
        <w:rPr>
          <w:color w:val="000000"/>
        </w:rPr>
        <w:t xml:space="preserve">řehled projektů viz příloha č. 5) </w:t>
      </w:r>
      <w:r>
        <w:t xml:space="preserve">reflektují potřeby ukrajinské vlády a jsou plně v souladu s pozicí ČR jako vedoucího donora v sektoru vzdělávání na Ukrajině. ČRA ve spolupráci se ZÚ Kyjev a realizátory podporuje reformní úsilí centrálních institucí i inovace činnosti univerzit na Ukrajině. V roce 2015 bude na dané aktivity vynaloženo cca </w:t>
      </w:r>
      <w:r w:rsidRPr="00EB68A4">
        <w:rPr>
          <w:b/>
        </w:rPr>
        <w:t>6,77 mil. Kč</w:t>
      </w:r>
      <w:r>
        <w:t>.</w:t>
      </w:r>
    </w:p>
    <w:p w:rsidR="007268A7" w:rsidRDefault="007268A7" w:rsidP="006B20AB">
      <w:pPr>
        <w:jc w:val="both"/>
        <w:rPr>
          <w:color w:val="000000"/>
        </w:rPr>
      </w:pPr>
    </w:p>
    <w:p w:rsidR="007268A7" w:rsidRPr="00077FFD" w:rsidRDefault="007268A7" w:rsidP="006B20A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Mandatorní příspěvky, finanční dary a v</w:t>
      </w:r>
      <w:r w:rsidRPr="00077FFD">
        <w:rPr>
          <w:b/>
        </w:rPr>
        <w:t>ysílání českých civilních expertů</w:t>
      </w:r>
      <w:r>
        <w:rPr>
          <w:b/>
        </w:rPr>
        <w:t xml:space="preserve"> do misí</w:t>
      </w:r>
    </w:p>
    <w:p w:rsidR="007268A7" w:rsidRDefault="007268A7" w:rsidP="006B20AB">
      <w:pPr>
        <w:autoSpaceDE w:val="0"/>
        <w:autoSpaceDN w:val="0"/>
        <w:adjustRightInd w:val="0"/>
        <w:jc w:val="both"/>
      </w:pPr>
    </w:p>
    <w:p w:rsidR="007268A7" w:rsidRDefault="007268A7" w:rsidP="00400E3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F42E2">
        <w:rPr>
          <w:color w:val="000000"/>
        </w:rPr>
        <w:t xml:space="preserve">ČR v roce 2015 poskytla </w:t>
      </w:r>
      <w:r w:rsidRPr="002F42E2">
        <w:rPr>
          <w:bCs/>
          <w:color w:val="000000"/>
        </w:rPr>
        <w:t>42 tis. EUR</w:t>
      </w:r>
      <w:r w:rsidRPr="002F42E2">
        <w:rPr>
          <w:color w:val="000000"/>
        </w:rPr>
        <w:t xml:space="preserve"> (cca 1,15 mil. Kč) jako mandatorní příspěvek na financování Zvláštní pozorovatelské mise OBSE na Ukrajině (SMMU), </w:t>
      </w:r>
      <w:r w:rsidRPr="002F42E2">
        <w:rPr>
          <w:bCs/>
          <w:color w:val="000000"/>
        </w:rPr>
        <w:t>204,7 tis. EUR</w:t>
      </w:r>
      <w:r w:rsidRPr="002F42E2">
        <w:rPr>
          <w:color w:val="000000"/>
        </w:rPr>
        <w:t xml:space="preserve"> (cca 5,62 mil. Kč) jako mandatorní příspěvek spojený s prodloužením mandátu SMMU a 2,8 mil. Kč ve formě dobrovolného peněžního daru na financování SMMU (mise plní řadu úkolů vyplývajících z Minských dohod, na které potřebuje odpovídající finanční, personální a</w:t>
      </w:r>
      <w:r>
        <w:rPr>
          <w:color w:val="000000"/>
        </w:rPr>
        <w:t> </w:t>
      </w:r>
      <w:r w:rsidRPr="002F42E2">
        <w:rPr>
          <w:color w:val="000000"/>
        </w:rPr>
        <w:t>materiální zdro</w:t>
      </w:r>
      <w:r>
        <w:rPr>
          <w:color w:val="000000"/>
        </w:rPr>
        <w:t>je, jejichž velká část je tvoře</w:t>
      </w:r>
      <w:r w:rsidRPr="002F42E2">
        <w:rPr>
          <w:color w:val="000000"/>
        </w:rPr>
        <w:t>na dobrovolnými příspěvky členských zemí OBSE)</w:t>
      </w:r>
      <w:r>
        <w:rPr>
          <w:color w:val="000000"/>
        </w:rPr>
        <w:t>.</w:t>
      </w:r>
    </w:p>
    <w:p w:rsidR="007268A7" w:rsidRDefault="007268A7" w:rsidP="00400E31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268A7" w:rsidRPr="00400E31" w:rsidRDefault="007268A7" w:rsidP="00400E3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F42E2">
        <w:rPr>
          <w:color w:val="000000"/>
        </w:rPr>
        <w:t xml:space="preserve">V roce 2015 je dále plánováno poskytnutí </w:t>
      </w:r>
      <w:r w:rsidRPr="002F42E2">
        <w:rPr>
          <w:bCs/>
          <w:color w:val="000000"/>
        </w:rPr>
        <w:t>2 mil. Kč</w:t>
      </w:r>
      <w:r w:rsidRPr="002F42E2">
        <w:rPr>
          <w:color w:val="000000"/>
        </w:rPr>
        <w:t xml:space="preserve"> ve formě peněžního daru pro Svěřenecký fond NATO pro logistiku a standardizaci (ČR se společně s Polskem a</w:t>
      </w:r>
      <w:r>
        <w:rPr>
          <w:color w:val="000000"/>
        </w:rPr>
        <w:t> </w:t>
      </w:r>
      <w:r w:rsidRPr="002F42E2">
        <w:rPr>
          <w:color w:val="000000"/>
        </w:rPr>
        <w:t xml:space="preserve">Nizozemskem stala vedoucí zemí tohoto fondu, do něhož přispěla v roce 2014 částkou 20 </w:t>
      </w:r>
      <w:r>
        <w:rPr>
          <w:color w:val="000000"/>
        </w:rPr>
        <w:t>tis.</w:t>
      </w:r>
      <w:r w:rsidRPr="002F42E2">
        <w:rPr>
          <w:color w:val="000000"/>
        </w:rPr>
        <w:t xml:space="preserve"> EUR a tzv. příspěvkem </w:t>
      </w:r>
      <w:r w:rsidRPr="002F42E2">
        <w:rPr>
          <w:iCs/>
          <w:color w:val="000000"/>
        </w:rPr>
        <w:t>in-kind</w:t>
      </w:r>
      <w:r w:rsidRPr="002F42E2">
        <w:rPr>
          <w:color w:val="000000"/>
        </w:rPr>
        <w:t xml:space="preserve"> v podobě vyslání českého experta do Kyjeva). Realizace tohoto daru je vázána na rozhodnutí vlády ČR.</w:t>
      </w:r>
    </w:p>
    <w:p w:rsidR="007268A7" w:rsidRDefault="007268A7" w:rsidP="006B20AB">
      <w:pPr>
        <w:autoSpaceDE w:val="0"/>
        <w:autoSpaceDN w:val="0"/>
        <w:adjustRightInd w:val="0"/>
        <w:jc w:val="both"/>
      </w:pPr>
    </w:p>
    <w:p w:rsidR="007268A7" w:rsidRDefault="007268A7" w:rsidP="006B20AB">
      <w:pPr>
        <w:autoSpaceDE w:val="0"/>
        <w:autoSpaceDN w:val="0"/>
        <w:adjustRightInd w:val="0"/>
        <w:jc w:val="both"/>
      </w:pPr>
      <w:r>
        <w:tab/>
        <w:t xml:space="preserve">Celkově se v roce 2015 na mandatorní příspěvky a finanční dary zmíněné výše předpokládá vynaložení částky cca </w:t>
      </w:r>
      <w:r w:rsidRPr="00C10F4B">
        <w:rPr>
          <w:b/>
        </w:rPr>
        <w:t>11,5 mil. Kč</w:t>
      </w:r>
      <w:r>
        <w:t>.</w:t>
      </w:r>
    </w:p>
    <w:p w:rsidR="007268A7" w:rsidRPr="00400E31" w:rsidRDefault="007268A7" w:rsidP="006B20AB">
      <w:pPr>
        <w:autoSpaceDE w:val="0"/>
        <w:autoSpaceDN w:val="0"/>
        <w:adjustRightInd w:val="0"/>
        <w:jc w:val="both"/>
      </w:pPr>
    </w:p>
    <w:p w:rsidR="007268A7" w:rsidRPr="00400E31" w:rsidRDefault="007268A7" w:rsidP="00F610A3">
      <w:pPr>
        <w:autoSpaceDE w:val="0"/>
        <w:autoSpaceDN w:val="0"/>
        <w:adjustRightInd w:val="0"/>
        <w:ind w:firstLine="708"/>
        <w:jc w:val="both"/>
      </w:pPr>
      <w:r w:rsidRPr="00400E31">
        <w:t>Čeští experti se na Ukrajině aktivně účastní mise SMMU (18 osob</w:t>
      </w:r>
      <w:r>
        <w:t>;</w:t>
      </w:r>
      <w:r w:rsidRPr="00F610A3">
        <w:t xml:space="preserve"> </w:t>
      </w:r>
      <w:r w:rsidRPr="00665897">
        <w:t xml:space="preserve">limit </w:t>
      </w:r>
      <w:r>
        <w:t xml:space="preserve">je </w:t>
      </w:r>
      <w:r w:rsidRPr="00665897">
        <w:t>20 osob</w:t>
      </w:r>
      <w:r w:rsidRPr="00400E31">
        <w:t>), Poradní mise EU - EUAM (4 osoby) a činnosti Styčné kanceláře NATO v</w:t>
      </w:r>
      <w:r>
        <w:t> </w:t>
      </w:r>
      <w:r w:rsidRPr="00400E31">
        <w:t>Kyjevě</w:t>
      </w:r>
      <w:r>
        <w:t xml:space="preserve"> - NL</w:t>
      </w:r>
      <w:r w:rsidRPr="00400E31">
        <w:t>O (dosud 1 osoba, od 1.</w:t>
      </w:r>
      <w:r>
        <w:t> 11. </w:t>
      </w:r>
      <w:r w:rsidRPr="00400E31">
        <w:t xml:space="preserve">2015 dojde k posílení české účasti v NLO o dalšího experta pro oblast logistiky a standardizace). </w:t>
      </w:r>
    </w:p>
    <w:p w:rsidR="007268A7" w:rsidRPr="00400E31" w:rsidRDefault="007268A7" w:rsidP="006B20AB">
      <w:pPr>
        <w:autoSpaceDE w:val="0"/>
        <w:autoSpaceDN w:val="0"/>
        <w:adjustRightInd w:val="0"/>
        <w:jc w:val="both"/>
      </w:pPr>
    </w:p>
    <w:p w:rsidR="007268A7" w:rsidRPr="00400E31" w:rsidRDefault="007268A7" w:rsidP="00F610A3">
      <w:pPr>
        <w:autoSpaceDE w:val="0"/>
        <w:autoSpaceDN w:val="0"/>
        <w:adjustRightInd w:val="0"/>
        <w:ind w:firstLine="708"/>
        <w:jc w:val="both"/>
      </w:pPr>
      <w:r w:rsidRPr="00400E31">
        <w:t>ČR se kromě toho rozhodla vyslat v rámci volební pozorovatelské mise OBSE 20 krátkodobých a 2 dlouhodobé pozorovatele místních voleb na Ukrajině (říjen 2015).</w:t>
      </w:r>
    </w:p>
    <w:p w:rsidR="007268A7" w:rsidRPr="00400E31" w:rsidRDefault="007268A7" w:rsidP="00F610A3">
      <w:pPr>
        <w:autoSpaceDE w:val="0"/>
        <w:autoSpaceDN w:val="0"/>
        <w:adjustRightInd w:val="0"/>
        <w:ind w:firstLine="708"/>
        <w:jc w:val="both"/>
      </w:pPr>
      <w:r w:rsidRPr="00400E31">
        <w:lastRenderedPageBreak/>
        <w:t xml:space="preserve">Náklady spojené s vysíláním expertů do uvedených misí jsou vyčísleny na cca </w:t>
      </w:r>
      <w:r w:rsidRPr="006E46F9">
        <w:rPr>
          <w:b/>
        </w:rPr>
        <w:t>11 mil. Kč</w:t>
      </w:r>
      <w:r>
        <w:t xml:space="preserve"> (SMMU – 5,1 mil., NLO</w:t>
      </w:r>
      <w:r>
        <w:tab/>
        <w:t>- 2,</w:t>
      </w:r>
      <w:r w:rsidRPr="00400E31">
        <w:t xml:space="preserve">3 mil., EUAM </w:t>
      </w:r>
      <w:r>
        <w:t>–</w:t>
      </w:r>
      <w:r w:rsidRPr="00400E31">
        <w:t xml:space="preserve"> 1</w:t>
      </w:r>
      <w:r>
        <w:t>,</w:t>
      </w:r>
      <w:r w:rsidRPr="00400E31">
        <w:t>8 mil., volební pozorovatelská mise OBSE – 1,7 mil.). Uvedené částky počítají s plným obsazením dohodnutých kvót v misích v roce 2015 (včetně nákladů na experty jiných resortů). Náklady na činnost těchto osob j</w:t>
      </w:r>
      <w:r>
        <w:t>sou</w:t>
      </w:r>
      <w:r w:rsidRPr="00400E31">
        <w:t xml:space="preserve"> hrazen</w:t>
      </w:r>
      <w:r>
        <w:t>y</w:t>
      </w:r>
      <w:r w:rsidRPr="00400E31">
        <w:t xml:space="preserve"> ze zvláštní položky vyčleněné ve Veřejné pokladní správě.</w:t>
      </w:r>
    </w:p>
    <w:p w:rsidR="007268A7" w:rsidRDefault="007268A7" w:rsidP="00077FFD">
      <w:pPr>
        <w:autoSpaceDE w:val="0"/>
        <w:autoSpaceDN w:val="0"/>
        <w:adjustRightInd w:val="0"/>
        <w:jc w:val="both"/>
      </w:pPr>
    </w:p>
    <w:p w:rsidR="007268A7" w:rsidRPr="00F610A3" w:rsidRDefault="007268A7" w:rsidP="00077FFD">
      <w:pPr>
        <w:autoSpaceDE w:val="0"/>
        <w:autoSpaceDN w:val="0"/>
        <w:adjustRightInd w:val="0"/>
        <w:jc w:val="both"/>
        <w:rPr>
          <w:b/>
        </w:rPr>
      </w:pPr>
      <w:r w:rsidRPr="00F610A3">
        <w:rPr>
          <w:b/>
        </w:rPr>
        <w:t>Další aktivity</w:t>
      </w:r>
      <w:r>
        <w:rPr>
          <w:b/>
        </w:rPr>
        <w:t xml:space="preserve"> ČR ve vztahu k Ukrajině</w:t>
      </w:r>
    </w:p>
    <w:p w:rsidR="007268A7" w:rsidRDefault="007268A7" w:rsidP="00077FFD">
      <w:pPr>
        <w:autoSpaceDE w:val="0"/>
        <w:autoSpaceDN w:val="0"/>
        <w:adjustRightInd w:val="0"/>
        <w:jc w:val="both"/>
      </w:pPr>
    </w:p>
    <w:p w:rsidR="007268A7" w:rsidRDefault="007268A7" w:rsidP="00F610A3">
      <w:pPr>
        <w:autoSpaceDE w:val="0"/>
        <w:autoSpaceDN w:val="0"/>
        <w:adjustRightInd w:val="0"/>
        <w:ind w:firstLine="708"/>
        <w:jc w:val="both"/>
      </w:pPr>
      <w:r>
        <w:t>Ministerstvo financí v rámci projektu technické asistence v oblasti zahraniční rozvojové spolupráce (TA-ZRS) organizovalo v dubnu 2015 ve spolupráci s VŠ Bankovní institut návštěvu 20-členné skupiny ukrajinských studentů, pro které byla zajištěna odborná přednáška na téma finanční politika a makroekonomické predikce. Ve druhém pololetí 2015 MF na základě požadavku Ministerstva financí Ukrajiny z června 2015 plánuje uspořádat v rámci TA-ZRS studijní návštěvu expertů MF Ukrajiny v ČR (školení se bude týkat celé řady témat).</w:t>
      </w:r>
    </w:p>
    <w:p w:rsidR="007268A7" w:rsidRDefault="007268A7" w:rsidP="00077FFD">
      <w:pPr>
        <w:autoSpaceDE w:val="0"/>
        <w:autoSpaceDN w:val="0"/>
        <w:adjustRightInd w:val="0"/>
        <w:jc w:val="both"/>
      </w:pPr>
    </w:p>
    <w:p w:rsidR="007268A7" w:rsidRDefault="007268A7" w:rsidP="00F610A3">
      <w:pPr>
        <w:autoSpaceDE w:val="0"/>
        <w:autoSpaceDN w:val="0"/>
        <w:adjustRightInd w:val="0"/>
        <w:ind w:firstLine="708"/>
        <w:jc w:val="both"/>
      </w:pPr>
      <w:r>
        <w:t xml:space="preserve">Ministerstvo obrany v roce 2015 poskytlo ozbrojeným silám Ukrajiny pomoc ve formě daru vojenských výstrojních součástek. Do konce roku 2015 se v Kyjevě uskuteční „Kurz obranné standardizace“ a v Hradci Králové uspořádá Fakulta vojenského zdravotnictví „Kurz CVS </w:t>
      </w:r>
      <w:r w:rsidRPr="003B441A">
        <w:rPr>
          <w:i/>
        </w:rPr>
        <w:t>(Combat L</w:t>
      </w:r>
      <w:r>
        <w:rPr>
          <w:i/>
        </w:rPr>
        <w:t>i</w:t>
      </w:r>
      <w:r w:rsidRPr="003B441A">
        <w:rPr>
          <w:i/>
        </w:rPr>
        <w:t>fe Savers)</w:t>
      </w:r>
      <w:r>
        <w:t>“ pro vojenské zdravotníky působící v bojové zóně.</w:t>
      </w:r>
    </w:p>
    <w:p w:rsidR="007268A7" w:rsidRDefault="007268A7" w:rsidP="00F610A3">
      <w:pPr>
        <w:autoSpaceDE w:val="0"/>
        <w:autoSpaceDN w:val="0"/>
        <w:adjustRightInd w:val="0"/>
        <w:ind w:firstLine="708"/>
        <w:jc w:val="both"/>
      </w:pPr>
    </w:p>
    <w:p w:rsidR="007268A7" w:rsidRDefault="007268A7" w:rsidP="00F610A3">
      <w:pPr>
        <w:autoSpaceDE w:val="0"/>
        <w:autoSpaceDN w:val="0"/>
        <w:adjustRightInd w:val="0"/>
        <w:ind w:firstLine="708"/>
        <w:jc w:val="both"/>
      </w:pPr>
      <w:r>
        <w:t>V rámci programu Stipendia Ministerstva školství, mládeže a tělovýchovy na podporu studia cizinců na veřejných vysokých školách v ČR pokračují stipendia z důvodu hodného zvláštního zřetele pro 3 studenty (tato stipendia budou i nadále hrazena z rozpočtu kapitoly MŠMT).</w:t>
      </w:r>
    </w:p>
    <w:p w:rsidR="007268A7" w:rsidRPr="00665897" w:rsidRDefault="007268A7" w:rsidP="00077FFD">
      <w:pPr>
        <w:autoSpaceDE w:val="0"/>
        <w:autoSpaceDN w:val="0"/>
        <w:adjustRightInd w:val="0"/>
        <w:jc w:val="both"/>
      </w:pPr>
    </w:p>
    <w:p w:rsidR="007268A7" w:rsidRDefault="007268A7" w:rsidP="001D0830">
      <w:pPr>
        <w:jc w:val="right"/>
        <w:rPr>
          <w:b/>
          <w:i/>
        </w:rPr>
      </w:pPr>
      <w:r>
        <w:rPr>
          <w:b/>
          <w:i/>
        </w:rPr>
        <w:br w:type="page"/>
      </w:r>
      <w:r>
        <w:rPr>
          <w:b/>
          <w:i/>
        </w:rPr>
        <w:lastRenderedPageBreak/>
        <w:t>Příloha č. 1</w:t>
      </w:r>
    </w:p>
    <w:p w:rsidR="007268A7" w:rsidRDefault="007268A7" w:rsidP="001D0830">
      <w:pPr>
        <w:jc w:val="both"/>
        <w:rPr>
          <w:b/>
        </w:rPr>
      </w:pPr>
    </w:p>
    <w:p w:rsidR="007268A7" w:rsidRDefault="007268A7" w:rsidP="001D0830">
      <w:pPr>
        <w:jc w:val="both"/>
        <w:rPr>
          <w:b/>
        </w:rPr>
      </w:pPr>
    </w:p>
    <w:p w:rsidR="007268A7" w:rsidRPr="001D0830" w:rsidRDefault="007268A7" w:rsidP="001D0830">
      <w:pPr>
        <w:jc w:val="center"/>
        <w:rPr>
          <w:b/>
        </w:rPr>
      </w:pPr>
      <w:r w:rsidRPr="001D0830">
        <w:rPr>
          <w:b/>
        </w:rPr>
        <w:t xml:space="preserve">Projekty na </w:t>
      </w:r>
      <w:r w:rsidRPr="001D0830">
        <w:rPr>
          <w:b/>
          <w:color w:val="000000"/>
        </w:rPr>
        <w:t>podporu demokratické transformace Ukrajiny</w:t>
      </w:r>
      <w:r>
        <w:rPr>
          <w:b/>
          <w:color w:val="000000"/>
        </w:rPr>
        <w:t xml:space="preserve"> v roce 2014</w:t>
      </w:r>
    </w:p>
    <w:p w:rsidR="007268A7" w:rsidRPr="00A56E98" w:rsidRDefault="007268A7" w:rsidP="001D0830">
      <w:pPr>
        <w:jc w:val="both"/>
      </w:pPr>
    </w:p>
    <w:p w:rsidR="007268A7" w:rsidRPr="00A56E98" w:rsidRDefault="007268A7" w:rsidP="001D0830">
      <w:pPr>
        <w:jc w:val="both"/>
        <w:rPr>
          <w:b/>
          <w:bCs/>
        </w:rPr>
      </w:pPr>
    </w:p>
    <w:p w:rsidR="007268A7" w:rsidRPr="001D0830" w:rsidRDefault="007268A7" w:rsidP="001D0830">
      <w:pPr>
        <w:jc w:val="both"/>
        <w:rPr>
          <w:b/>
          <w:i/>
        </w:rPr>
      </w:pPr>
      <w:r w:rsidRPr="001D0830">
        <w:rPr>
          <w:b/>
          <w:bCs/>
          <w:i/>
        </w:rPr>
        <w:t xml:space="preserve">Člověk v tísni: </w:t>
      </w:r>
      <w:r w:rsidRPr="001D0830">
        <w:rPr>
          <w:b/>
          <w:i/>
        </w:rPr>
        <w:t>Support of Emerging Media and Watchdog Initiatives in Ukraine</w:t>
      </w:r>
    </w:p>
    <w:p w:rsidR="007268A7" w:rsidRPr="00A56E98" w:rsidRDefault="007268A7" w:rsidP="001D0830">
      <w:pPr>
        <w:jc w:val="both"/>
        <w:rPr>
          <w:i/>
        </w:rPr>
      </w:pPr>
      <w:r w:rsidRPr="00A56E98">
        <w:rPr>
          <w:i/>
        </w:rPr>
        <w:t>1.000.000,- Kč</w:t>
      </w:r>
    </w:p>
    <w:p w:rsidR="007268A7" w:rsidRPr="00A56E98" w:rsidRDefault="007268A7" w:rsidP="001D0830">
      <w:pPr>
        <w:jc w:val="both"/>
        <w:rPr>
          <w:b/>
          <w:i/>
        </w:rPr>
      </w:pPr>
      <w:r w:rsidRPr="00A56E98">
        <w:t>Cíl projektu: podpo</w:t>
      </w:r>
      <w:r>
        <w:t>ra</w:t>
      </w:r>
      <w:r w:rsidRPr="00A56E98">
        <w:t xml:space="preserve"> chod</w:t>
      </w:r>
      <w:r>
        <w:t>u</w:t>
      </w:r>
      <w:r w:rsidRPr="00A56E98">
        <w:t xml:space="preserve"> dvou nových médií v síti Hromadske.tv </w:t>
      </w:r>
      <w:r>
        <w:t>v</w:t>
      </w:r>
      <w:r w:rsidRPr="00A56E98">
        <w:t xml:space="preserve"> Ukrajině a poskytn</w:t>
      </w:r>
      <w:r>
        <w:t>utí</w:t>
      </w:r>
      <w:r w:rsidRPr="00A56E98">
        <w:t xml:space="preserve"> séri</w:t>
      </w:r>
      <w:r>
        <w:t>e</w:t>
      </w:r>
      <w:r w:rsidRPr="00A56E98">
        <w:t xml:space="preserve"> školení pro jejich začínající novináře</w:t>
      </w:r>
      <w:r>
        <w:t>;</w:t>
      </w:r>
      <w:r w:rsidRPr="00A56E98">
        <w:t xml:space="preserve"> </w:t>
      </w:r>
      <w:r>
        <w:t>podpora</w:t>
      </w:r>
      <w:r w:rsidRPr="00A56E98">
        <w:t xml:space="preserve"> šíření nezávislého zpravodajství pro ukrajinské občany. </w:t>
      </w:r>
    </w:p>
    <w:p w:rsidR="007268A7" w:rsidRDefault="007268A7" w:rsidP="001D0830">
      <w:pPr>
        <w:jc w:val="both"/>
        <w:rPr>
          <w:i/>
        </w:rPr>
      </w:pPr>
    </w:p>
    <w:p w:rsidR="007268A7" w:rsidRPr="001D0830" w:rsidRDefault="007268A7" w:rsidP="001D0830">
      <w:pPr>
        <w:jc w:val="both"/>
        <w:rPr>
          <w:b/>
          <w:i/>
        </w:rPr>
      </w:pPr>
      <w:r w:rsidRPr="001D0830">
        <w:rPr>
          <w:b/>
          <w:i/>
        </w:rPr>
        <w:t>Europeum: Posílení bezpečnosti a novinářských dovedností ukrajinských novinářů a</w:t>
      </w:r>
      <w:r>
        <w:rPr>
          <w:b/>
          <w:i/>
        </w:rPr>
        <w:t> bl</w:t>
      </w:r>
      <w:r w:rsidRPr="001D0830">
        <w:rPr>
          <w:b/>
          <w:i/>
        </w:rPr>
        <w:t>oggerů</w:t>
      </w:r>
    </w:p>
    <w:p w:rsidR="007268A7" w:rsidRPr="00A56E98" w:rsidRDefault="007268A7" w:rsidP="001D0830">
      <w:pPr>
        <w:jc w:val="both"/>
        <w:rPr>
          <w:i/>
        </w:rPr>
      </w:pPr>
      <w:r w:rsidRPr="00A56E98">
        <w:rPr>
          <w:i/>
        </w:rPr>
        <w:t>8</w:t>
      </w:r>
      <w:r>
        <w:rPr>
          <w:i/>
        </w:rPr>
        <w:t>77</w:t>
      </w:r>
      <w:r w:rsidRPr="00A56E98">
        <w:rPr>
          <w:i/>
        </w:rPr>
        <w:t>.</w:t>
      </w:r>
      <w:r>
        <w:rPr>
          <w:i/>
        </w:rPr>
        <w:t>0</w:t>
      </w:r>
      <w:r w:rsidRPr="00A56E98">
        <w:rPr>
          <w:i/>
        </w:rPr>
        <w:t>79,- Kč</w:t>
      </w:r>
    </w:p>
    <w:p w:rsidR="007268A7" w:rsidRPr="00A56E98" w:rsidRDefault="007268A7" w:rsidP="001D0830">
      <w:pPr>
        <w:jc w:val="both"/>
        <w:rPr>
          <w:b/>
          <w:i/>
        </w:rPr>
      </w:pPr>
      <w:r w:rsidRPr="00A56E98">
        <w:t>Cíl projektu: proškol</w:t>
      </w:r>
      <w:r>
        <w:t>ení</w:t>
      </w:r>
      <w:r w:rsidRPr="00A56E98">
        <w:t xml:space="preserve"> ukrajinsk</w:t>
      </w:r>
      <w:r>
        <w:t>ých</w:t>
      </w:r>
      <w:r w:rsidRPr="00A56E98">
        <w:t xml:space="preserve"> novinář</w:t>
      </w:r>
      <w:r>
        <w:t>ů</w:t>
      </w:r>
      <w:r w:rsidRPr="00A56E98">
        <w:t xml:space="preserve"> působící</w:t>
      </w:r>
      <w:r>
        <w:t>ch</w:t>
      </w:r>
      <w:r w:rsidRPr="00A56E98">
        <w:t xml:space="preserve"> na Krymu o bezpečném používání kyberprostoru a zároveň o ruských mediálních zákonech</w:t>
      </w:r>
      <w:r>
        <w:t>;</w:t>
      </w:r>
      <w:r w:rsidRPr="00A56E98">
        <w:t xml:space="preserve"> </w:t>
      </w:r>
      <w:r>
        <w:t xml:space="preserve">školení </w:t>
      </w:r>
      <w:r w:rsidRPr="00A56E98">
        <w:t>novinářů z jižních a</w:t>
      </w:r>
      <w:r>
        <w:t> </w:t>
      </w:r>
      <w:r w:rsidRPr="00A56E98">
        <w:t xml:space="preserve">východních regionů Ukrajiny k tématům EU. </w:t>
      </w:r>
    </w:p>
    <w:p w:rsidR="007268A7" w:rsidRDefault="007268A7" w:rsidP="001D0830">
      <w:pPr>
        <w:jc w:val="both"/>
        <w:rPr>
          <w:i/>
        </w:rPr>
      </w:pPr>
    </w:p>
    <w:p w:rsidR="007268A7" w:rsidRPr="001D0830" w:rsidRDefault="007268A7" w:rsidP="001D0830">
      <w:pPr>
        <w:jc w:val="both"/>
        <w:rPr>
          <w:b/>
          <w:i/>
        </w:rPr>
      </w:pPr>
      <w:r w:rsidRPr="001D0830">
        <w:rPr>
          <w:b/>
          <w:i/>
        </w:rPr>
        <w:t>Prague Security Studies Institute: Reforma a demokratická kontrola bezpečnostního sektoru na Ukrajině</w:t>
      </w:r>
    </w:p>
    <w:p w:rsidR="007268A7" w:rsidRPr="00A56E98" w:rsidRDefault="007268A7" w:rsidP="001D0830">
      <w:pPr>
        <w:jc w:val="both"/>
        <w:rPr>
          <w:i/>
        </w:rPr>
      </w:pPr>
      <w:r w:rsidRPr="00A56E98">
        <w:rPr>
          <w:i/>
        </w:rPr>
        <w:t>3</w:t>
      </w:r>
      <w:r>
        <w:rPr>
          <w:i/>
        </w:rPr>
        <w:t>1</w:t>
      </w:r>
      <w:r w:rsidRPr="00A56E98">
        <w:rPr>
          <w:i/>
        </w:rPr>
        <w:t>1.900,- Kč</w:t>
      </w:r>
    </w:p>
    <w:p w:rsidR="007268A7" w:rsidRPr="00A56E98" w:rsidRDefault="007268A7" w:rsidP="001D0830">
      <w:pPr>
        <w:jc w:val="both"/>
        <w:rPr>
          <w:iCs/>
        </w:rPr>
      </w:pPr>
      <w:r w:rsidRPr="00A56E98">
        <w:rPr>
          <w:iCs/>
        </w:rPr>
        <w:t>Cíl projektu: podpora stabilizace bezpečnostní situace a postupného budování bezpečnostního systému Ukrajiny a prohloubení kontaktů mezi ukrajinskými a českými bezpečnostními experty</w:t>
      </w:r>
      <w:r>
        <w:rPr>
          <w:iCs/>
        </w:rPr>
        <w:t>;</w:t>
      </w:r>
      <w:r w:rsidRPr="00A56E98">
        <w:rPr>
          <w:iCs/>
        </w:rPr>
        <w:t xml:space="preserve"> </w:t>
      </w:r>
      <w:r>
        <w:rPr>
          <w:iCs/>
        </w:rPr>
        <w:t>přispění</w:t>
      </w:r>
      <w:r w:rsidRPr="00A56E98">
        <w:rPr>
          <w:iCs/>
        </w:rPr>
        <w:t xml:space="preserve"> </w:t>
      </w:r>
      <w:r>
        <w:rPr>
          <w:iCs/>
        </w:rPr>
        <w:t xml:space="preserve">projektu </w:t>
      </w:r>
      <w:r w:rsidRPr="00A56E98">
        <w:rPr>
          <w:iCs/>
        </w:rPr>
        <w:t>k vytváření neformálních vazeb mezi státními a nevládními institucemi a jejich příslušnými partnery v ČR, k rozšíření expertní znalosti situace v</w:t>
      </w:r>
      <w:r>
        <w:rPr>
          <w:iCs/>
        </w:rPr>
        <w:t> </w:t>
      </w:r>
      <w:r w:rsidRPr="00A56E98">
        <w:rPr>
          <w:iCs/>
        </w:rPr>
        <w:t>Ukrajině a k podpoře zapojení českých expertů do civilních misí EU či OBSE.</w:t>
      </w:r>
    </w:p>
    <w:p w:rsidR="007268A7" w:rsidRPr="00A56E98" w:rsidRDefault="007268A7" w:rsidP="001D0830">
      <w:pPr>
        <w:jc w:val="both"/>
      </w:pPr>
    </w:p>
    <w:p w:rsidR="007268A7" w:rsidRPr="001D0830" w:rsidRDefault="007268A7" w:rsidP="001D0830">
      <w:pPr>
        <w:jc w:val="both"/>
        <w:rPr>
          <w:b/>
          <w:i/>
        </w:rPr>
      </w:pPr>
      <w:r w:rsidRPr="001D0830">
        <w:rPr>
          <w:b/>
          <w:bCs/>
          <w:i/>
        </w:rPr>
        <w:t xml:space="preserve">Nesehnutí: </w:t>
      </w:r>
      <w:r w:rsidRPr="001D0830">
        <w:rPr>
          <w:b/>
          <w:i/>
        </w:rPr>
        <w:t>Podpora nezávislé žurnalistiky na Ukrajině</w:t>
      </w:r>
    </w:p>
    <w:p w:rsidR="007268A7" w:rsidRPr="00A56E98" w:rsidRDefault="007268A7" w:rsidP="001D0830">
      <w:pPr>
        <w:jc w:val="both"/>
        <w:rPr>
          <w:i/>
        </w:rPr>
      </w:pPr>
      <w:r w:rsidRPr="00A56E98">
        <w:rPr>
          <w:i/>
        </w:rPr>
        <w:t>998.520,- Kč</w:t>
      </w:r>
    </w:p>
    <w:p w:rsidR="007268A7" w:rsidRPr="00A56E98" w:rsidRDefault="007268A7" w:rsidP="001D0830">
      <w:pPr>
        <w:jc w:val="both"/>
        <w:rPr>
          <w:b/>
          <w:i/>
        </w:rPr>
      </w:pPr>
      <w:r w:rsidRPr="00A56E98">
        <w:t>Cíl projektu: podpo</w:t>
      </w:r>
      <w:r>
        <w:t>ra</w:t>
      </w:r>
      <w:r w:rsidRPr="00A56E98">
        <w:t xml:space="preserve"> nezávislost</w:t>
      </w:r>
      <w:r>
        <w:t>i</w:t>
      </w:r>
      <w:r w:rsidRPr="00A56E98">
        <w:t xml:space="preserve"> médií na východní Ukrajině financováním chodu nových médií v regionech Doněck a Kremenčuk</w:t>
      </w:r>
      <w:r>
        <w:t>;</w:t>
      </w:r>
      <w:r w:rsidRPr="00A56E98">
        <w:t xml:space="preserve"> networking zástupců ukrajinských médií. </w:t>
      </w:r>
    </w:p>
    <w:p w:rsidR="007268A7" w:rsidRPr="00A56E98" w:rsidRDefault="007268A7" w:rsidP="001D0830">
      <w:pPr>
        <w:jc w:val="both"/>
        <w:rPr>
          <w:b/>
          <w:bCs/>
          <w:u w:val="single"/>
        </w:rPr>
      </w:pPr>
    </w:p>
    <w:p w:rsidR="007268A7" w:rsidRPr="001D0830" w:rsidRDefault="007268A7" w:rsidP="001D0830">
      <w:pPr>
        <w:jc w:val="both"/>
        <w:rPr>
          <w:b/>
          <w:i/>
        </w:rPr>
      </w:pPr>
      <w:r w:rsidRPr="001D0830">
        <w:rPr>
          <w:b/>
          <w:bCs/>
          <w:i/>
        </w:rPr>
        <w:t xml:space="preserve">Transitions: </w:t>
      </w:r>
      <w:r w:rsidRPr="001D0830">
        <w:rPr>
          <w:b/>
          <w:i/>
        </w:rPr>
        <w:t>Digital Journalism School</w:t>
      </w:r>
    </w:p>
    <w:p w:rsidR="007268A7" w:rsidRPr="00A56E98" w:rsidRDefault="007268A7" w:rsidP="001D0830">
      <w:pPr>
        <w:jc w:val="both"/>
        <w:rPr>
          <w:i/>
        </w:rPr>
      </w:pPr>
      <w:r w:rsidRPr="00A56E98">
        <w:rPr>
          <w:i/>
        </w:rPr>
        <w:t>7</w:t>
      </w:r>
      <w:r>
        <w:rPr>
          <w:i/>
        </w:rPr>
        <w:t>14</w:t>
      </w:r>
      <w:r w:rsidRPr="00A56E98">
        <w:rPr>
          <w:i/>
        </w:rPr>
        <w:t>.</w:t>
      </w:r>
      <w:r>
        <w:rPr>
          <w:i/>
        </w:rPr>
        <w:t>589</w:t>
      </w:r>
      <w:r w:rsidRPr="00A56E98">
        <w:rPr>
          <w:i/>
        </w:rPr>
        <w:t>,- Kč</w:t>
      </w:r>
    </w:p>
    <w:p w:rsidR="007268A7" w:rsidRPr="00A56E98" w:rsidRDefault="007268A7" w:rsidP="001D0830">
      <w:pPr>
        <w:jc w:val="both"/>
      </w:pPr>
      <w:r w:rsidRPr="00A56E98">
        <w:t>Cíl projektu: vyškol</w:t>
      </w:r>
      <w:r>
        <w:t>ení</w:t>
      </w:r>
      <w:r w:rsidRPr="00A56E98">
        <w:t xml:space="preserve"> 16 ukrajinských novinářů v oblasti investigativní žurnalistiky, IT bezpečnosti, práce s daty a prezentace dat veřejnosti. </w:t>
      </w:r>
    </w:p>
    <w:p w:rsidR="007268A7" w:rsidRPr="00A56E98" w:rsidRDefault="007268A7" w:rsidP="001D0830">
      <w:pPr>
        <w:jc w:val="both"/>
        <w:rPr>
          <w:b/>
          <w:bCs/>
        </w:rPr>
      </w:pPr>
    </w:p>
    <w:p w:rsidR="007268A7" w:rsidRPr="001D0830" w:rsidRDefault="007268A7" w:rsidP="001D0830">
      <w:pPr>
        <w:jc w:val="both"/>
        <w:rPr>
          <w:b/>
          <w:i/>
        </w:rPr>
      </w:pPr>
      <w:r w:rsidRPr="001D0830">
        <w:rPr>
          <w:b/>
          <w:bCs/>
          <w:i/>
        </w:rPr>
        <w:t xml:space="preserve">Transitions: </w:t>
      </w:r>
      <w:r w:rsidRPr="001D0830">
        <w:rPr>
          <w:b/>
          <w:i/>
        </w:rPr>
        <w:t>Promoting Government Transparency</w:t>
      </w:r>
    </w:p>
    <w:p w:rsidR="007268A7" w:rsidRPr="00A56E98" w:rsidRDefault="007268A7" w:rsidP="001D0830">
      <w:pPr>
        <w:jc w:val="both"/>
        <w:rPr>
          <w:i/>
        </w:rPr>
      </w:pPr>
      <w:r w:rsidRPr="00A56E98">
        <w:rPr>
          <w:i/>
        </w:rPr>
        <w:t>7</w:t>
      </w:r>
      <w:r>
        <w:rPr>
          <w:i/>
        </w:rPr>
        <w:t>4</w:t>
      </w:r>
      <w:r w:rsidRPr="00A56E98">
        <w:rPr>
          <w:i/>
        </w:rPr>
        <w:t>6.</w:t>
      </w:r>
      <w:r>
        <w:rPr>
          <w:i/>
        </w:rPr>
        <w:t>255</w:t>
      </w:r>
      <w:r w:rsidRPr="00A56E98">
        <w:rPr>
          <w:i/>
        </w:rPr>
        <w:t>,- Kč</w:t>
      </w:r>
    </w:p>
    <w:p w:rsidR="007268A7" w:rsidRPr="00A56E98" w:rsidRDefault="007268A7" w:rsidP="001D0830">
      <w:pPr>
        <w:jc w:val="both"/>
      </w:pPr>
      <w:r w:rsidRPr="00A56E98">
        <w:t>Cíl projektu: monitorov</w:t>
      </w:r>
      <w:r>
        <w:t>ání</w:t>
      </w:r>
      <w:r w:rsidRPr="00A56E98">
        <w:t xml:space="preserve"> dodržování práva na informace ze strany ukrajinských veřejných institucí na jejich webových stránkách. </w:t>
      </w:r>
    </w:p>
    <w:p w:rsidR="007268A7" w:rsidRPr="00A56E98" w:rsidRDefault="007268A7" w:rsidP="001D0830">
      <w:pPr>
        <w:jc w:val="both"/>
      </w:pPr>
    </w:p>
    <w:p w:rsidR="007268A7" w:rsidRPr="001D0830" w:rsidRDefault="007268A7" w:rsidP="001D0830">
      <w:pPr>
        <w:jc w:val="both"/>
        <w:rPr>
          <w:b/>
          <w:i/>
        </w:rPr>
      </w:pPr>
      <w:r w:rsidRPr="001D0830">
        <w:rPr>
          <w:b/>
          <w:i/>
        </w:rPr>
        <w:t>Transparency International: Transparentnost financování politických stran</w:t>
      </w:r>
    </w:p>
    <w:p w:rsidR="007268A7" w:rsidRPr="00A56E98" w:rsidRDefault="007268A7" w:rsidP="001D0830">
      <w:pPr>
        <w:jc w:val="both"/>
        <w:rPr>
          <w:i/>
        </w:rPr>
      </w:pPr>
      <w:r>
        <w:rPr>
          <w:i/>
        </w:rPr>
        <w:t>589</w:t>
      </w:r>
      <w:r w:rsidRPr="00A56E98">
        <w:rPr>
          <w:i/>
        </w:rPr>
        <w:t>.500,- Kč</w:t>
      </w:r>
    </w:p>
    <w:p w:rsidR="007268A7" w:rsidRPr="00A56E98" w:rsidRDefault="007268A7" w:rsidP="001D0830">
      <w:pPr>
        <w:jc w:val="both"/>
        <w:rPr>
          <w:iCs/>
        </w:rPr>
      </w:pPr>
      <w:r w:rsidRPr="00A56E98">
        <w:t>Cíl projektu: podpo</w:t>
      </w:r>
      <w:r>
        <w:t>ra</w:t>
      </w:r>
      <w:r w:rsidRPr="00A56E98">
        <w:t xml:space="preserve"> příprav</w:t>
      </w:r>
      <w:r>
        <w:t>y</w:t>
      </w:r>
      <w:r w:rsidRPr="00A56E98">
        <w:t xml:space="preserve"> nového zákona o transparentnosti financování politických stran</w:t>
      </w:r>
      <w:r w:rsidRPr="00A56E98">
        <w:rPr>
          <w:iCs/>
        </w:rPr>
        <w:t xml:space="preserve"> či jeho dodatků prostřednictvím definování potřebných standardů</w:t>
      </w:r>
      <w:r>
        <w:rPr>
          <w:iCs/>
        </w:rPr>
        <w:t>;</w:t>
      </w:r>
      <w:r w:rsidRPr="00A56E98">
        <w:rPr>
          <w:iCs/>
        </w:rPr>
        <w:t xml:space="preserve"> sdílení zkušeností a</w:t>
      </w:r>
      <w:r>
        <w:rPr>
          <w:iCs/>
        </w:rPr>
        <w:t> </w:t>
      </w:r>
      <w:r w:rsidRPr="00A56E98">
        <w:rPr>
          <w:iCs/>
        </w:rPr>
        <w:t>osvědčených postupů v oblasti transparentnost</w:t>
      </w:r>
      <w:r>
        <w:rPr>
          <w:iCs/>
        </w:rPr>
        <w:t>i</w:t>
      </w:r>
      <w:r w:rsidRPr="00A56E98">
        <w:rPr>
          <w:iCs/>
        </w:rPr>
        <w:t xml:space="preserve"> financování politických stran</w:t>
      </w:r>
      <w:r>
        <w:rPr>
          <w:iCs/>
        </w:rPr>
        <w:t>; přispění</w:t>
      </w:r>
      <w:r w:rsidRPr="00A56E98">
        <w:rPr>
          <w:iCs/>
        </w:rPr>
        <w:t xml:space="preserve"> </w:t>
      </w:r>
      <w:r>
        <w:rPr>
          <w:iCs/>
        </w:rPr>
        <w:t xml:space="preserve">projektu </w:t>
      </w:r>
      <w:r w:rsidRPr="00A56E98">
        <w:rPr>
          <w:iCs/>
        </w:rPr>
        <w:t>k</w:t>
      </w:r>
      <w:r>
        <w:rPr>
          <w:iCs/>
        </w:rPr>
        <w:t>e</w:t>
      </w:r>
      <w:r w:rsidRPr="00A56E98">
        <w:rPr>
          <w:iCs/>
        </w:rPr>
        <w:t xml:space="preserve"> zvyšování transparentnosti výkonu státní správy a přístupu k informacím. </w:t>
      </w:r>
    </w:p>
    <w:p w:rsidR="007268A7" w:rsidRDefault="007268A7" w:rsidP="006102BE">
      <w:pPr>
        <w:jc w:val="right"/>
        <w:rPr>
          <w:b/>
          <w:i/>
        </w:rPr>
      </w:pPr>
      <w:r>
        <w:rPr>
          <w:b/>
          <w:i/>
        </w:rPr>
        <w:br w:type="page"/>
      </w:r>
      <w:r>
        <w:rPr>
          <w:b/>
          <w:i/>
        </w:rPr>
        <w:lastRenderedPageBreak/>
        <w:t>Příloha č. 2</w:t>
      </w:r>
    </w:p>
    <w:p w:rsidR="007268A7" w:rsidRDefault="007268A7" w:rsidP="006102BE">
      <w:pPr>
        <w:jc w:val="both"/>
        <w:rPr>
          <w:b/>
          <w:i/>
        </w:rPr>
      </w:pPr>
    </w:p>
    <w:p w:rsidR="007268A7" w:rsidRDefault="007268A7" w:rsidP="006102BE">
      <w:pPr>
        <w:jc w:val="center"/>
        <w:rPr>
          <w:b/>
        </w:rPr>
      </w:pPr>
    </w:p>
    <w:p w:rsidR="007268A7" w:rsidRDefault="007268A7" w:rsidP="006102BE">
      <w:pPr>
        <w:jc w:val="center"/>
        <w:rPr>
          <w:b/>
        </w:rPr>
      </w:pPr>
      <w:r w:rsidRPr="006102BE">
        <w:rPr>
          <w:b/>
        </w:rPr>
        <w:t>Projekty na podporu obyvatelstva Ukrajiny postiženého pokračujícím konfliktem</w:t>
      </w:r>
    </w:p>
    <w:p w:rsidR="007268A7" w:rsidRPr="006102BE" w:rsidRDefault="007268A7" w:rsidP="006102BE">
      <w:pPr>
        <w:jc w:val="center"/>
        <w:rPr>
          <w:b/>
        </w:rPr>
      </w:pPr>
      <w:r>
        <w:rPr>
          <w:b/>
        </w:rPr>
        <w:t>v roce 2014</w:t>
      </w:r>
    </w:p>
    <w:p w:rsidR="007268A7" w:rsidRDefault="007268A7" w:rsidP="006102BE">
      <w:pPr>
        <w:jc w:val="both"/>
        <w:rPr>
          <w:b/>
          <w:color w:val="000000"/>
        </w:rPr>
      </w:pPr>
    </w:p>
    <w:p w:rsidR="007268A7" w:rsidRDefault="007268A7" w:rsidP="006102BE">
      <w:pPr>
        <w:jc w:val="both"/>
        <w:rPr>
          <w:b/>
          <w:i/>
          <w:color w:val="000000"/>
        </w:rPr>
      </w:pPr>
    </w:p>
    <w:p w:rsidR="007268A7" w:rsidRPr="006102BE" w:rsidRDefault="007268A7" w:rsidP="006102BE">
      <w:pPr>
        <w:jc w:val="both"/>
        <w:rPr>
          <w:b/>
          <w:i/>
        </w:rPr>
      </w:pPr>
      <w:r w:rsidRPr="006102BE">
        <w:rPr>
          <w:b/>
          <w:i/>
          <w:color w:val="000000"/>
        </w:rPr>
        <w:t xml:space="preserve">Český červený kříž: </w:t>
      </w:r>
      <w:r w:rsidRPr="006102BE">
        <w:rPr>
          <w:b/>
          <w:i/>
        </w:rPr>
        <w:t>Zdravotnická materiální pomoc pro oblasti zasažené ozbrojenými konflikty na východní Ukrajině</w:t>
      </w:r>
    </w:p>
    <w:p w:rsidR="007268A7" w:rsidRPr="00A56E98" w:rsidRDefault="007268A7" w:rsidP="006102BE">
      <w:pPr>
        <w:jc w:val="both"/>
        <w:rPr>
          <w:i/>
          <w:color w:val="000000"/>
        </w:rPr>
      </w:pPr>
      <w:r w:rsidRPr="00A56E98">
        <w:rPr>
          <w:i/>
          <w:color w:val="000000"/>
        </w:rPr>
        <w:t>1.500.000,- Kč</w:t>
      </w:r>
    </w:p>
    <w:p w:rsidR="007268A7" w:rsidRPr="00A56E98" w:rsidRDefault="007268A7" w:rsidP="006102BE">
      <w:pPr>
        <w:jc w:val="both"/>
        <w:rPr>
          <w:b/>
          <w:color w:val="000000"/>
        </w:rPr>
      </w:pPr>
      <w:r w:rsidRPr="00A56E98">
        <w:t>Cíl projektu: poskytnutí zdravotnického materiálu pro oblasti zasažené ozbrojeným konfliktem ve východní části Ukrajiny a doplnění zásob nemocnic a zdravotnických jednotek Ukrajinského červeného kříže na východě země (</w:t>
      </w:r>
      <w:r w:rsidRPr="00A56E98">
        <w:rPr>
          <w:color w:val="000000"/>
        </w:rPr>
        <w:t>zejména záchranářské balíčky pro první pomoc, dále materiál pro ošetřování popálenin a střelných zranění, včetně nosítek a</w:t>
      </w:r>
      <w:r>
        <w:rPr>
          <w:color w:val="000000"/>
        </w:rPr>
        <w:t> </w:t>
      </w:r>
      <w:r w:rsidRPr="00A56E98">
        <w:rPr>
          <w:color w:val="000000"/>
        </w:rPr>
        <w:t>ochranných prostředků pro personál).</w:t>
      </w:r>
    </w:p>
    <w:p w:rsidR="007268A7" w:rsidRDefault="007268A7" w:rsidP="006102BE">
      <w:pPr>
        <w:jc w:val="both"/>
        <w:rPr>
          <w:b/>
          <w:color w:val="000000"/>
        </w:rPr>
      </w:pPr>
    </w:p>
    <w:p w:rsidR="007268A7" w:rsidRPr="006102BE" w:rsidRDefault="007268A7" w:rsidP="006102BE">
      <w:pPr>
        <w:jc w:val="both"/>
        <w:rPr>
          <w:b/>
          <w:i/>
        </w:rPr>
      </w:pPr>
      <w:r w:rsidRPr="006102BE">
        <w:rPr>
          <w:b/>
          <w:i/>
        </w:rPr>
        <w:t xml:space="preserve">Zastupitelský úřad v Kyjevě: Nákup materiální pomoci pro </w:t>
      </w:r>
      <w:r w:rsidRPr="006102BE">
        <w:rPr>
          <w:b/>
          <w:i/>
          <w:shd w:val="clear" w:color="auto" w:fill="FFFFFF"/>
        </w:rPr>
        <w:t xml:space="preserve">Úřad vysokého komisaře OSN pro uprchlíky – </w:t>
      </w:r>
      <w:r w:rsidRPr="006102BE">
        <w:rPr>
          <w:b/>
          <w:i/>
        </w:rPr>
        <w:t>UNHCR</w:t>
      </w:r>
    </w:p>
    <w:p w:rsidR="007268A7" w:rsidRPr="00A56E98" w:rsidRDefault="007268A7" w:rsidP="006102BE">
      <w:pPr>
        <w:jc w:val="both"/>
        <w:rPr>
          <w:i/>
          <w:color w:val="000000"/>
        </w:rPr>
      </w:pPr>
      <w:r w:rsidRPr="00A56E98">
        <w:rPr>
          <w:i/>
          <w:color w:val="000000"/>
        </w:rPr>
        <w:t>1.000.000,- Kč</w:t>
      </w:r>
    </w:p>
    <w:p w:rsidR="007268A7" w:rsidRPr="00C10F4B" w:rsidRDefault="007268A7" w:rsidP="006102BE">
      <w:pPr>
        <w:jc w:val="both"/>
        <w:rPr>
          <w:color w:val="000000"/>
        </w:rPr>
      </w:pPr>
      <w:r w:rsidRPr="00A56E98">
        <w:rPr>
          <w:color w:val="000000"/>
        </w:rPr>
        <w:t xml:space="preserve">Z finančních prostředků byl uhrazen příspěvek na asistenční program UNHCR na pomoc </w:t>
      </w:r>
      <w:r w:rsidRPr="00C10F4B">
        <w:rPr>
          <w:color w:val="000000"/>
        </w:rPr>
        <w:t xml:space="preserve">vnitřně vysídleným osobám na Ukrajině (Memorandum mezi </w:t>
      </w:r>
      <w:r w:rsidRPr="00C10F4B">
        <w:t>Zastupitelským úřadem České republiky v Kyjevě</w:t>
      </w:r>
      <w:r w:rsidRPr="00C10F4B">
        <w:rPr>
          <w:color w:val="000000"/>
        </w:rPr>
        <w:t xml:space="preserve"> a UNHCR bylo podepsáno dne 26. září 2014). </w:t>
      </w:r>
    </w:p>
    <w:p w:rsidR="007268A7" w:rsidRDefault="007268A7" w:rsidP="006102BE">
      <w:pPr>
        <w:pStyle w:val="Zaznam"/>
        <w:spacing w:before="0" w:after="0"/>
        <w:rPr>
          <w:b/>
          <w:color w:val="000000"/>
        </w:rPr>
      </w:pPr>
    </w:p>
    <w:p w:rsidR="007268A7" w:rsidRPr="006102BE" w:rsidRDefault="007268A7" w:rsidP="006102BE">
      <w:pPr>
        <w:pStyle w:val="Zaznam"/>
        <w:spacing w:before="0" w:after="0"/>
        <w:rPr>
          <w:b/>
          <w:i/>
          <w:color w:val="000000"/>
        </w:rPr>
      </w:pPr>
      <w:r w:rsidRPr="006102BE">
        <w:rPr>
          <w:b/>
          <w:i/>
          <w:color w:val="000000"/>
        </w:rPr>
        <w:t>Zastupitelský úřad v Kyjevě: Expertní spolupráce v oblasti národnostních otázek a reformy silových složek</w:t>
      </w:r>
    </w:p>
    <w:p w:rsidR="007268A7" w:rsidRPr="00A56E98" w:rsidRDefault="007268A7" w:rsidP="006102BE">
      <w:pPr>
        <w:pStyle w:val="Zaznam"/>
        <w:spacing w:before="0" w:after="0"/>
        <w:rPr>
          <w:i/>
          <w:color w:val="000000"/>
        </w:rPr>
      </w:pPr>
      <w:r w:rsidRPr="00A56E98">
        <w:rPr>
          <w:i/>
          <w:color w:val="000000"/>
        </w:rPr>
        <w:t>124.744,- Kč</w:t>
      </w:r>
    </w:p>
    <w:p w:rsidR="007268A7" w:rsidRPr="00E8119F" w:rsidRDefault="007268A7" w:rsidP="006102BE">
      <w:pPr>
        <w:pStyle w:val="Zaznam"/>
        <w:spacing w:before="0" w:after="0"/>
        <w:rPr>
          <w:color w:val="000000"/>
        </w:rPr>
      </w:pPr>
      <w:r w:rsidRPr="00A56E98">
        <w:rPr>
          <w:color w:val="000000"/>
        </w:rPr>
        <w:t>Cíl projektu: uspořádaní studijní cesty ukrajinského zmocněnce pro národnostní otázky do Č</w:t>
      </w:r>
      <w:r>
        <w:rPr>
          <w:color w:val="000000"/>
        </w:rPr>
        <w:t>eské republiky.</w:t>
      </w:r>
      <w:r w:rsidRPr="00A56E98">
        <w:rPr>
          <w:color w:val="000000"/>
        </w:rPr>
        <w:t xml:space="preserve"> </w:t>
      </w:r>
      <w:r>
        <w:rPr>
          <w:color w:val="000000"/>
        </w:rPr>
        <w:t xml:space="preserve">Druhá část projektu, kdy měla být </w:t>
      </w:r>
      <w:r w:rsidRPr="00A56E98">
        <w:rPr>
          <w:color w:val="000000"/>
        </w:rPr>
        <w:t>zorganizována cesta českých expertů a</w:t>
      </w:r>
      <w:r>
        <w:rPr>
          <w:color w:val="000000"/>
        </w:rPr>
        <w:t> </w:t>
      </w:r>
      <w:r w:rsidRPr="00A56E98">
        <w:rPr>
          <w:color w:val="000000"/>
        </w:rPr>
        <w:t>bývalých státních úředníků pro oblast reformy silových složek a založení N</w:t>
      </w:r>
      <w:r>
        <w:rPr>
          <w:color w:val="000000"/>
        </w:rPr>
        <w:t>árodního bezpečnostního úřadu</w:t>
      </w:r>
      <w:r w:rsidRPr="00A56E98">
        <w:rPr>
          <w:color w:val="000000"/>
        </w:rPr>
        <w:t xml:space="preserve"> do Kyjeva v rámci </w:t>
      </w:r>
      <w:r w:rsidRPr="001C6288">
        <w:rPr>
          <w:color w:val="000000"/>
        </w:rPr>
        <w:t>„strategic review“,</w:t>
      </w:r>
      <w:r>
        <w:rPr>
          <w:i/>
          <w:color w:val="000000"/>
        </w:rPr>
        <w:t xml:space="preserve"> </w:t>
      </w:r>
      <w:r w:rsidRPr="00E8119F">
        <w:rPr>
          <w:color w:val="000000"/>
        </w:rPr>
        <w:t>neb</w:t>
      </w:r>
      <w:r>
        <w:rPr>
          <w:color w:val="000000"/>
        </w:rPr>
        <w:t>yla</w:t>
      </w:r>
      <w:r w:rsidRPr="00E8119F">
        <w:rPr>
          <w:color w:val="000000"/>
        </w:rPr>
        <w:t xml:space="preserve"> vzhledem k časovým možnostem účastníků realizována. </w:t>
      </w:r>
      <w:r>
        <w:rPr>
          <w:color w:val="000000"/>
        </w:rPr>
        <w:t>Z částky 124.744 Kč zůstalo n</w:t>
      </w:r>
      <w:r w:rsidRPr="00E8119F">
        <w:rPr>
          <w:color w:val="000000"/>
        </w:rPr>
        <w:t>evyčerpáno 10</w:t>
      </w:r>
      <w:r>
        <w:rPr>
          <w:color w:val="000000"/>
        </w:rPr>
        <w:t>7.976,08</w:t>
      </w:r>
      <w:r w:rsidRPr="00E8119F">
        <w:rPr>
          <w:color w:val="000000"/>
        </w:rPr>
        <w:t xml:space="preserve"> Kč. </w:t>
      </w:r>
    </w:p>
    <w:p w:rsidR="007268A7" w:rsidRPr="00D5240F" w:rsidRDefault="007268A7" w:rsidP="004937E0">
      <w:pPr>
        <w:jc w:val="right"/>
        <w:rPr>
          <w:b/>
          <w:i/>
        </w:rPr>
      </w:pPr>
      <w:r>
        <w:rPr>
          <w:b/>
          <w:i/>
        </w:rPr>
        <w:br w:type="page"/>
      </w:r>
      <w:r w:rsidRPr="00D5240F">
        <w:rPr>
          <w:b/>
          <w:i/>
        </w:rPr>
        <w:lastRenderedPageBreak/>
        <w:t>Příloha č. 3</w:t>
      </w:r>
    </w:p>
    <w:p w:rsidR="007268A7" w:rsidRDefault="007268A7" w:rsidP="004937E0">
      <w:pPr>
        <w:rPr>
          <w:b/>
        </w:rPr>
      </w:pPr>
    </w:p>
    <w:p w:rsidR="007268A7" w:rsidRDefault="007268A7" w:rsidP="004937E0">
      <w:pPr>
        <w:jc w:val="center"/>
        <w:rPr>
          <w:b/>
        </w:rPr>
      </w:pPr>
    </w:p>
    <w:p w:rsidR="007268A7" w:rsidRPr="00871553" w:rsidRDefault="007268A7" w:rsidP="004937E0">
      <w:pPr>
        <w:jc w:val="center"/>
        <w:rPr>
          <w:b/>
        </w:rPr>
      </w:pPr>
      <w:r>
        <w:rPr>
          <w:b/>
        </w:rPr>
        <w:t>P</w:t>
      </w:r>
      <w:r w:rsidRPr="00871553">
        <w:rPr>
          <w:b/>
        </w:rPr>
        <w:t xml:space="preserve">řehled </w:t>
      </w:r>
      <w:r>
        <w:rPr>
          <w:b/>
        </w:rPr>
        <w:t xml:space="preserve">rozvojové a humanitární </w:t>
      </w:r>
      <w:r w:rsidRPr="00871553">
        <w:rPr>
          <w:b/>
        </w:rPr>
        <w:t xml:space="preserve">pomoci Ukrajině </w:t>
      </w:r>
      <w:r>
        <w:rPr>
          <w:b/>
        </w:rPr>
        <w:t>v gesci MZV v</w:t>
      </w:r>
      <w:r w:rsidRPr="00871553">
        <w:rPr>
          <w:b/>
        </w:rPr>
        <w:t> r</w:t>
      </w:r>
      <w:r>
        <w:rPr>
          <w:b/>
        </w:rPr>
        <w:t>oce</w:t>
      </w:r>
      <w:r w:rsidRPr="00871553">
        <w:rPr>
          <w:b/>
        </w:rPr>
        <w:t xml:space="preserve"> 2015</w:t>
      </w:r>
    </w:p>
    <w:p w:rsidR="007268A7" w:rsidRDefault="007268A7" w:rsidP="004937E0"/>
    <w:p w:rsidR="007268A7" w:rsidRDefault="007268A7" w:rsidP="004937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2850"/>
        <w:gridCol w:w="2552"/>
        <w:gridCol w:w="1950"/>
      </w:tblGrid>
      <w:tr w:rsidR="007268A7" w:rsidRPr="00D5240F" w:rsidTr="00F925C5">
        <w:trPr>
          <w:trHeight w:val="552"/>
        </w:trPr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7268A7" w:rsidRPr="00D5240F" w:rsidRDefault="007268A7" w:rsidP="0023599A">
            <w:pPr>
              <w:jc w:val="center"/>
              <w:rPr>
                <w:b/>
              </w:rPr>
            </w:pPr>
            <w:r w:rsidRPr="00D5240F">
              <w:rPr>
                <w:b/>
                <w:sz w:val="22"/>
                <w:szCs w:val="22"/>
              </w:rPr>
              <w:t>Druh pomoci</w:t>
            </w:r>
          </w:p>
        </w:tc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9CCFF"/>
            <w:vAlign w:val="center"/>
          </w:tcPr>
          <w:p w:rsidR="007268A7" w:rsidRPr="00D5240F" w:rsidRDefault="007268A7" w:rsidP="0023599A">
            <w:pPr>
              <w:jc w:val="center"/>
              <w:rPr>
                <w:b/>
              </w:rPr>
            </w:pPr>
            <w:r w:rsidRPr="00D5240F">
              <w:rPr>
                <w:b/>
                <w:sz w:val="22"/>
                <w:szCs w:val="22"/>
              </w:rPr>
              <w:t>Projekt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7268A7" w:rsidRPr="00D5240F" w:rsidRDefault="007268A7" w:rsidP="0023599A">
            <w:pPr>
              <w:jc w:val="center"/>
              <w:rPr>
                <w:b/>
              </w:rPr>
            </w:pPr>
            <w:r w:rsidRPr="00D5240F">
              <w:rPr>
                <w:b/>
                <w:sz w:val="22"/>
                <w:szCs w:val="22"/>
              </w:rPr>
              <w:t>Realizátor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7268A7" w:rsidRPr="00D5240F" w:rsidRDefault="007268A7" w:rsidP="0023599A">
            <w:pPr>
              <w:jc w:val="center"/>
              <w:rPr>
                <w:b/>
              </w:rPr>
            </w:pPr>
            <w:r w:rsidRPr="00D5240F">
              <w:rPr>
                <w:b/>
                <w:sz w:val="22"/>
                <w:szCs w:val="22"/>
              </w:rPr>
              <w:t>Částka (Kč)</w:t>
            </w:r>
          </w:p>
        </w:tc>
      </w:tr>
      <w:tr w:rsidR="007268A7" w:rsidRPr="00D5240F" w:rsidTr="0023599A">
        <w:trPr>
          <w:trHeight w:val="552"/>
        </w:trPr>
        <w:tc>
          <w:tcPr>
            <w:tcW w:w="19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68A7" w:rsidRPr="00D5240F" w:rsidRDefault="007268A7" w:rsidP="00D175F8">
            <w:pPr>
              <w:jc w:val="center"/>
            </w:pPr>
            <w:r w:rsidRPr="00D5240F">
              <w:rPr>
                <w:sz w:val="22"/>
                <w:szCs w:val="22"/>
              </w:rPr>
              <w:t>HUMANITÁRNÍ POMOC</w:t>
            </w:r>
          </w:p>
        </w:tc>
        <w:tc>
          <w:tcPr>
            <w:tcW w:w="28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68A7" w:rsidRPr="00D5240F" w:rsidRDefault="007268A7" w:rsidP="0023599A">
            <w:r w:rsidRPr="00D5240F">
              <w:rPr>
                <w:sz w:val="22"/>
                <w:szCs w:val="22"/>
              </w:rPr>
              <w:t>Podpora kolektivních center pro IDPs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68A7" w:rsidRPr="00D5240F" w:rsidRDefault="007268A7" w:rsidP="0023599A">
            <w:r w:rsidRPr="00D5240F">
              <w:rPr>
                <w:sz w:val="22"/>
                <w:szCs w:val="22"/>
              </w:rPr>
              <w:t>ADRA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68A7" w:rsidRPr="00D5240F" w:rsidRDefault="007268A7" w:rsidP="00F925C5">
            <w:pPr>
              <w:jc w:val="right"/>
            </w:pPr>
            <w:r w:rsidRPr="00D5240F">
              <w:rPr>
                <w:sz w:val="22"/>
                <w:szCs w:val="22"/>
              </w:rPr>
              <w:t>4 061 516</w:t>
            </w:r>
          </w:p>
        </w:tc>
      </w:tr>
      <w:tr w:rsidR="007268A7" w:rsidRPr="00D5240F" w:rsidTr="0023599A">
        <w:trPr>
          <w:trHeight w:val="552"/>
        </w:trPr>
        <w:tc>
          <w:tcPr>
            <w:tcW w:w="19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268A7" w:rsidRPr="00D5240F" w:rsidRDefault="007268A7" w:rsidP="00D175F8"/>
        </w:tc>
        <w:tc>
          <w:tcPr>
            <w:tcW w:w="2850" w:type="dxa"/>
            <w:tcBorders>
              <w:left w:val="double" w:sz="4" w:space="0" w:color="auto"/>
            </w:tcBorders>
            <w:vAlign w:val="center"/>
          </w:tcPr>
          <w:p w:rsidR="007268A7" w:rsidRPr="00D5240F" w:rsidRDefault="007268A7" w:rsidP="0023599A">
            <w:r w:rsidRPr="00D5240F">
              <w:rPr>
                <w:sz w:val="22"/>
                <w:szCs w:val="22"/>
              </w:rPr>
              <w:t>Zdravotnická materiální pomoc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7268A7" w:rsidRPr="00D5240F" w:rsidRDefault="007268A7" w:rsidP="0023599A">
            <w:r w:rsidRPr="00D5240F">
              <w:rPr>
                <w:sz w:val="22"/>
                <w:szCs w:val="22"/>
              </w:rPr>
              <w:t>ČČK</w:t>
            </w:r>
          </w:p>
        </w:tc>
        <w:tc>
          <w:tcPr>
            <w:tcW w:w="19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68A7" w:rsidRPr="00D5240F" w:rsidRDefault="007268A7" w:rsidP="00F925C5">
            <w:pPr>
              <w:jc w:val="right"/>
            </w:pPr>
            <w:r w:rsidRPr="00D5240F">
              <w:rPr>
                <w:sz w:val="22"/>
                <w:szCs w:val="22"/>
              </w:rPr>
              <w:t>4 999 950</w:t>
            </w:r>
          </w:p>
        </w:tc>
      </w:tr>
      <w:tr w:rsidR="007268A7" w:rsidRPr="00D5240F" w:rsidTr="0023599A">
        <w:trPr>
          <w:trHeight w:val="552"/>
        </w:trPr>
        <w:tc>
          <w:tcPr>
            <w:tcW w:w="19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268A7" w:rsidRPr="00D5240F" w:rsidRDefault="007268A7" w:rsidP="00D175F8"/>
        </w:tc>
        <w:tc>
          <w:tcPr>
            <w:tcW w:w="2850" w:type="dxa"/>
            <w:tcBorders>
              <w:left w:val="double" w:sz="4" w:space="0" w:color="auto"/>
            </w:tcBorders>
            <w:vAlign w:val="center"/>
          </w:tcPr>
          <w:p w:rsidR="007268A7" w:rsidRPr="00D5240F" w:rsidRDefault="007268A7" w:rsidP="0023599A">
            <w:r w:rsidRPr="00D5240F">
              <w:rPr>
                <w:sz w:val="22"/>
                <w:szCs w:val="22"/>
              </w:rPr>
              <w:t>Pomoc obyvatelstvu v oblastech konfliktu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7268A7" w:rsidRPr="00D5240F" w:rsidRDefault="007268A7" w:rsidP="0023599A">
            <w:r w:rsidRPr="00D5240F">
              <w:rPr>
                <w:sz w:val="22"/>
                <w:szCs w:val="22"/>
              </w:rPr>
              <w:t>Člověk v tísni</w:t>
            </w:r>
          </w:p>
        </w:tc>
        <w:tc>
          <w:tcPr>
            <w:tcW w:w="19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68A7" w:rsidRPr="00D5240F" w:rsidRDefault="007268A7" w:rsidP="00F925C5">
            <w:pPr>
              <w:jc w:val="right"/>
            </w:pPr>
            <w:r w:rsidRPr="00D5240F">
              <w:rPr>
                <w:sz w:val="22"/>
                <w:szCs w:val="22"/>
              </w:rPr>
              <w:t>5 000 000</w:t>
            </w:r>
          </w:p>
        </w:tc>
      </w:tr>
      <w:tr w:rsidR="007268A7" w:rsidRPr="00D5240F" w:rsidTr="0023599A">
        <w:trPr>
          <w:trHeight w:val="552"/>
        </w:trPr>
        <w:tc>
          <w:tcPr>
            <w:tcW w:w="19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268A7" w:rsidRPr="00D5240F" w:rsidRDefault="007268A7" w:rsidP="00D175F8"/>
        </w:tc>
        <w:tc>
          <w:tcPr>
            <w:tcW w:w="2850" w:type="dxa"/>
            <w:tcBorders>
              <w:left w:val="double" w:sz="4" w:space="0" w:color="auto"/>
            </w:tcBorders>
            <w:vAlign w:val="center"/>
          </w:tcPr>
          <w:p w:rsidR="007268A7" w:rsidRPr="00D5240F" w:rsidRDefault="007268A7" w:rsidP="0023599A">
            <w:r w:rsidRPr="00D5240F">
              <w:rPr>
                <w:sz w:val="22"/>
                <w:szCs w:val="22"/>
              </w:rPr>
              <w:t>Materiální pomoc pro IDPs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7268A7" w:rsidRPr="00D5240F" w:rsidRDefault="007268A7" w:rsidP="0023599A">
            <w:r w:rsidRPr="00D5240F">
              <w:rPr>
                <w:sz w:val="22"/>
                <w:szCs w:val="22"/>
              </w:rPr>
              <w:t>Diakonie ČCE</w:t>
            </w:r>
          </w:p>
        </w:tc>
        <w:tc>
          <w:tcPr>
            <w:tcW w:w="19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68A7" w:rsidRPr="00D5240F" w:rsidRDefault="007268A7" w:rsidP="00F925C5">
            <w:pPr>
              <w:jc w:val="right"/>
            </w:pPr>
            <w:r w:rsidRPr="00D5240F">
              <w:rPr>
                <w:sz w:val="22"/>
                <w:szCs w:val="22"/>
              </w:rPr>
              <w:t>858 478</w:t>
            </w:r>
          </w:p>
        </w:tc>
      </w:tr>
      <w:tr w:rsidR="007268A7" w:rsidRPr="00D5240F" w:rsidTr="0023599A">
        <w:trPr>
          <w:trHeight w:val="552"/>
        </w:trPr>
        <w:tc>
          <w:tcPr>
            <w:tcW w:w="19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268A7" w:rsidRPr="00D5240F" w:rsidRDefault="007268A7" w:rsidP="00D175F8"/>
        </w:tc>
        <w:tc>
          <w:tcPr>
            <w:tcW w:w="2850" w:type="dxa"/>
            <w:tcBorders>
              <w:left w:val="double" w:sz="4" w:space="0" w:color="auto"/>
            </w:tcBorders>
            <w:vAlign w:val="center"/>
          </w:tcPr>
          <w:p w:rsidR="007268A7" w:rsidRPr="00D5240F" w:rsidRDefault="007268A7" w:rsidP="0023599A">
            <w:r w:rsidRPr="00D5240F">
              <w:rPr>
                <w:sz w:val="22"/>
                <w:szCs w:val="22"/>
              </w:rPr>
              <w:t>Konvoj - vícenáklady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7268A7" w:rsidRPr="00D5240F" w:rsidRDefault="007268A7" w:rsidP="0023599A">
            <w:r w:rsidRPr="00D5240F">
              <w:rPr>
                <w:sz w:val="22"/>
                <w:szCs w:val="22"/>
              </w:rPr>
              <w:t>GŘ HZS, SSHR</w:t>
            </w:r>
          </w:p>
        </w:tc>
        <w:tc>
          <w:tcPr>
            <w:tcW w:w="19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68A7" w:rsidRPr="00D5240F" w:rsidRDefault="007268A7" w:rsidP="00F925C5">
            <w:pPr>
              <w:jc w:val="right"/>
            </w:pPr>
            <w:r w:rsidRPr="00D5240F">
              <w:rPr>
                <w:sz w:val="22"/>
                <w:szCs w:val="22"/>
              </w:rPr>
              <w:t>422 065</w:t>
            </w:r>
          </w:p>
        </w:tc>
      </w:tr>
      <w:tr w:rsidR="007268A7" w:rsidRPr="00D5240F" w:rsidTr="0023599A">
        <w:trPr>
          <w:trHeight w:val="552"/>
        </w:trPr>
        <w:tc>
          <w:tcPr>
            <w:tcW w:w="19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8A7" w:rsidRPr="00D5240F" w:rsidRDefault="007268A7" w:rsidP="00D175F8"/>
        </w:tc>
        <w:tc>
          <w:tcPr>
            <w:tcW w:w="2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68A7" w:rsidRPr="00D5240F" w:rsidRDefault="007268A7" w:rsidP="0023599A">
            <w:pPr>
              <w:rPr>
                <w:i/>
              </w:rPr>
            </w:pPr>
            <w:r w:rsidRPr="00D5240F">
              <w:rPr>
                <w:i/>
                <w:sz w:val="22"/>
                <w:szCs w:val="22"/>
              </w:rPr>
              <w:t>Ozdravný pobyt II</w:t>
            </w:r>
          </w:p>
        </w:tc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68A7" w:rsidRPr="00D5240F" w:rsidRDefault="007268A7" w:rsidP="0023599A">
            <w:pPr>
              <w:rPr>
                <w:i/>
              </w:rPr>
            </w:pPr>
            <w:r w:rsidRPr="00D5240F">
              <w:rPr>
                <w:i/>
                <w:sz w:val="22"/>
                <w:szCs w:val="22"/>
              </w:rPr>
              <w:t>ZÚ Kyjev + ukrajinské NNO</w:t>
            </w:r>
          </w:p>
        </w:tc>
        <w:tc>
          <w:tcPr>
            <w:tcW w:w="19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68A7" w:rsidRPr="00D5240F" w:rsidRDefault="007268A7" w:rsidP="00F925C5">
            <w:pPr>
              <w:jc w:val="right"/>
              <w:rPr>
                <w:i/>
              </w:rPr>
            </w:pPr>
            <w:r w:rsidRPr="00D5240F">
              <w:rPr>
                <w:i/>
                <w:sz w:val="22"/>
                <w:szCs w:val="22"/>
              </w:rPr>
              <w:t>3 200 000</w:t>
            </w:r>
          </w:p>
        </w:tc>
      </w:tr>
      <w:tr w:rsidR="007268A7" w:rsidRPr="00D5240F" w:rsidTr="0023599A">
        <w:trPr>
          <w:trHeight w:val="552"/>
        </w:trPr>
        <w:tc>
          <w:tcPr>
            <w:tcW w:w="19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68A7" w:rsidRPr="00D5240F" w:rsidRDefault="007268A7" w:rsidP="00D175F8">
            <w:pPr>
              <w:jc w:val="center"/>
            </w:pPr>
            <w:r w:rsidRPr="00D5240F">
              <w:rPr>
                <w:sz w:val="22"/>
                <w:szCs w:val="22"/>
              </w:rPr>
              <w:t>ROZVOJOVÁ SPOLUPRÁCE (MLP)</w:t>
            </w:r>
          </w:p>
        </w:tc>
        <w:tc>
          <w:tcPr>
            <w:tcW w:w="28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68A7" w:rsidRPr="00D5240F" w:rsidRDefault="007268A7" w:rsidP="0023599A">
            <w:r w:rsidRPr="00D5240F">
              <w:rPr>
                <w:sz w:val="22"/>
                <w:szCs w:val="22"/>
              </w:rPr>
              <w:t>Nákup zdravotnického vybavení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68A7" w:rsidRPr="00D5240F" w:rsidRDefault="007268A7" w:rsidP="0023599A">
            <w:r w:rsidRPr="00D5240F">
              <w:rPr>
                <w:sz w:val="22"/>
                <w:szCs w:val="22"/>
              </w:rPr>
              <w:t xml:space="preserve">Nemocnice Dunajivci 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68A7" w:rsidRPr="00D5240F" w:rsidRDefault="007268A7" w:rsidP="00F925C5">
            <w:pPr>
              <w:jc w:val="right"/>
            </w:pPr>
            <w:r w:rsidRPr="00D5240F">
              <w:rPr>
                <w:sz w:val="22"/>
                <w:szCs w:val="22"/>
              </w:rPr>
              <w:t>500 000</w:t>
            </w:r>
          </w:p>
        </w:tc>
      </w:tr>
      <w:tr w:rsidR="007268A7" w:rsidRPr="00D5240F" w:rsidTr="0023599A">
        <w:trPr>
          <w:trHeight w:val="552"/>
        </w:trPr>
        <w:tc>
          <w:tcPr>
            <w:tcW w:w="19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268A7" w:rsidRPr="00D5240F" w:rsidRDefault="007268A7" w:rsidP="00D175F8"/>
        </w:tc>
        <w:tc>
          <w:tcPr>
            <w:tcW w:w="2850" w:type="dxa"/>
            <w:tcBorders>
              <w:left w:val="double" w:sz="4" w:space="0" w:color="auto"/>
            </w:tcBorders>
            <w:vAlign w:val="center"/>
          </w:tcPr>
          <w:p w:rsidR="007268A7" w:rsidRPr="00D5240F" w:rsidRDefault="007268A7" w:rsidP="0023599A">
            <w:r w:rsidRPr="00D5240F">
              <w:rPr>
                <w:sz w:val="22"/>
                <w:szCs w:val="22"/>
              </w:rPr>
              <w:t>Nákup zdravotnického vybavení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7268A7" w:rsidRPr="00D5240F" w:rsidRDefault="007268A7" w:rsidP="0023599A">
            <w:r w:rsidRPr="00D5240F">
              <w:rPr>
                <w:sz w:val="22"/>
                <w:szCs w:val="22"/>
              </w:rPr>
              <w:t>Kyjevská klinická nemocnice</w:t>
            </w:r>
          </w:p>
        </w:tc>
        <w:tc>
          <w:tcPr>
            <w:tcW w:w="19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68A7" w:rsidRPr="00D5240F" w:rsidRDefault="007268A7" w:rsidP="00F925C5">
            <w:pPr>
              <w:jc w:val="right"/>
            </w:pPr>
            <w:r w:rsidRPr="00D5240F">
              <w:rPr>
                <w:sz w:val="22"/>
                <w:szCs w:val="22"/>
              </w:rPr>
              <w:t>500 000</w:t>
            </w:r>
          </w:p>
        </w:tc>
      </w:tr>
      <w:tr w:rsidR="007268A7" w:rsidRPr="00D5240F" w:rsidTr="0023599A">
        <w:trPr>
          <w:trHeight w:val="552"/>
        </w:trPr>
        <w:tc>
          <w:tcPr>
            <w:tcW w:w="19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8A7" w:rsidRPr="00D5240F" w:rsidRDefault="007268A7" w:rsidP="00D175F8"/>
        </w:tc>
        <w:tc>
          <w:tcPr>
            <w:tcW w:w="2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68A7" w:rsidRPr="00D5240F" w:rsidRDefault="007268A7" w:rsidP="0023599A">
            <w:r w:rsidRPr="00D5240F">
              <w:rPr>
                <w:sz w:val="22"/>
                <w:szCs w:val="22"/>
              </w:rPr>
              <w:t>Obnova ekonomických aktivit</w:t>
            </w:r>
          </w:p>
        </w:tc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68A7" w:rsidRPr="00D5240F" w:rsidRDefault="007268A7" w:rsidP="0023599A">
            <w:r w:rsidRPr="00D5240F">
              <w:rPr>
                <w:sz w:val="22"/>
                <w:szCs w:val="22"/>
              </w:rPr>
              <w:t>UNDP Ukrajina</w:t>
            </w:r>
          </w:p>
        </w:tc>
        <w:tc>
          <w:tcPr>
            <w:tcW w:w="19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68A7" w:rsidRPr="00D5240F" w:rsidRDefault="007268A7" w:rsidP="00F925C5">
            <w:pPr>
              <w:jc w:val="right"/>
            </w:pPr>
            <w:r w:rsidRPr="00D5240F">
              <w:rPr>
                <w:sz w:val="22"/>
                <w:szCs w:val="22"/>
              </w:rPr>
              <w:t>8 500 000</w:t>
            </w:r>
          </w:p>
        </w:tc>
      </w:tr>
      <w:tr w:rsidR="007268A7" w:rsidRPr="00D5240F" w:rsidTr="0023599A">
        <w:trPr>
          <w:trHeight w:val="552"/>
        </w:trPr>
        <w:tc>
          <w:tcPr>
            <w:tcW w:w="19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68A7" w:rsidRPr="00D5240F" w:rsidRDefault="007268A7" w:rsidP="00D175F8">
            <w:pPr>
              <w:jc w:val="center"/>
            </w:pPr>
            <w:r w:rsidRPr="00D5240F">
              <w:rPr>
                <w:sz w:val="22"/>
                <w:szCs w:val="22"/>
              </w:rPr>
              <w:t>UV 167/2014</w:t>
            </w:r>
          </w:p>
        </w:tc>
        <w:tc>
          <w:tcPr>
            <w:tcW w:w="28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68A7" w:rsidRPr="00D5240F" w:rsidRDefault="007268A7" w:rsidP="0023599A">
            <w:r w:rsidRPr="00D5240F">
              <w:rPr>
                <w:sz w:val="22"/>
                <w:szCs w:val="22"/>
              </w:rPr>
              <w:t>Ozdravné pobyty I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68A7" w:rsidRPr="00D5240F" w:rsidRDefault="007268A7" w:rsidP="0023599A">
            <w:r w:rsidRPr="00D5240F">
              <w:rPr>
                <w:sz w:val="22"/>
                <w:szCs w:val="22"/>
              </w:rPr>
              <w:t>MZV + MV + Charita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68A7" w:rsidRPr="00D5240F" w:rsidRDefault="007268A7" w:rsidP="00F925C5">
            <w:pPr>
              <w:jc w:val="right"/>
            </w:pPr>
            <w:r w:rsidRPr="00D5240F">
              <w:rPr>
                <w:sz w:val="22"/>
                <w:szCs w:val="22"/>
              </w:rPr>
              <w:t>1 759 168</w:t>
            </w:r>
          </w:p>
        </w:tc>
      </w:tr>
      <w:tr w:rsidR="007268A7" w:rsidRPr="00D5240F" w:rsidTr="0023599A">
        <w:trPr>
          <w:trHeight w:val="552"/>
        </w:trPr>
        <w:tc>
          <w:tcPr>
            <w:tcW w:w="19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8A7" w:rsidRPr="00D5240F" w:rsidRDefault="007268A7" w:rsidP="00D175F8"/>
        </w:tc>
        <w:tc>
          <w:tcPr>
            <w:tcW w:w="2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68A7" w:rsidRPr="00D5240F" w:rsidRDefault="007268A7" w:rsidP="0023599A">
            <w:r w:rsidRPr="00D5240F">
              <w:rPr>
                <w:sz w:val="22"/>
                <w:szCs w:val="22"/>
              </w:rPr>
              <w:t xml:space="preserve">Stipendia </w:t>
            </w:r>
          </w:p>
        </w:tc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68A7" w:rsidRPr="00D5240F" w:rsidRDefault="007268A7" w:rsidP="0023599A">
            <w:r w:rsidRPr="00D5240F">
              <w:rPr>
                <w:sz w:val="22"/>
                <w:szCs w:val="22"/>
              </w:rPr>
              <w:t>MŠMT</w:t>
            </w:r>
          </w:p>
        </w:tc>
        <w:tc>
          <w:tcPr>
            <w:tcW w:w="19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68A7" w:rsidRPr="00D5240F" w:rsidRDefault="007268A7" w:rsidP="00F925C5">
            <w:pPr>
              <w:jc w:val="right"/>
            </w:pPr>
            <w:r w:rsidRPr="00D5240F">
              <w:rPr>
                <w:sz w:val="22"/>
                <w:szCs w:val="22"/>
              </w:rPr>
              <w:t>2 000 000</w:t>
            </w:r>
          </w:p>
        </w:tc>
      </w:tr>
      <w:tr w:rsidR="007268A7" w:rsidRPr="00D5240F" w:rsidTr="00F925C5">
        <w:trPr>
          <w:trHeight w:val="552"/>
        </w:trPr>
        <w:tc>
          <w:tcPr>
            <w:tcW w:w="73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268A7" w:rsidRPr="00D5240F" w:rsidRDefault="007268A7" w:rsidP="00D175F8">
            <w:pPr>
              <w:rPr>
                <w:b/>
                <w:i/>
              </w:rPr>
            </w:pPr>
            <w:r w:rsidRPr="00D5240F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268A7" w:rsidRPr="00D5240F" w:rsidRDefault="007268A7" w:rsidP="0023599A">
            <w:pPr>
              <w:jc w:val="right"/>
              <w:rPr>
                <w:b/>
              </w:rPr>
            </w:pPr>
            <w:r w:rsidRPr="00D5240F">
              <w:rPr>
                <w:b/>
                <w:sz w:val="22"/>
                <w:szCs w:val="22"/>
              </w:rPr>
              <w:t>28 601 177</w:t>
            </w:r>
          </w:p>
          <w:p w:rsidR="007268A7" w:rsidRPr="00D5240F" w:rsidRDefault="007268A7" w:rsidP="00F925C5">
            <w:pPr>
              <w:jc w:val="right"/>
              <w:rPr>
                <w:i/>
              </w:rPr>
            </w:pPr>
            <w:r w:rsidRPr="00D5240F">
              <w:rPr>
                <w:b/>
                <w:i/>
                <w:sz w:val="22"/>
                <w:szCs w:val="22"/>
              </w:rPr>
              <w:t>3 200 000</w:t>
            </w:r>
          </w:p>
        </w:tc>
      </w:tr>
    </w:tbl>
    <w:p w:rsidR="007268A7" w:rsidRPr="00D5240F" w:rsidRDefault="007268A7" w:rsidP="0023599A">
      <w:pPr>
        <w:spacing w:before="120"/>
        <w:rPr>
          <w:i/>
          <w:sz w:val="22"/>
          <w:szCs w:val="22"/>
        </w:rPr>
      </w:pPr>
      <w:r w:rsidRPr="00D5240F">
        <w:rPr>
          <w:i/>
          <w:sz w:val="22"/>
          <w:szCs w:val="22"/>
        </w:rPr>
        <w:t xml:space="preserve"> Pozn.: Kurzivou vyznačená pomoc je indikativní.</w:t>
      </w:r>
    </w:p>
    <w:p w:rsidR="007268A7" w:rsidRPr="00B01BD4" w:rsidRDefault="007268A7" w:rsidP="001061CC">
      <w:pPr>
        <w:jc w:val="right"/>
        <w:rPr>
          <w:b/>
          <w:i/>
        </w:rPr>
      </w:pPr>
      <w:r>
        <w:rPr>
          <w:b/>
          <w:i/>
        </w:rPr>
        <w:br w:type="page"/>
      </w:r>
      <w:r w:rsidRPr="00B01BD4">
        <w:rPr>
          <w:b/>
          <w:i/>
        </w:rPr>
        <w:lastRenderedPageBreak/>
        <w:t>Příloha č. 4</w:t>
      </w:r>
    </w:p>
    <w:p w:rsidR="007268A7" w:rsidRDefault="007268A7" w:rsidP="001061CC">
      <w:pPr>
        <w:rPr>
          <w:b/>
        </w:rPr>
      </w:pPr>
    </w:p>
    <w:p w:rsidR="007268A7" w:rsidRDefault="007268A7" w:rsidP="001061CC">
      <w:pPr>
        <w:jc w:val="center"/>
        <w:rPr>
          <w:b/>
        </w:rPr>
      </w:pPr>
    </w:p>
    <w:p w:rsidR="007268A7" w:rsidRDefault="007268A7" w:rsidP="001061CC">
      <w:pPr>
        <w:jc w:val="center"/>
        <w:rPr>
          <w:b/>
        </w:rPr>
      </w:pPr>
      <w:r>
        <w:rPr>
          <w:b/>
        </w:rPr>
        <w:t>Transformační aktivity na podporu Ukrajiny v gesci MZV v roce 2015</w:t>
      </w:r>
    </w:p>
    <w:p w:rsidR="007268A7" w:rsidRDefault="007268A7" w:rsidP="001061CC">
      <w:pPr>
        <w:jc w:val="both"/>
        <w:rPr>
          <w:b/>
          <w:lang w:eastAsia="en-US"/>
        </w:rPr>
      </w:pPr>
    </w:p>
    <w:p w:rsidR="007268A7" w:rsidRDefault="007268A7" w:rsidP="001061CC">
      <w:pPr>
        <w:jc w:val="both"/>
        <w:rPr>
          <w:b/>
          <w:lang w:eastAsia="en-US"/>
        </w:rPr>
      </w:pPr>
    </w:p>
    <w:p w:rsidR="007268A7" w:rsidRDefault="007268A7" w:rsidP="00C10F4B">
      <w:pPr>
        <w:ind w:left="705" w:hanging="705"/>
        <w:jc w:val="both"/>
        <w:rPr>
          <w:b/>
          <w:bCs/>
        </w:rPr>
      </w:pPr>
      <w:r>
        <w:rPr>
          <w:b/>
          <w:lang w:eastAsia="en-US"/>
        </w:rPr>
        <w:t>a)</w:t>
      </w:r>
      <w:r>
        <w:rPr>
          <w:b/>
          <w:lang w:eastAsia="en-US"/>
        </w:rPr>
        <w:tab/>
      </w:r>
      <w:r w:rsidRPr="00A80120">
        <w:rPr>
          <w:b/>
          <w:lang w:eastAsia="en-US"/>
        </w:rPr>
        <w:t>Program transformační spolupráce - p</w:t>
      </w:r>
      <w:r w:rsidRPr="00A80120">
        <w:rPr>
          <w:b/>
          <w:bCs/>
        </w:rPr>
        <w:t>odpořené žádosti o dotaci ve výběrovém dotačním řízení Programu TRANS na rok 2015</w:t>
      </w:r>
      <w:r>
        <w:rPr>
          <w:b/>
          <w:bCs/>
        </w:rPr>
        <w:t>:</w:t>
      </w:r>
    </w:p>
    <w:p w:rsidR="007268A7" w:rsidRPr="00A80120" w:rsidRDefault="007268A7" w:rsidP="001061CC">
      <w:pPr>
        <w:jc w:val="both"/>
        <w:rPr>
          <w:b/>
          <w:bCs/>
        </w:rPr>
      </w:pPr>
    </w:p>
    <w:p w:rsidR="007268A7" w:rsidRPr="00F239F4" w:rsidRDefault="007268A7" w:rsidP="001061CC">
      <w:pPr>
        <w:jc w:val="both"/>
        <w:rPr>
          <w:b/>
          <w:bCs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142"/>
        <w:gridCol w:w="3284"/>
        <w:gridCol w:w="1440"/>
        <w:gridCol w:w="2363"/>
      </w:tblGrid>
      <w:tr w:rsidR="007268A7" w:rsidRPr="00274871" w:rsidTr="003438CB">
        <w:trPr>
          <w:trHeight w:val="546"/>
        </w:trPr>
        <w:tc>
          <w:tcPr>
            <w:tcW w:w="2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00CCFF"/>
            <w:vAlign w:val="center"/>
          </w:tcPr>
          <w:p w:rsidR="007268A7" w:rsidRPr="00F239F4" w:rsidRDefault="007268A7" w:rsidP="00D175F8">
            <w:pPr>
              <w:jc w:val="center"/>
              <w:rPr>
                <w:b/>
                <w:bCs/>
              </w:rPr>
            </w:pPr>
            <w:r w:rsidRPr="00F239F4">
              <w:rPr>
                <w:b/>
                <w:bCs/>
                <w:sz w:val="22"/>
                <w:szCs w:val="22"/>
              </w:rPr>
              <w:t>Realizátor</w:t>
            </w:r>
          </w:p>
        </w:tc>
        <w:tc>
          <w:tcPr>
            <w:tcW w:w="3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C0C0C0" w:fill="00CCFF"/>
            <w:vAlign w:val="center"/>
          </w:tcPr>
          <w:p w:rsidR="007268A7" w:rsidRPr="00F239F4" w:rsidRDefault="007268A7" w:rsidP="00D175F8">
            <w:pPr>
              <w:jc w:val="center"/>
              <w:rPr>
                <w:b/>
                <w:bCs/>
              </w:rPr>
            </w:pPr>
            <w:r w:rsidRPr="00F239F4"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00CCFF"/>
            <w:vAlign w:val="center"/>
          </w:tcPr>
          <w:p w:rsidR="007268A7" w:rsidRPr="00F239F4" w:rsidRDefault="007268A7" w:rsidP="00D175F8">
            <w:pPr>
              <w:jc w:val="center"/>
              <w:rPr>
                <w:b/>
                <w:bCs/>
              </w:rPr>
            </w:pPr>
            <w:r w:rsidRPr="00F239F4">
              <w:rPr>
                <w:b/>
                <w:bCs/>
                <w:sz w:val="22"/>
                <w:szCs w:val="22"/>
              </w:rPr>
              <w:t>Doba realizace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00CCFF"/>
            <w:vAlign w:val="center"/>
          </w:tcPr>
          <w:p w:rsidR="007268A7" w:rsidRPr="00F239F4" w:rsidRDefault="007268A7" w:rsidP="00D175F8">
            <w:pPr>
              <w:jc w:val="center"/>
              <w:rPr>
                <w:b/>
                <w:bCs/>
              </w:rPr>
            </w:pPr>
            <w:r w:rsidRPr="00F239F4">
              <w:rPr>
                <w:b/>
                <w:bCs/>
                <w:sz w:val="22"/>
                <w:szCs w:val="22"/>
              </w:rPr>
              <w:t>Částka v</w:t>
            </w:r>
            <w:r>
              <w:rPr>
                <w:b/>
                <w:bCs/>
                <w:sz w:val="22"/>
                <w:szCs w:val="22"/>
              </w:rPr>
              <w:t xml:space="preserve"> roce </w:t>
            </w:r>
            <w:r w:rsidRPr="00F239F4">
              <w:rPr>
                <w:b/>
                <w:bCs/>
                <w:sz w:val="22"/>
                <w:szCs w:val="22"/>
              </w:rPr>
              <w:t>2015</w:t>
            </w:r>
            <w:r>
              <w:rPr>
                <w:b/>
                <w:bCs/>
                <w:sz w:val="22"/>
                <w:szCs w:val="22"/>
              </w:rPr>
              <w:t xml:space="preserve"> (Kč)</w:t>
            </w:r>
          </w:p>
        </w:tc>
      </w:tr>
      <w:tr w:rsidR="007268A7" w:rsidRPr="00274871" w:rsidTr="003438CB">
        <w:trPr>
          <w:trHeight w:val="478"/>
        </w:trPr>
        <w:tc>
          <w:tcPr>
            <w:tcW w:w="21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68A7" w:rsidRPr="00F239F4" w:rsidRDefault="007268A7" w:rsidP="00D175F8">
            <w:r w:rsidRPr="00F239F4">
              <w:rPr>
                <w:sz w:val="22"/>
                <w:szCs w:val="22"/>
              </w:rPr>
              <w:t>Člověk v</w:t>
            </w:r>
            <w:r>
              <w:rPr>
                <w:sz w:val="22"/>
                <w:szCs w:val="22"/>
              </w:rPr>
              <w:t> </w:t>
            </w:r>
            <w:r w:rsidRPr="00F239F4">
              <w:rPr>
                <w:sz w:val="22"/>
                <w:szCs w:val="22"/>
              </w:rPr>
              <w:t>tísni</w:t>
            </w:r>
          </w:p>
        </w:tc>
        <w:tc>
          <w:tcPr>
            <w:tcW w:w="3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A7" w:rsidRPr="00F239F4" w:rsidRDefault="007268A7" w:rsidP="00D175F8">
            <w:r w:rsidRPr="00F239F4">
              <w:rPr>
                <w:sz w:val="22"/>
                <w:szCs w:val="22"/>
              </w:rPr>
              <w:t>Support of Media and Transition Reform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268A7" w:rsidRPr="00F239F4" w:rsidRDefault="007268A7" w:rsidP="00D175F8">
            <w:pPr>
              <w:jc w:val="center"/>
            </w:pPr>
            <w:r w:rsidRPr="00F239F4">
              <w:rPr>
                <w:sz w:val="22"/>
                <w:szCs w:val="22"/>
              </w:rPr>
              <w:t>12 měsíců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268A7" w:rsidRPr="00F239F4" w:rsidRDefault="007268A7" w:rsidP="00D175F8">
            <w:pPr>
              <w:jc w:val="right"/>
            </w:pPr>
            <w:r w:rsidRPr="00F239F4">
              <w:rPr>
                <w:sz w:val="22"/>
                <w:szCs w:val="22"/>
              </w:rPr>
              <w:t>2 000 000</w:t>
            </w:r>
          </w:p>
        </w:tc>
      </w:tr>
      <w:tr w:rsidR="007268A7" w:rsidRPr="00274871" w:rsidTr="003438CB">
        <w:trPr>
          <w:trHeight w:val="428"/>
        </w:trPr>
        <w:tc>
          <w:tcPr>
            <w:tcW w:w="214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68A7" w:rsidRPr="00F239F4" w:rsidRDefault="007268A7" w:rsidP="00D175F8">
            <w:r w:rsidRPr="00F239F4">
              <w:rPr>
                <w:sz w:val="22"/>
                <w:szCs w:val="22"/>
              </w:rPr>
              <w:t>EUROPEUM</w:t>
            </w:r>
          </w:p>
        </w:tc>
        <w:tc>
          <w:tcPr>
            <w:tcW w:w="32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A7" w:rsidRPr="00F239F4" w:rsidRDefault="007268A7" w:rsidP="00D175F8">
            <w:r w:rsidRPr="00F239F4">
              <w:rPr>
                <w:sz w:val="22"/>
                <w:szCs w:val="22"/>
              </w:rPr>
              <w:t xml:space="preserve">Posílení bezpečnosti občanů aktivních ve veřejném prostoru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268A7" w:rsidRPr="00F239F4" w:rsidRDefault="007268A7" w:rsidP="00D175F8">
            <w:pPr>
              <w:jc w:val="center"/>
            </w:pPr>
            <w:r w:rsidRPr="00F239F4">
              <w:rPr>
                <w:sz w:val="22"/>
                <w:szCs w:val="22"/>
              </w:rPr>
              <w:t>12 měsíců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268A7" w:rsidRPr="00F239F4" w:rsidRDefault="007268A7" w:rsidP="00D175F8">
            <w:pPr>
              <w:jc w:val="right"/>
            </w:pPr>
            <w:r w:rsidRPr="00F239F4">
              <w:rPr>
                <w:sz w:val="22"/>
                <w:szCs w:val="22"/>
              </w:rPr>
              <w:t>1 621 500</w:t>
            </w:r>
          </w:p>
        </w:tc>
      </w:tr>
      <w:tr w:rsidR="007268A7" w:rsidRPr="00274871" w:rsidTr="003438CB">
        <w:trPr>
          <w:trHeight w:val="406"/>
        </w:trPr>
        <w:tc>
          <w:tcPr>
            <w:tcW w:w="214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68A7" w:rsidRPr="00F239F4" w:rsidRDefault="007268A7" w:rsidP="00D175F8">
            <w:r w:rsidRPr="00F239F4">
              <w:rPr>
                <w:sz w:val="22"/>
                <w:szCs w:val="22"/>
              </w:rPr>
              <w:t>Nesehnutí</w:t>
            </w:r>
          </w:p>
        </w:tc>
        <w:tc>
          <w:tcPr>
            <w:tcW w:w="32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A7" w:rsidRPr="00F239F4" w:rsidRDefault="007268A7" w:rsidP="00D175F8">
            <w:r w:rsidRPr="00F239F4">
              <w:rPr>
                <w:sz w:val="22"/>
                <w:szCs w:val="22"/>
              </w:rPr>
              <w:t xml:space="preserve">Cesta iniciativy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268A7" w:rsidRPr="00F239F4" w:rsidRDefault="007268A7" w:rsidP="00D175F8">
            <w:pPr>
              <w:jc w:val="center"/>
            </w:pPr>
            <w:r w:rsidRPr="00F239F4">
              <w:rPr>
                <w:sz w:val="22"/>
                <w:szCs w:val="22"/>
              </w:rPr>
              <w:t>24 měsíců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268A7" w:rsidRPr="00F239F4" w:rsidRDefault="007268A7" w:rsidP="00D175F8">
            <w:pPr>
              <w:jc w:val="right"/>
            </w:pPr>
            <w:r w:rsidRPr="00F239F4">
              <w:rPr>
                <w:sz w:val="22"/>
                <w:szCs w:val="22"/>
              </w:rPr>
              <w:t>1 600 000</w:t>
            </w:r>
          </w:p>
        </w:tc>
      </w:tr>
      <w:tr w:rsidR="007268A7" w:rsidRPr="00274871" w:rsidTr="003438CB">
        <w:trPr>
          <w:trHeight w:val="567"/>
        </w:trPr>
        <w:tc>
          <w:tcPr>
            <w:tcW w:w="214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68A7" w:rsidRPr="00F239F4" w:rsidRDefault="007268A7" w:rsidP="00D175F8">
            <w:r>
              <w:rPr>
                <w:sz w:val="22"/>
                <w:szCs w:val="22"/>
              </w:rPr>
              <w:t>Pratur</w:t>
            </w:r>
            <w:r w:rsidRPr="00F239F4">
              <w:rPr>
                <w:sz w:val="22"/>
                <w:szCs w:val="22"/>
              </w:rPr>
              <w:t xml:space="preserve"> Security Studies Institute</w:t>
            </w:r>
          </w:p>
        </w:tc>
        <w:tc>
          <w:tcPr>
            <w:tcW w:w="32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A7" w:rsidRPr="00F239F4" w:rsidRDefault="007268A7" w:rsidP="00D175F8">
            <w:r w:rsidRPr="00F239F4">
              <w:rPr>
                <w:sz w:val="22"/>
                <w:szCs w:val="22"/>
              </w:rPr>
              <w:t xml:space="preserve">Zvýšení odpovědnosti s transparentnosti místních bezpečnostních složek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268A7" w:rsidRPr="00F239F4" w:rsidRDefault="007268A7" w:rsidP="00D175F8">
            <w:pPr>
              <w:jc w:val="center"/>
            </w:pPr>
            <w:r w:rsidRPr="00F239F4">
              <w:rPr>
                <w:sz w:val="22"/>
                <w:szCs w:val="22"/>
              </w:rPr>
              <w:t>12 měsíců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268A7" w:rsidRPr="00F239F4" w:rsidRDefault="007268A7" w:rsidP="00D175F8">
            <w:pPr>
              <w:jc w:val="right"/>
            </w:pPr>
            <w:r w:rsidRPr="00F239F4">
              <w:rPr>
                <w:sz w:val="22"/>
                <w:szCs w:val="22"/>
              </w:rPr>
              <w:t>684 900</w:t>
            </w:r>
          </w:p>
        </w:tc>
      </w:tr>
      <w:tr w:rsidR="007268A7" w:rsidRPr="00274871" w:rsidTr="003438CB">
        <w:trPr>
          <w:trHeight w:val="406"/>
        </w:trPr>
        <w:tc>
          <w:tcPr>
            <w:tcW w:w="214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68A7" w:rsidRPr="00F239F4" w:rsidRDefault="007268A7" w:rsidP="00D175F8">
            <w:r w:rsidRPr="00F239F4">
              <w:rPr>
                <w:sz w:val="22"/>
                <w:szCs w:val="22"/>
              </w:rPr>
              <w:t>Transitions</w:t>
            </w:r>
          </w:p>
        </w:tc>
        <w:tc>
          <w:tcPr>
            <w:tcW w:w="32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A7" w:rsidRPr="00F239F4" w:rsidRDefault="007268A7" w:rsidP="00D175F8">
            <w:r w:rsidRPr="00F239F4">
              <w:rPr>
                <w:sz w:val="22"/>
                <w:szCs w:val="22"/>
              </w:rPr>
              <w:t>Promoting Government Transparency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268A7" w:rsidRPr="00F239F4" w:rsidRDefault="007268A7" w:rsidP="00D175F8">
            <w:pPr>
              <w:jc w:val="center"/>
            </w:pPr>
            <w:r w:rsidRPr="00F239F4">
              <w:rPr>
                <w:sz w:val="22"/>
                <w:szCs w:val="22"/>
              </w:rPr>
              <w:t>12 měsíců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268A7" w:rsidRPr="00F239F4" w:rsidRDefault="007268A7" w:rsidP="00D175F8">
            <w:pPr>
              <w:jc w:val="right"/>
            </w:pPr>
            <w:r w:rsidRPr="00F239F4">
              <w:rPr>
                <w:sz w:val="22"/>
                <w:szCs w:val="22"/>
              </w:rPr>
              <w:t>1 500 000</w:t>
            </w:r>
          </w:p>
        </w:tc>
      </w:tr>
      <w:tr w:rsidR="007268A7" w:rsidRPr="00274871" w:rsidTr="00D97083">
        <w:trPr>
          <w:trHeight w:val="425"/>
        </w:trPr>
        <w:tc>
          <w:tcPr>
            <w:tcW w:w="686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99"/>
            <w:vAlign w:val="center"/>
          </w:tcPr>
          <w:p w:rsidR="007268A7" w:rsidRPr="00F239F4" w:rsidRDefault="007268A7" w:rsidP="003438CB">
            <w:r w:rsidRPr="00F239F4">
              <w:rPr>
                <w:b/>
                <w:bCs/>
                <w:sz w:val="22"/>
                <w:szCs w:val="22"/>
              </w:rPr>
              <w:t>Celkem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99"/>
            <w:vAlign w:val="center"/>
          </w:tcPr>
          <w:p w:rsidR="007268A7" w:rsidRPr="00F239F4" w:rsidRDefault="007268A7" w:rsidP="00D175F8">
            <w:pPr>
              <w:jc w:val="right"/>
              <w:rPr>
                <w:b/>
                <w:bCs/>
              </w:rPr>
            </w:pPr>
            <w:r w:rsidRPr="00F239F4">
              <w:rPr>
                <w:b/>
                <w:bCs/>
                <w:sz w:val="22"/>
                <w:szCs w:val="22"/>
              </w:rPr>
              <w:t>7 406 400</w:t>
            </w:r>
          </w:p>
        </w:tc>
      </w:tr>
      <w:tr w:rsidR="007268A7" w:rsidRPr="00274871" w:rsidTr="00653033">
        <w:trPr>
          <w:trHeight w:val="418"/>
        </w:trPr>
        <w:tc>
          <w:tcPr>
            <w:tcW w:w="9229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99CCFF"/>
            <w:vAlign w:val="center"/>
          </w:tcPr>
          <w:p w:rsidR="007268A7" w:rsidRPr="00F239F4" w:rsidRDefault="007268A7" w:rsidP="003438CB">
            <w:pPr>
              <w:rPr>
                <w:b/>
                <w:bCs/>
              </w:rPr>
            </w:pPr>
            <w:r w:rsidRPr="00F239F4">
              <w:rPr>
                <w:b/>
                <w:bCs/>
                <w:sz w:val="22"/>
                <w:szCs w:val="22"/>
              </w:rPr>
              <w:t>Pokračující projekty </w:t>
            </w:r>
          </w:p>
        </w:tc>
      </w:tr>
      <w:tr w:rsidR="007268A7" w:rsidRPr="00274871" w:rsidTr="003438CB">
        <w:trPr>
          <w:trHeight w:val="977"/>
        </w:trPr>
        <w:tc>
          <w:tcPr>
            <w:tcW w:w="21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68A7" w:rsidRPr="00F239F4" w:rsidRDefault="007268A7" w:rsidP="00D175F8">
            <w:r w:rsidRPr="00F239F4">
              <w:rPr>
                <w:sz w:val="22"/>
                <w:szCs w:val="22"/>
              </w:rPr>
              <w:t>Asociace pro mezinárodní otázky</w:t>
            </w:r>
          </w:p>
        </w:tc>
        <w:tc>
          <w:tcPr>
            <w:tcW w:w="328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A7" w:rsidRPr="00F239F4" w:rsidRDefault="007268A7" w:rsidP="00D175F8">
            <w:r w:rsidRPr="00F239F4">
              <w:rPr>
                <w:sz w:val="22"/>
                <w:szCs w:val="22"/>
              </w:rPr>
              <w:t xml:space="preserve">Rozvoj alternativního vzdělávání pro ukrajinské učitele a budoucí učitele ve spolupráci s neziskovým sektorem a vysokými školami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268A7" w:rsidRPr="00F239F4" w:rsidRDefault="007268A7" w:rsidP="00D175F8">
            <w:pPr>
              <w:jc w:val="center"/>
            </w:pPr>
            <w:r w:rsidRPr="00F239F4">
              <w:rPr>
                <w:sz w:val="22"/>
                <w:szCs w:val="22"/>
              </w:rPr>
              <w:t>36 (od roku 2014)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268A7" w:rsidRPr="00F239F4" w:rsidRDefault="007268A7" w:rsidP="00D175F8">
            <w:pPr>
              <w:jc w:val="right"/>
            </w:pPr>
            <w:r w:rsidRPr="00F239F4">
              <w:rPr>
                <w:sz w:val="22"/>
                <w:szCs w:val="22"/>
              </w:rPr>
              <w:t>1 623 850</w:t>
            </w:r>
          </w:p>
        </w:tc>
      </w:tr>
      <w:tr w:rsidR="007268A7" w:rsidRPr="00274871" w:rsidTr="003438CB">
        <w:trPr>
          <w:trHeight w:val="423"/>
        </w:trPr>
        <w:tc>
          <w:tcPr>
            <w:tcW w:w="686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99"/>
            <w:vAlign w:val="center"/>
          </w:tcPr>
          <w:p w:rsidR="007268A7" w:rsidRPr="00F239F4" w:rsidRDefault="007268A7" w:rsidP="003438CB">
            <w:pPr>
              <w:rPr>
                <w:b/>
                <w:bCs/>
              </w:rPr>
            </w:pPr>
            <w:r w:rsidRPr="00F239F4">
              <w:rPr>
                <w:b/>
                <w:bCs/>
                <w:sz w:val="22"/>
                <w:szCs w:val="22"/>
              </w:rPr>
              <w:t>Celke</w:t>
            </w:r>
            <w:r>
              <w:rPr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99"/>
            <w:vAlign w:val="center"/>
          </w:tcPr>
          <w:p w:rsidR="007268A7" w:rsidRPr="00F239F4" w:rsidRDefault="007268A7" w:rsidP="00D175F8">
            <w:pPr>
              <w:jc w:val="right"/>
              <w:rPr>
                <w:b/>
                <w:bCs/>
              </w:rPr>
            </w:pPr>
            <w:r w:rsidRPr="00F239F4">
              <w:rPr>
                <w:b/>
                <w:bCs/>
                <w:sz w:val="22"/>
                <w:szCs w:val="22"/>
              </w:rPr>
              <w:t>1 623 850</w:t>
            </w:r>
          </w:p>
        </w:tc>
      </w:tr>
      <w:tr w:rsidR="007268A7" w:rsidRPr="00274871" w:rsidTr="003438CB">
        <w:trPr>
          <w:trHeight w:val="450"/>
        </w:trPr>
        <w:tc>
          <w:tcPr>
            <w:tcW w:w="68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268A7" w:rsidRPr="00F239F4" w:rsidRDefault="007268A7" w:rsidP="003438CB">
            <w:r w:rsidRPr="00F239F4">
              <w:rPr>
                <w:b/>
                <w:bCs/>
                <w:sz w:val="22"/>
                <w:szCs w:val="22"/>
              </w:rPr>
              <w:t>Celkem dotace 2015 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268A7" w:rsidRPr="00F239F4" w:rsidRDefault="007268A7" w:rsidP="00D175F8">
            <w:pPr>
              <w:jc w:val="right"/>
              <w:rPr>
                <w:b/>
                <w:bCs/>
              </w:rPr>
            </w:pPr>
            <w:r w:rsidRPr="00F239F4">
              <w:rPr>
                <w:b/>
                <w:bCs/>
                <w:sz w:val="22"/>
                <w:szCs w:val="22"/>
              </w:rPr>
              <w:t>9 030 250</w:t>
            </w:r>
          </w:p>
        </w:tc>
      </w:tr>
    </w:tbl>
    <w:p w:rsidR="007268A7" w:rsidRDefault="007268A7" w:rsidP="001061CC">
      <w:pPr>
        <w:ind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68A7" w:rsidRDefault="007268A7" w:rsidP="001061CC">
      <w:pPr>
        <w:ind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68A7" w:rsidRDefault="007268A7" w:rsidP="001061CC">
      <w:pPr>
        <w:ind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68A7" w:rsidRDefault="007268A7" w:rsidP="001061CC">
      <w:pPr>
        <w:ind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68A7" w:rsidRDefault="007268A7">
      <w:pPr>
        <w:spacing w:after="160"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7268A7" w:rsidRPr="00A80120" w:rsidRDefault="007268A7" w:rsidP="00C10F4B">
      <w:pPr>
        <w:ind w:left="705" w:hanging="705"/>
        <w:jc w:val="both"/>
        <w:rPr>
          <w:b/>
          <w:lang w:eastAsia="en-US"/>
        </w:rPr>
      </w:pPr>
      <w:r>
        <w:rPr>
          <w:b/>
          <w:bCs/>
          <w:color w:val="000000"/>
        </w:rPr>
        <w:t>b)</w:t>
      </w:r>
      <w:r>
        <w:rPr>
          <w:b/>
          <w:bCs/>
          <w:color w:val="000000"/>
        </w:rPr>
        <w:tab/>
      </w:r>
      <w:r w:rsidRPr="00A80120">
        <w:rPr>
          <w:b/>
          <w:bCs/>
          <w:color w:val="000000"/>
        </w:rPr>
        <w:t xml:space="preserve">Projekty na podporu demokratické transformace Ukrajiny </w:t>
      </w:r>
      <w:r>
        <w:rPr>
          <w:b/>
          <w:bCs/>
          <w:color w:val="000000"/>
        </w:rPr>
        <w:t xml:space="preserve">v roce 2015 </w:t>
      </w:r>
      <w:r w:rsidRPr="00A80120">
        <w:rPr>
          <w:b/>
          <w:bCs/>
          <w:color w:val="000000"/>
        </w:rPr>
        <w:t>(prostřednictvím ZÚ Kyjev) na základě u</w:t>
      </w:r>
      <w:r w:rsidRPr="00A80120">
        <w:rPr>
          <w:b/>
          <w:lang w:eastAsia="en-US"/>
        </w:rPr>
        <w:t>snesení vlády č. 167/2014</w:t>
      </w:r>
      <w:r>
        <w:rPr>
          <w:b/>
          <w:lang w:eastAsia="en-US"/>
        </w:rPr>
        <w:t>:</w:t>
      </w:r>
    </w:p>
    <w:p w:rsidR="007268A7" w:rsidRDefault="007268A7" w:rsidP="001061C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4350"/>
        <w:gridCol w:w="1984"/>
      </w:tblGrid>
      <w:tr w:rsidR="007268A7" w:rsidRPr="00A80120" w:rsidTr="00C10F4B">
        <w:trPr>
          <w:trHeight w:val="418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6600"/>
            <w:noWrap/>
            <w:vAlign w:val="center"/>
          </w:tcPr>
          <w:p w:rsidR="007268A7" w:rsidRPr="00A80120" w:rsidRDefault="007268A7" w:rsidP="00D175F8">
            <w:pPr>
              <w:jc w:val="center"/>
              <w:rPr>
                <w:b/>
                <w:color w:val="000000"/>
              </w:rPr>
            </w:pPr>
            <w:r w:rsidRPr="00A80120">
              <w:rPr>
                <w:b/>
                <w:color w:val="000000"/>
                <w:sz w:val="22"/>
                <w:szCs w:val="22"/>
              </w:rPr>
              <w:t>Realizátor</w:t>
            </w:r>
          </w:p>
        </w:tc>
        <w:tc>
          <w:tcPr>
            <w:tcW w:w="4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6600"/>
            <w:noWrap/>
            <w:vAlign w:val="center"/>
          </w:tcPr>
          <w:p w:rsidR="007268A7" w:rsidRPr="00A80120" w:rsidRDefault="007268A7" w:rsidP="00D175F8">
            <w:pPr>
              <w:jc w:val="center"/>
              <w:rPr>
                <w:b/>
                <w:color w:val="000000"/>
              </w:rPr>
            </w:pPr>
            <w:r w:rsidRPr="00A80120">
              <w:rPr>
                <w:b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noWrap/>
            <w:vAlign w:val="center"/>
          </w:tcPr>
          <w:p w:rsidR="007268A7" w:rsidRPr="00A80120" w:rsidRDefault="007268A7" w:rsidP="00D175F8">
            <w:pPr>
              <w:jc w:val="center"/>
              <w:rPr>
                <w:b/>
                <w:bCs/>
              </w:rPr>
            </w:pPr>
            <w:r w:rsidRPr="00A80120">
              <w:rPr>
                <w:b/>
                <w:bCs/>
                <w:sz w:val="22"/>
                <w:szCs w:val="22"/>
              </w:rPr>
              <w:t>Podpora v Kč</w:t>
            </w:r>
          </w:p>
        </w:tc>
      </w:tr>
      <w:tr w:rsidR="007268A7" w:rsidRPr="00A80120" w:rsidTr="00C10F4B">
        <w:trPr>
          <w:trHeight w:val="255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7268A7" w:rsidRPr="00C10F4B" w:rsidRDefault="007268A7" w:rsidP="00A43AB5">
            <w:r w:rsidRPr="00C10F4B">
              <w:rPr>
                <w:sz w:val="22"/>
                <w:szCs w:val="22"/>
              </w:rPr>
              <w:t>Krym SOS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noWrap/>
            <w:vAlign w:val="center"/>
          </w:tcPr>
          <w:p w:rsidR="007268A7" w:rsidRPr="00C10F4B" w:rsidRDefault="007268A7" w:rsidP="00A43AB5">
            <w:r w:rsidRPr="00C10F4B">
              <w:rPr>
                <w:sz w:val="22"/>
                <w:szCs w:val="22"/>
              </w:rPr>
              <w:t>Krym SOS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7268A7" w:rsidRPr="00C10F4B" w:rsidRDefault="007268A7" w:rsidP="00A43AB5">
            <w:pPr>
              <w:ind w:left="-1282" w:firstLine="1282"/>
              <w:jc w:val="right"/>
            </w:pPr>
            <w:r w:rsidRPr="00C10F4B">
              <w:rPr>
                <w:sz w:val="22"/>
                <w:szCs w:val="22"/>
              </w:rPr>
              <w:t>203 386</w:t>
            </w:r>
          </w:p>
        </w:tc>
      </w:tr>
      <w:tr w:rsidR="007268A7" w:rsidRPr="00A80120" w:rsidTr="00C10F4B">
        <w:trPr>
          <w:trHeight w:val="255"/>
        </w:trPr>
        <w:tc>
          <w:tcPr>
            <w:tcW w:w="2880" w:type="dxa"/>
            <w:tcBorders>
              <w:left w:val="double" w:sz="4" w:space="0" w:color="auto"/>
            </w:tcBorders>
            <w:noWrap/>
            <w:vAlign w:val="center"/>
          </w:tcPr>
          <w:p w:rsidR="007268A7" w:rsidRPr="00C10F4B" w:rsidRDefault="007268A7" w:rsidP="00A43AB5">
            <w:r w:rsidRPr="00C10F4B">
              <w:rPr>
                <w:sz w:val="22"/>
                <w:szCs w:val="22"/>
              </w:rPr>
              <w:t>Initiative E+</w:t>
            </w:r>
          </w:p>
        </w:tc>
        <w:tc>
          <w:tcPr>
            <w:tcW w:w="4350" w:type="dxa"/>
            <w:noWrap/>
            <w:vAlign w:val="center"/>
          </w:tcPr>
          <w:p w:rsidR="007268A7" w:rsidRPr="00C10F4B" w:rsidRDefault="007268A7" w:rsidP="00A43AB5">
            <w:r w:rsidRPr="00C10F4B">
              <w:rPr>
                <w:sz w:val="22"/>
                <w:szCs w:val="22"/>
              </w:rPr>
              <w:t>Database of people injured on EuroMaidan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noWrap/>
            <w:vAlign w:val="center"/>
          </w:tcPr>
          <w:p w:rsidR="007268A7" w:rsidRPr="00C10F4B" w:rsidRDefault="007268A7" w:rsidP="00A43AB5">
            <w:pPr>
              <w:jc w:val="right"/>
            </w:pPr>
            <w:r w:rsidRPr="00C10F4B">
              <w:rPr>
                <w:sz w:val="22"/>
                <w:szCs w:val="22"/>
              </w:rPr>
              <w:t>240 000</w:t>
            </w:r>
          </w:p>
        </w:tc>
      </w:tr>
      <w:tr w:rsidR="007268A7" w:rsidRPr="00A80120" w:rsidTr="00C10F4B">
        <w:trPr>
          <w:trHeight w:val="255"/>
        </w:trPr>
        <w:tc>
          <w:tcPr>
            <w:tcW w:w="2880" w:type="dxa"/>
            <w:tcBorders>
              <w:left w:val="double" w:sz="4" w:space="0" w:color="auto"/>
            </w:tcBorders>
            <w:noWrap/>
            <w:vAlign w:val="center"/>
          </w:tcPr>
          <w:p w:rsidR="007268A7" w:rsidRPr="00A80120" w:rsidRDefault="007268A7" w:rsidP="00A43AB5">
            <w:pPr>
              <w:rPr>
                <w:lang w:val="en-US"/>
              </w:rPr>
            </w:pPr>
            <w:r w:rsidRPr="00C10F4B">
              <w:rPr>
                <w:sz w:val="22"/>
                <w:szCs w:val="22"/>
              </w:rPr>
              <w:t>In</w:t>
            </w:r>
            <w:r w:rsidRPr="00A80120">
              <w:rPr>
                <w:sz w:val="22"/>
                <w:szCs w:val="22"/>
                <w:lang w:val="en-US"/>
              </w:rPr>
              <w:t>stitute of Mass Information</w:t>
            </w:r>
          </w:p>
        </w:tc>
        <w:tc>
          <w:tcPr>
            <w:tcW w:w="4350" w:type="dxa"/>
            <w:noWrap/>
            <w:vAlign w:val="center"/>
          </w:tcPr>
          <w:p w:rsidR="007268A7" w:rsidRPr="00A80120" w:rsidRDefault="007268A7" w:rsidP="00A43AB5">
            <w:pPr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Building the culture of transparency at media-market of UA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noWrap/>
            <w:vAlign w:val="center"/>
          </w:tcPr>
          <w:p w:rsidR="007268A7" w:rsidRPr="00A80120" w:rsidRDefault="007268A7" w:rsidP="00A43AB5">
            <w:pPr>
              <w:jc w:val="right"/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470 000</w:t>
            </w:r>
          </w:p>
        </w:tc>
      </w:tr>
      <w:tr w:rsidR="007268A7" w:rsidRPr="00A80120" w:rsidTr="00C10F4B">
        <w:trPr>
          <w:trHeight w:val="255"/>
        </w:trPr>
        <w:tc>
          <w:tcPr>
            <w:tcW w:w="2880" w:type="dxa"/>
            <w:tcBorders>
              <w:left w:val="double" w:sz="4" w:space="0" w:color="auto"/>
            </w:tcBorders>
            <w:noWrap/>
            <w:vAlign w:val="center"/>
          </w:tcPr>
          <w:p w:rsidR="007268A7" w:rsidRPr="00A80120" w:rsidRDefault="007268A7" w:rsidP="00A43AB5">
            <w:pPr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Crimea Development Fund</w:t>
            </w:r>
          </w:p>
        </w:tc>
        <w:tc>
          <w:tcPr>
            <w:tcW w:w="4350" w:type="dxa"/>
            <w:noWrap/>
            <w:vAlign w:val="center"/>
          </w:tcPr>
          <w:p w:rsidR="007268A7" w:rsidRPr="00A80120" w:rsidRDefault="007268A7" w:rsidP="00A43AB5">
            <w:pPr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Psychological support and assistance to IDPs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noWrap/>
            <w:vAlign w:val="center"/>
          </w:tcPr>
          <w:p w:rsidR="007268A7" w:rsidRPr="00A80120" w:rsidRDefault="007268A7" w:rsidP="00A43AB5">
            <w:pPr>
              <w:jc w:val="right"/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495 000</w:t>
            </w:r>
          </w:p>
        </w:tc>
      </w:tr>
      <w:tr w:rsidR="007268A7" w:rsidRPr="00A80120" w:rsidTr="00C10F4B">
        <w:trPr>
          <w:trHeight w:val="255"/>
        </w:trPr>
        <w:tc>
          <w:tcPr>
            <w:tcW w:w="2880" w:type="dxa"/>
            <w:tcBorders>
              <w:left w:val="double" w:sz="4" w:space="0" w:color="auto"/>
            </w:tcBorders>
            <w:noWrap/>
            <w:vAlign w:val="center"/>
          </w:tcPr>
          <w:p w:rsidR="007268A7" w:rsidRPr="00A80120" w:rsidRDefault="007268A7" w:rsidP="00A43AB5">
            <w:pPr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Anti-corruption Action Centre (AntAC)</w:t>
            </w:r>
          </w:p>
        </w:tc>
        <w:tc>
          <w:tcPr>
            <w:tcW w:w="4350" w:type="dxa"/>
            <w:noWrap/>
            <w:vAlign w:val="center"/>
          </w:tcPr>
          <w:p w:rsidR="007268A7" w:rsidRPr="00A80120" w:rsidRDefault="007268A7" w:rsidP="00A43AB5">
            <w:pPr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UKR.AW - civic control over public procurement in UA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noWrap/>
            <w:vAlign w:val="center"/>
          </w:tcPr>
          <w:p w:rsidR="007268A7" w:rsidRPr="00A80120" w:rsidRDefault="007268A7" w:rsidP="00A43AB5">
            <w:pPr>
              <w:jc w:val="right"/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500 000</w:t>
            </w:r>
          </w:p>
        </w:tc>
      </w:tr>
      <w:tr w:rsidR="007268A7" w:rsidRPr="00A80120" w:rsidTr="00C10F4B">
        <w:trPr>
          <w:trHeight w:val="255"/>
        </w:trPr>
        <w:tc>
          <w:tcPr>
            <w:tcW w:w="2880" w:type="dxa"/>
            <w:tcBorders>
              <w:left w:val="double" w:sz="4" w:space="0" w:color="auto"/>
            </w:tcBorders>
            <w:noWrap/>
            <w:vAlign w:val="center"/>
          </w:tcPr>
          <w:p w:rsidR="007268A7" w:rsidRPr="00A80120" w:rsidRDefault="007268A7" w:rsidP="00A43AB5">
            <w:pPr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Nashi Groshi</w:t>
            </w:r>
          </w:p>
        </w:tc>
        <w:tc>
          <w:tcPr>
            <w:tcW w:w="4350" w:type="dxa"/>
            <w:noWrap/>
            <w:vAlign w:val="center"/>
          </w:tcPr>
          <w:p w:rsidR="007268A7" w:rsidRPr="00A80120" w:rsidRDefault="007268A7" w:rsidP="00A43AB5">
            <w:pPr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Investigative Reporters Network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noWrap/>
            <w:vAlign w:val="center"/>
          </w:tcPr>
          <w:p w:rsidR="007268A7" w:rsidRPr="00A80120" w:rsidRDefault="007268A7" w:rsidP="00A43AB5">
            <w:pPr>
              <w:jc w:val="right"/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500 000</w:t>
            </w:r>
          </w:p>
        </w:tc>
      </w:tr>
      <w:tr w:rsidR="007268A7" w:rsidRPr="00A80120" w:rsidTr="00C10F4B">
        <w:trPr>
          <w:trHeight w:val="510"/>
        </w:trPr>
        <w:tc>
          <w:tcPr>
            <w:tcW w:w="2880" w:type="dxa"/>
            <w:tcBorders>
              <w:left w:val="double" w:sz="4" w:space="0" w:color="auto"/>
            </w:tcBorders>
            <w:noWrap/>
            <w:vAlign w:val="center"/>
          </w:tcPr>
          <w:p w:rsidR="007268A7" w:rsidRPr="00A80120" w:rsidRDefault="007268A7" w:rsidP="00A43AB5">
            <w:pPr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Media Law Institute</w:t>
            </w:r>
          </w:p>
        </w:tc>
        <w:tc>
          <w:tcPr>
            <w:tcW w:w="4350" w:type="dxa"/>
            <w:vAlign w:val="center"/>
          </w:tcPr>
          <w:p w:rsidR="007268A7" w:rsidRPr="00A80120" w:rsidRDefault="007268A7" w:rsidP="00A43AB5">
            <w:pPr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 xml:space="preserve">Supporting Analytical Capacity of Expert Groups of the </w:t>
            </w:r>
            <w:r w:rsidRPr="00A80120">
              <w:rPr>
                <w:sz w:val="22"/>
                <w:szCs w:val="22"/>
                <w:lang w:val="en-US"/>
              </w:rPr>
              <w:br/>
              <w:t>Reanimation Package of Reforms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noWrap/>
            <w:vAlign w:val="center"/>
          </w:tcPr>
          <w:p w:rsidR="007268A7" w:rsidRPr="00A80120" w:rsidRDefault="007268A7" w:rsidP="00A43AB5">
            <w:pPr>
              <w:jc w:val="right"/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500 000</w:t>
            </w:r>
          </w:p>
        </w:tc>
      </w:tr>
      <w:tr w:rsidR="007268A7" w:rsidRPr="00A80120" w:rsidTr="00C10F4B">
        <w:trPr>
          <w:trHeight w:val="765"/>
        </w:trPr>
        <w:tc>
          <w:tcPr>
            <w:tcW w:w="2880" w:type="dxa"/>
            <w:tcBorders>
              <w:left w:val="double" w:sz="4" w:space="0" w:color="auto"/>
            </w:tcBorders>
            <w:vAlign w:val="center"/>
          </w:tcPr>
          <w:p w:rsidR="007268A7" w:rsidRPr="00A80120" w:rsidRDefault="007268A7" w:rsidP="00A43AB5">
            <w:pPr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 xml:space="preserve">International Charity Partnership </w:t>
            </w:r>
            <w:r w:rsidRPr="00A80120">
              <w:rPr>
                <w:sz w:val="22"/>
                <w:szCs w:val="22"/>
                <w:lang w:val="en-US"/>
              </w:rPr>
              <w:br/>
              <w:t>for Every Child</w:t>
            </w:r>
          </w:p>
        </w:tc>
        <w:tc>
          <w:tcPr>
            <w:tcW w:w="4350" w:type="dxa"/>
            <w:vAlign w:val="center"/>
          </w:tcPr>
          <w:p w:rsidR="007268A7" w:rsidRPr="00A80120" w:rsidRDefault="007268A7" w:rsidP="00A43AB5">
            <w:pPr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Social Services Reform: Building Capacity of Professionals for Improving Social Services for Vulnerable families and Children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noWrap/>
            <w:vAlign w:val="center"/>
          </w:tcPr>
          <w:p w:rsidR="007268A7" w:rsidRPr="00A80120" w:rsidRDefault="007268A7" w:rsidP="00A43AB5">
            <w:pPr>
              <w:jc w:val="right"/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500 000</w:t>
            </w:r>
          </w:p>
        </w:tc>
      </w:tr>
      <w:tr w:rsidR="007268A7" w:rsidRPr="00A80120" w:rsidTr="00C10F4B">
        <w:trPr>
          <w:trHeight w:val="510"/>
        </w:trPr>
        <w:tc>
          <w:tcPr>
            <w:tcW w:w="2880" w:type="dxa"/>
            <w:tcBorders>
              <w:left w:val="double" w:sz="4" w:space="0" w:color="auto"/>
            </w:tcBorders>
            <w:vAlign w:val="center"/>
          </w:tcPr>
          <w:p w:rsidR="007268A7" w:rsidRPr="00A80120" w:rsidRDefault="007268A7" w:rsidP="00A43AB5">
            <w:pPr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Regional Press Development Institute (RPDI)</w:t>
            </w:r>
          </w:p>
        </w:tc>
        <w:tc>
          <w:tcPr>
            <w:tcW w:w="4350" w:type="dxa"/>
            <w:vAlign w:val="center"/>
          </w:tcPr>
          <w:p w:rsidR="007268A7" w:rsidRPr="00A80120" w:rsidRDefault="007268A7" w:rsidP="00A43AB5">
            <w:pPr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Promoting Transparency of  Higher Education Education Institutions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noWrap/>
            <w:vAlign w:val="center"/>
          </w:tcPr>
          <w:p w:rsidR="007268A7" w:rsidRPr="00A80120" w:rsidRDefault="007268A7" w:rsidP="00A43AB5">
            <w:pPr>
              <w:jc w:val="right"/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390 000</w:t>
            </w:r>
          </w:p>
        </w:tc>
      </w:tr>
      <w:tr w:rsidR="007268A7" w:rsidRPr="00A80120" w:rsidTr="00C10F4B">
        <w:trPr>
          <w:trHeight w:val="510"/>
        </w:trPr>
        <w:tc>
          <w:tcPr>
            <w:tcW w:w="2880" w:type="dxa"/>
            <w:tcBorders>
              <w:left w:val="double" w:sz="4" w:space="0" w:color="auto"/>
            </w:tcBorders>
            <w:vAlign w:val="center"/>
          </w:tcPr>
          <w:p w:rsidR="007268A7" w:rsidRPr="00A80120" w:rsidRDefault="007268A7" w:rsidP="00A43AB5">
            <w:pPr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NGO Center of civic activity «Synergy»</w:t>
            </w:r>
          </w:p>
        </w:tc>
        <w:tc>
          <w:tcPr>
            <w:tcW w:w="4350" w:type="dxa"/>
            <w:vAlign w:val="center"/>
          </w:tcPr>
          <w:p w:rsidR="007268A7" w:rsidRPr="00A80120" w:rsidRDefault="007268A7" w:rsidP="00A43AB5">
            <w:pPr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Europe is far and near: Opportunities for small and medium businesses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noWrap/>
            <w:vAlign w:val="center"/>
          </w:tcPr>
          <w:p w:rsidR="007268A7" w:rsidRPr="00A80120" w:rsidRDefault="007268A7" w:rsidP="00A43AB5">
            <w:pPr>
              <w:jc w:val="right"/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135 000</w:t>
            </w:r>
          </w:p>
        </w:tc>
      </w:tr>
      <w:tr w:rsidR="007268A7" w:rsidRPr="00A80120" w:rsidTr="00C10F4B">
        <w:trPr>
          <w:trHeight w:val="510"/>
        </w:trPr>
        <w:tc>
          <w:tcPr>
            <w:tcW w:w="28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68A7" w:rsidRPr="00A80120" w:rsidRDefault="007268A7" w:rsidP="00A43AB5">
            <w:pPr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Maidan Monitoring Center</w:t>
            </w:r>
          </w:p>
        </w:tc>
        <w:tc>
          <w:tcPr>
            <w:tcW w:w="4350" w:type="dxa"/>
            <w:tcBorders>
              <w:bottom w:val="double" w:sz="4" w:space="0" w:color="auto"/>
            </w:tcBorders>
            <w:vAlign w:val="center"/>
          </w:tcPr>
          <w:p w:rsidR="007268A7" w:rsidRPr="00A80120" w:rsidRDefault="007268A7" w:rsidP="00A43AB5">
            <w:pPr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Monitoring of problems at the local level: challenges and solutions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268A7" w:rsidRPr="00A80120" w:rsidRDefault="007268A7" w:rsidP="00A43AB5">
            <w:pPr>
              <w:jc w:val="right"/>
              <w:rPr>
                <w:lang w:val="en-US"/>
              </w:rPr>
            </w:pPr>
            <w:r w:rsidRPr="00A80120">
              <w:rPr>
                <w:sz w:val="22"/>
                <w:szCs w:val="22"/>
                <w:lang w:val="en-US"/>
              </w:rPr>
              <w:t>140 000</w:t>
            </w:r>
          </w:p>
        </w:tc>
      </w:tr>
      <w:tr w:rsidR="007268A7" w:rsidRPr="00A80120" w:rsidTr="00C10F4B">
        <w:trPr>
          <w:trHeight w:val="510"/>
        </w:trPr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C99"/>
            <w:vAlign w:val="center"/>
          </w:tcPr>
          <w:p w:rsidR="007268A7" w:rsidRPr="00A80120" w:rsidRDefault="007268A7" w:rsidP="00A43AB5">
            <w:pPr>
              <w:rPr>
                <w:b/>
                <w:lang w:val="en-US"/>
              </w:rPr>
            </w:pPr>
            <w:r w:rsidRPr="00A80120">
              <w:rPr>
                <w:b/>
                <w:sz w:val="22"/>
                <w:szCs w:val="22"/>
                <w:lang w:val="en-US"/>
              </w:rPr>
              <w:t>CELKEM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noWrap/>
            <w:vAlign w:val="center"/>
          </w:tcPr>
          <w:p w:rsidR="007268A7" w:rsidRPr="00A80120" w:rsidRDefault="007268A7" w:rsidP="00A43AB5">
            <w:pPr>
              <w:jc w:val="right"/>
              <w:rPr>
                <w:b/>
                <w:lang w:val="en-US"/>
              </w:rPr>
            </w:pPr>
            <w:r w:rsidRPr="00A80120">
              <w:rPr>
                <w:b/>
                <w:sz w:val="22"/>
                <w:szCs w:val="22"/>
                <w:lang w:val="en-US"/>
              </w:rPr>
              <w:t>4 073 386</w:t>
            </w:r>
          </w:p>
        </w:tc>
      </w:tr>
    </w:tbl>
    <w:p w:rsidR="007268A7" w:rsidRDefault="007268A7" w:rsidP="001061CC">
      <w:pPr>
        <w:jc w:val="both"/>
      </w:pPr>
    </w:p>
    <w:p w:rsidR="007268A7" w:rsidRDefault="007268A7" w:rsidP="001061CC">
      <w:pPr>
        <w:jc w:val="both"/>
      </w:pPr>
    </w:p>
    <w:p w:rsidR="007268A7" w:rsidRDefault="007268A7" w:rsidP="001061CC">
      <w:pPr>
        <w:jc w:val="both"/>
      </w:pPr>
    </w:p>
    <w:p w:rsidR="007268A7" w:rsidRDefault="007268A7" w:rsidP="001061CC">
      <w:pPr>
        <w:jc w:val="both"/>
        <w:rPr>
          <w:b/>
          <w:lang w:eastAsia="en-US"/>
        </w:rPr>
      </w:pPr>
      <w:r>
        <w:rPr>
          <w:b/>
        </w:rPr>
        <w:t>c)</w:t>
      </w:r>
      <w:r>
        <w:rPr>
          <w:b/>
        </w:rPr>
        <w:tab/>
      </w:r>
      <w:r w:rsidRPr="00A43AB5">
        <w:rPr>
          <w:b/>
        </w:rPr>
        <w:t xml:space="preserve">Projekty v rámci </w:t>
      </w:r>
      <w:r w:rsidRPr="00A43AB5">
        <w:rPr>
          <w:b/>
          <w:lang w:eastAsia="en-US"/>
        </w:rPr>
        <w:t>Programu Východního partnerství</w:t>
      </w:r>
      <w:r>
        <w:rPr>
          <w:b/>
          <w:lang w:eastAsia="en-US"/>
        </w:rPr>
        <w:t xml:space="preserve"> v roce 2015:</w:t>
      </w:r>
    </w:p>
    <w:p w:rsidR="007268A7" w:rsidRPr="00FE3AFE" w:rsidRDefault="007268A7" w:rsidP="001061CC">
      <w:pPr>
        <w:jc w:val="both"/>
        <w:rPr>
          <w:b/>
          <w:lang w:eastAsia="en-US"/>
        </w:rPr>
      </w:pPr>
    </w:p>
    <w:tbl>
      <w:tblPr>
        <w:tblW w:w="923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0"/>
        <w:gridCol w:w="4500"/>
        <w:gridCol w:w="1834"/>
      </w:tblGrid>
      <w:tr w:rsidR="007268A7" w:rsidRPr="006E4F67" w:rsidTr="003438CB">
        <w:trPr>
          <w:trHeight w:val="700"/>
        </w:trPr>
        <w:tc>
          <w:tcPr>
            <w:tcW w:w="2900" w:type="dxa"/>
            <w:shd w:val="clear" w:color="auto" w:fill="99FF99"/>
            <w:noWrap/>
            <w:vAlign w:val="center"/>
          </w:tcPr>
          <w:p w:rsidR="007268A7" w:rsidRPr="003438CB" w:rsidRDefault="007268A7" w:rsidP="00D175F8">
            <w:pPr>
              <w:jc w:val="center"/>
              <w:rPr>
                <w:b/>
                <w:color w:val="000000"/>
              </w:rPr>
            </w:pPr>
            <w:r w:rsidRPr="003438CB">
              <w:rPr>
                <w:b/>
                <w:color w:val="000000"/>
                <w:sz w:val="22"/>
                <w:szCs w:val="22"/>
              </w:rPr>
              <w:t>Realizátor</w:t>
            </w:r>
          </w:p>
        </w:tc>
        <w:tc>
          <w:tcPr>
            <w:tcW w:w="4500" w:type="dxa"/>
            <w:shd w:val="clear" w:color="auto" w:fill="99FF99"/>
            <w:vAlign w:val="center"/>
          </w:tcPr>
          <w:p w:rsidR="007268A7" w:rsidRPr="003438CB" w:rsidRDefault="007268A7" w:rsidP="00D175F8">
            <w:pPr>
              <w:jc w:val="center"/>
              <w:rPr>
                <w:b/>
                <w:color w:val="000000"/>
              </w:rPr>
            </w:pPr>
            <w:r w:rsidRPr="003438CB">
              <w:rPr>
                <w:b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834" w:type="dxa"/>
            <w:shd w:val="clear" w:color="auto" w:fill="99FF99"/>
            <w:vAlign w:val="center"/>
          </w:tcPr>
          <w:p w:rsidR="007268A7" w:rsidRPr="003438CB" w:rsidRDefault="007268A7" w:rsidP="00D175F8">
            <w:pPr>
              <w:jc w:val="center"/>
              <w:rPr>
                <w:b/>
                <w:bCs/>
              </w:rPr>
            </w:pPr>
            <w:r w:rsidRPr="003438CB">
              <w:rPr>
                <w:b/>
                <w:bCs/>
                <w:sz w:val="22"/>
                <w:szCs w:val="22"/>
              </w:rPr>
              <w:t>Podpora v Kč</w:t>
            </w:r>
          </w:p>
        </w:tc>
      </w:tr>
      <w:tr w:rsidR="007268A7" w:rsidRPr="007E1C96" w:rsidTr="00A43AB5">
        <w:trPr>
          <w:trHeight w:val="710"/>
        </w:trPr>
        <w:tc>
          <w:tcPr>
            <w:tcW w:w="2900" w:type="dxa"/>
            <w:noWrap/>
            <w:vAlign w:val="center"/>
          </w:tcPr>
          <w:p w:rsidR="007268A7" w:rsidRPr="003438CB" w:rsidRDefault="007268A7" w:rsidP="00A43AB5">
            <w:pPr>
              <w:rPr>
                <w:lang w:val="en-US"/>
              </w:rPr>
            </w:pPr>
            <w:r w:rsidRPr="003438CB">
              <w:rPr>
                <w:sz w:val="22"/>
                <w:szCs w:val="22"/>
                <w:lang w:val="en-US"/>
              </w:rPr>
              <w:t>Association of Ukrainian Human Rights Monitors on Law Enforcement</w:t>
            </w:r>
          </w:p>
        </w:tc>
        <w:tc>
          <w:tcPr>
            <w:tcW w:w="4500" w:type="dxa"/>
            <w:vAlign w:val="center"/>
          </w:tcPr>
          <w:p w:rsidR="007268A7" w:rsidRPr="003438CB" w:rsidRDefault="007268A7" w:rsidP="00A43AB5">
            <w:pPr>
              <w:rPr>
                <w:lang w:val="en-US"/>
              </w:rPr>
            </w:pPr>
            <w:r w:rsidRPr="003438CB">
              <w:rPr>
                <w:sz w:val="22"/>
                <w:szCs w:val="22"/>
                <w:lang w:val="en-US"/>
              </w:rPr>
              <w:t xml:space="preserve">Support for reforms of law enforcement </w:t>
            </w:r>
            <w:r w:rsidRPr="003438CB">
              <w:rPr>
                <w:sz w:val="22"/>
                <w:szCs w:val="22"/>
                <w:lang w:val="en-US"/>
              </w:rPr>
              <w:br/>
              <w:t>and criminal justice in Ukraine</w:t>
            </w:r>
          </w:p>
        </w:tc>
        <w:tc>
          <w:tcPr>
            <w:tcW w:w="1834" w:type="dxa"/>
            <w:vAlign w:val="center"/>
          </w:tcPr>
          <w:p w:rsidR="007268A7" w:rsidRPr="003438CB" w:rsidRDefault="007268A7" w:rsidP="003438CB">
            <w:pPr>
              <w:jc w:val="right"/>
            </w:pPr>
            <w:r w:rsidRPr="003438CB">
              <w:rPr>
                <w:sz w:val="22"/>
                <w:szCs w:val="22"/>
              </w:rPr>
              <w:t>382 250</w:t>
            </w:r>
          </w:p>
        </w:tc>
      </w:tr>
      <w:tr w:rsidR="007268A7" w:rsidRPr="007E1C96" w:rsidTr="00A43AB5">
        <w:trPr>
          <w:trHeight w:val="337"/>
        </w:trPr>
        <w:tc>
          <w:tcPr>
            <w:tcW w:w="2900" w:type="dxa"/>
            <w:vAlign w:val="center"/>
          </w:tcPr>
          <w:p w:rsidR="007268A7" w:rsidRPr="003438CB" w:rsidRDefault="007268A7" w:rsidP="00A43AB5">
            <w:pPr>
              <w:rPr>
                <w:lang w:val="en-US"/>
              </w:rPr>
            </w:pPr>
            <w:r w:rsidRPr="003438CB">
              <w:rPr>
                <w:sz w:val="22"/>
                <w:szCs w:val="22"/>
                <w:lang w:val="en-US"/>
              </w:rPr>
              <w:t>Stop Fake</w:t>
            </w:r>
          </w:p>
        </w:tc>
        <w:tc>
          <w:tcPr>
            <w:tcW w:w="4500" w:type="dxa"/>
            <w:vAlign w:val="center"/>
          </w:tcPr>
          <w:p w:rsidR="007268A7" w:rsidRPr="003438CB" w:rsidRDefault="007268A7" w:rsidP="00A43AB5">
            <w:pPr>
              <w:rPr>
                <w:lang w:val="en-US"/>
              </w:rPr>
            </w:pPr>
            <w:r w:rsidRPr="003438CB">
              <w:rPr>
                <w:sz w:val="22"/>
                <w:szCs w:val="22"/>
                <w:lang w:val="en-US"/>
              </w:rPr>
              <w:t>Stop Fake</w:t>
            </w:r>
          </w:p>
        </w:tc>
        <w:tc>
          <w:tcPr>
            <w:tcW w:w="1834" w:type="dxa"/>
            <w:vAlign w:val="center"/>
          </w:tcPr>
          <w:p w:rsidR="007268A7" w:rsidRPr="003438CB" w:rsidRDefault="007268A7" w:rsidP="003438CB">
            <w:pPr>
              <w:jc w:val="right"/>
            </w:pPr>
            <w:r w:rsidRPr="003438CB">
              <w:rPr>
                <w:sz w:val="22"/>
                <w:szCs w:val="22"/>
              </w:rPr>
              <w:t>357 500</w:t>
            </w:r>
          </w:p>
        </w:tc>
      </w:tr>
      <w:tr w:rsidR="007268A7" w:rsidRPr="00FE3AFE" w:rsidTr="003438CB">
        <w:trPr>
          <w:trHeight w:val="337"/>
        </w:trPr>
        <w:tc>
          <w:tcPr>
            <w:tcW w:w="7400" w:type="dxa"/>
            <w:gridSpan w:val="2"/>
            <w:shd w:val="clear" w:color="auto" w:fill="CCFFCC"/>
            <w:vAlign w:val="center"/>
          </w:tcPr>
          <w:p w:rsidR="007268A7" w:rsidRPr="003438CB" w:rsidRDefault="007268A7" w:rsidP="00A43AB5">
            <w:pPr>
              <w:rPr>
                <w:b/>
                <w:lang w:val="en-US"/>
              </w:rPr>
            </w:pPr>
            <w:r w:rsidRPr="003438CB">
              <w:rPr>
                <w:b/>
                <w:sz w:val="22"/>
                <w:szCs w:val="22"/>
                <w:lang w:val="en-US"/>
              </w:rPr>
              <w:t>CELKEM</w:t>
            </w:r>
          </w:p>
        </w:tc>
        <w:tc>
          <w:tcPr>
            <w:tcW w:w="1834" w:type="dxa"/>
            <w:shd w:val="clear" w:color="auto" w:fill="CCFFCC"/>
            <w:vAlign w:val="center"/>
          </w:tcPr>
          <w:p w:rsidR="007268A7" w:rsidRPr="003438CB" w:rsidRDefault="007268A7" w:rsidP="00A43AB5">
            <w:pPr>
              <w:jc w:val="right"/>
              <w:rPr>
                <w:b/>
              </w:rPr>
            </w:pPr>
            <w:r w:rsidRPr="003438CB">
              <w:rPr>
                <w:b/>
                <w:sz w:val="22"/>
                <w:szCs w:val="22"/>
              </w:rPr>
              <w:t>739 750</w:t>
            </w:r>
          </w:p>
        </w:tc>
      </w:tr>
    </w:tbl>
    <w:p w:rsidR="007268A7" w:rsidRDefault="007268A7" w:rsidP="001061CC"/>
    <w:p w:rsidR="007268A7" w:rsidRPr="007E50C3" w:rsidRDefault="007268A7" w:rsidP="007B232E">
      <w:pPr>
        <w:autoSpaceDE w:val="0"/>
        <w:autoSpaceDN w:val="0"/>
        <w:adjustRightInd w:val="0"/>
        <w:jc w:val="righ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br w:type="page"/>
      </w:r>
      <w:r w:rsidRPr="007E50C3">
        <w:rPr>
          <w:b/>
          <w:bCs/>
          <w:i/>
          <w:color w:val="000000"/>
        </w:rPr>
        <w:lastRenderedPageBreak/>
        <w:t>Příloha č. 5</w:t>
      </w:r>
    </w:p>
    <w:p w:rsidR="007268A7" w:rsidRDefault="007268A7" w:rsidP="007B232E">
      <w:pPr>
        <w:autoSpaceDE w:val="0"/>
        <w:autoSpaceDN w:val="0"/>
        <w:adjustRightInd w:val="0"/>
        <w:rPr>
          <w:rFonts w:cs="Calibri"/>
          <w:i/>
          <w:color w:val="000000"/>
        </w:rPr>
      </w:pPr>
    </w:p>
    <w:p w:rsidR="007268A7" w:rsidRDefault="007268A7" w:rsidP="007B232E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7268A7" w:rsidRPr="007B232E" w:rsidRDefault="007268A7" w:rsidP="007B232E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7B232E">
        <w:rPr>
          <w:rFonts w:cs="Calibri"/>
          <w:b/>
          <w:color w:val="000000"/>
        </w:rPr>
        <w:t>Projekty na pomoc Ukrajině v </w:t>
      </w:r>
      <w:r>
        <w:rPr>
          <w:rFonts w:cs="Calibri"/>
          <w:b/>
          <w:color w:val="000000"/>
        </w:rPr>
        <w:t>roce 2015 realizované</w:t>
      </w:r>
      <w:r w:rsidRPr="007B232E">
        <w:rPr>
          <w:rFonts w:cs="Calibri"/>
          <w:b/>
          <w:color w:val="000000"/>
        </w:rPr>
        <w:t xml:space="preserve"> v gesci ČRA</w:t>
      </w:r>
    </w:p>
    <w:p w:rsidR="007268A7" w:rsidRDefault="007268A7" w:rsidP="007B232E">
      <w:pPr>
        <w:autoSpaceDE w:val="0"/>
        <w:autoSpaceDN w:val="0"/>
        <w:adjustRightInd w:val="0"/>
        <w:rPr>
          <w:rFonts w:cs="Calibri"/>
          <w:i/>
          <w:color w:val="000000"/>
        </w:rPr>
      </w:pPr>
    </w:p>
    <w:p w:rsidR="007268A7" w:rsidRDefault="007268A7" w:rsidP="007B232E">
      <w:pPr>
        <w:autoSpaceDE w:val="0"/>
        <w:autoSpaceDN w:val="0"/>
        <w:adjustRightInd w:val="0"/>
        <w:rPr>
          <w:rFonts w:cs="Calibri"/>
          <w:i/>
          <w:color w:val="000000"/>
        </w:rPr>
      </w:pPr>
    </w:p>
    <w:p w:rsidR="007268A7" w:rsidRPr="00CF15F0" w:rsidRDefault="007268A7" w:rsidP="00CF15F0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</w:rPr>
      </w:pPr>
      <w:r w:rsidRPr="00CF15F0">
        <w:rPr>
          <w:rFonts w:cs="Calibri"/>
          <w:b/>
          <w:i/>
          <w:color w:val="000000"/>
        </w:rPr>
        <w:t>Masarykova Univerzita v Brně, Asociace pro mezinárodní otázky: Podpora zavádění reforem a zvyšování odbornosti veřejné správy v oblasti terciárního vzdělávání na Ukrajině</w:t>
      </w:r>
    </w:p>
    <w:p w:rsidR="007268A7" w:rsidRPr="00BE59A8" w:rsidRDefault="007268A7" w:rsidP="007B232E">
      <w:pPr>
        <w:autoSpaceDE w:val="0"/>
        <w:autoSpaceDN w:val="0"/>
        <w:adjustRightInd w:val="0"/>
        <w:rPr>
          <w:rFonts w:cs="Calibri"/>
          <w:i/>
          <w:color w:val="000000"/>
        </w:rPr>
      </w:pPr>
      <w:r w:rsidRPr="00D02A6B">
        <w:rPr>
          <w:rFonts w:cs="Calibri"/>
          <w:color w:val="000000"/>
        </w:rPr>
        <w:t>(833 136,- Kč na rok 2015 – plánováno pokračování projektu i v roce 2016)</w:t>
      </w:r>
    </w:p>
    <w:p w:rsidR="007268A7" w:rsidRPr="0001065B" w:rsidRDefault="007268A7" w:rsidP="007B232E">
      <w:pPr>
        <w:jc w:val="both"/>
        <w:rPr>
          <w:rFonts w:cs="Calibri"/>
          <w:color w:val="000000"/>
        </w:rPr>
      </w:pPr>
      <w:r w:rsidRPr="00BE59A8">
        <w:rPr>
          <w:rFonts w:cs="Calibri"/>
          <w:color w:val="000000"/>
        </w:rPr>
        <w:t xml:space="preserve">Cílem projektu je přispět </w:t>
      </w:r>
      <w:r w:rsidRPr="00BE59A8">
        <w:t>k efektivní</w:t>
      </w:r>
      <w:r w:rsidRPr="00BE59A8">
        <w:rPr>
          <w:rFonts w:cs="Calibri"/>
          <w:color w:val="000000"/>
        </w:rPr>
        <w:t xml:space="preserve"> a zdárné implementaci vytyčených reformních záměrů ukrajinského Ministerstva vzdělávání především v oblasti sběru a zpracování dat a reformy vysok</w:t>
      </w:r>
      <w:r>
        <w:rPr>
          <w:rFonts w:cs="Calibri"/>
          <w:color w:val="000000"/>
        </w:rPr>
        <w:t>oškolského</w:t>
      </w:r>
      <w:r w:rsidRPr="00BE59A8">
        <w:rPr>
          <w:rFonts w:cs="Calibri"/>
          <w:color w:val="000000"/>
        </w:rPr>
        <w:t xml:space="preserve"> vzdělávání</w:t>
      </w:r>
      <w:r w:rsidRPr="0001065B">
        <w:rPr>
          <w:rFonts w:cs="Calibri"/>
          <w:color w:val="000000"/>
        </w:rPr>
        <w:t>.</w:t>
      </w:r>
    </w:p>
    <w:p w:rsidR="007268A7" w:rsidRDefault="007268A7" w:rsidP="007B232E">
      <w:pPr>
        <w:autoSpaceDE w:val="0"/>
        <w:autoSpaceDN w:val="0"/>
        <w:adjustRightInd w:val="0"/>
        <w:rPr>
          <w:b/>
          <w:bCs/>
          <w:color w:val="000000"/>
        </w:rPr>
      </w:pPr>
    </w:p>
    <w:p w:rsidR="007268A7" w:rsidRPr="00CF15F0" w:rsidRDefault="007268A7" w:rsidP="007B232E">
      <w:pPr>
        <w:jc w:val="both"/>
        <w:rPr>
          <w:rFonts w:cs="Calibri"/>
          <w:b/>
          <w:i/>
          <w:color w:val="000000"/>
        </w:rPr>
      </w:pPr>
      <w:r w:rsidRPr="00CF15F0">
        <w:rPr>
          <w:rFonts w:cs="Calibri"/>
          <w:b/>
          <w:i/>
          <w:color w:val="000000"/>
        </w:rPr>
        <w:t>Univerzita Palackého v Olomouci: Podpora rozvoje studijních programů, univerzitní samosprávy a mezinárodní mobility na vybraných vysokých školách na Ukrajině</w:t>
      </w:r>
    </w:p>
    <w:p w:rsidR="007268A7" w:rsidRPr="0001065B" w:rsidRDefault="007268A7" w:rsidP="007B232E">
      <w:pPr>
        <w:jc w:val="both"/>
        <w:rPr>
          <w:rFonts w:cs="Calibri"/>
          <w:i/>
          <w:color w:val="000000"/>
        </w:rPr>
      </w:pPr>
      <w:r w:rsidRPr="00D02A6B">
        <w:rPr>
          <w:rFonts w:cs="Calibri"/>
          <w:color w:val="000000"/>
        </w:rPr>
        <w:t>(38</w:t>
      </w:r>
      <w:r>
        <w:rPr>
          <w:rFonts w:cs="Calibri"/>
          <w:color w:val="000000"/>
        </w:rPr>
        <w:t>2 238,- Kč na rok 2015</w:t>
      </w:r>
      <w:r w:rsidRPr="00D02A6B">
        <w:rPr>
          <w:rFonts w:cs="Calibri"/>
          <w:color w:val="000000"/>
        </w:rPr>
        <w:t xml:space="preserve"> – plánováno pokračování projektu i v roce 2016)</w:t>
      </w:r>
    </w:p>
    <w:p w:rsidR="007268A7" w:rsidRDefault="007268A7" w:rsidP="007B232E">
      <w:pPr>
        <w:jc w:val="both"/>
        <w:rPr>
          <w:rFonts w:cs="Calibri"/>
          <w:color w:val="000000"/>
        </w:rPr>
      </w:pPr>
      <w:r w:rsidRPr="0001065B">
        <w:rPr>
          <w:rFonts w:cs="Calibri"/>
          <w:color w:val="000000"/>
        </w:rPr>
        <w:t>Cílem tohoto projektu je podpořit inovaci studijních programů podle</w:t>
      </w:r>
      <w:r>
        <w:rPr>
          <w:rFonts w:cs="Calibri"/>
          <w:color w:val="000000"/>
        </w:rPr>
        <w:t xml:space="preserve"> evropských standardů</w:t>
      </w:r>
      <w:r w:rsidRPr="0001065B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 xml:space="preserve">mezinárodní </w:t>
      </w:r>
      <w:r w:rsidRPr="0001065B">
        <w:rPr>
          <w:rFonts w:cs="Calibri"/>
          <w:color w:val="000000"/>
        </w:rPr>
        <w:t xml:space="preserve">mobilitu </w:t>
      </w:r>
      <w:r>
        <w:rPr>
          <w:rFonts w:cs="Calibri"/>
          <w:color w:val="000000"/>
        </w:rPr>
        <w:t>(</w:t>
      </w:r>
      <w:r w:rsidRPr="0001065B">
        <w:rPr>
          <w:rFonts w:cs="Calibri"/>
          <w:color w:val="000000"/>
        </w:rPr>
        <w:t>studentů i akademických pracovníků</w:t>
      </w:r>
      <w:r>
        <w:rPr>
          <w:rFonts w:cs="Calibri"/>
          <w:color w:val="000000"/>
        </w:rPr>
        <w:t>)</w:t>
      </w:r>
      <w:r w:rsidRPr="0001065B">
        <w:rPr>
          <w:rFonts w:cs="Calibri"/>
          <w:color w:val="000000"/>
        </w:rPr>
        <w:t xml:space="preserve"> a rozvoj vysokoškolských samospráv a demokratických principů při řízení </w:t>
      </w:r>
      <w:r>
        <w:rPr>
          <w:rFonts w:cs="Calibri"/>
          <w:color w:val="000000"/>
        </w:rPr>
        <w:t xml:space="preserve">tří partnerských vysokých </w:t>
      </w:r>
      <w:r w:rsidRPr="0001065B">
        <w:rPr>
          <w:rFonts w:cs="Calibri"/>
          <w:color w:val="000000"/>
        </w:rPr>
        <w:t>škol</w:t>
      </w:r>
      <w:r>
        <w:rPr>
          <w:rFonts w:cs="Calibri"/>
          <w:color w:val="000000"/>
        </w:rPr>
        <w:t xml:space="preserve"> na Ukrajině</w:t>
      </w:r>
      <w:r w:rsidRPr="0001065B">
        <w:rPr>
          <w:rFonts w:cs="Calibri"/>
          <w:color w:val="000000"/>
        </w:rPr>
        <w:t>.</w:t>
      </w:r>
    </w:p>
    <w:p w:rsidR="007268A7" w:rsidRDefault="007268A7" w:rsidP="007B232E">
      <w:pPr>
        <w:jc w:val="both"/>
      </w:pPr>
    </w:p>
    <w:p w:rsidR="007268A7" w:rsidRPr="00CF15F0" w:rsidRDefault="007268A7" w:rsidP="007B232E">
      <w:pPr>
        <w:jc w:val="both"/>
        <w:rPr>
          <w:rFonts w:cs="Calibri"/>
          <w:b/>
          <w:i/>
        </w:rPr>
      </w:pPr>
      <w:r w:rsidRPr="00CF15F0">
        <w:rPr>
          <w:rFonts w:cs="Calibri"/>
          <w:b/>
          <w:i/>
        </w:rPr>
        <w:t>Asociace pro mezinárodní otázky: Předávání zkušeností se školským managementem a mezinárodní spoluprací PHDPU</w:t>
      </w:r>
    </w:p>
    <w:p w:rsidR="007268A7" w:rsidRPr="0001065B" w:rsidRDefault="007268A7" w:rsidP="007B232E">
      <w:pPr>
        <w:jc w:val="both"/>
        <w:rPr>
          <w:rFonts w:cs="Calibri"/>
          <w:i/>
        </w:rPr>
      </w:pPr>
      <w:r w:rsidRPr="00D02A6B">
        <w:rPr>
          <w:rFonts w:cs="Calibri"/>
        </w:rPr>
        <w:t xml:space="preserve">(384.986,- Kč na rok 2015 </w:t>
      </w:r>
      <w:r w:rsidRPr="00D02A6B">
        <w:rPr>
          <w:rFonts w:cs="Calibri"/>
          <w:color w:val="000000"/>
        </w:rPr>
        <w:t>– plánováno pokračování projektu i v roce 2016</w:t>
      </w:r>
      <w:r w:rsidRPr="00D02A6B">
        <w:rPr>
          <w:rFonts w:cs="Calibri"/>
        </w:rPr>
        <w:t>)</w:t>
      </w:r>
    </w:p>
    <w:p w:rsidR="007268A7" w:rsidRPr="0001065B" w:rsidRDefault="007268A7" w:rsidP="007B232E">
      <w:pPr>
        <w:jc w:val="both"/>
        <w:rPr>
          <w:rFonts w:cs="Calibri"/>
        </w:rPr>
      </w:pPr>
      <w:r w:rsidRPr="0001065B">
        <w:rPr>
          <w:rFonts w:cs="Calibri"/>
        </w:rPr>
        <w:t>Cílem projektu je z</w:t>
      </w:r>
      <w:r>
        <w:rPr>
          <w:rFonts w:cs="Calibri"/>
        </w:rPr>
        <w:t>avedení demokratické samosprávy</w:t>
      </w:r>
      <w:r w:rsidRPr="0001065B">
        <w:rPr>
          <w:rFonts w:cs="Calibri"/>
        </w:rPr>
        <w:t xml:space="preserve"> Perejaslav-Chmelnické státn</w:t>
      </w:r>
      <w:r>
        <w:rPr>
          <w:rFonts w:cs="Calibri"/>
        </w:rPr>
        <w:t xml:space="preserve">í pedagogické univerzity. Díky projektu bude vytvořený </w:t>
      </w:r>
      <w:r w:rsidRPr="0001065B">
        <w:rPr>
          <w:rFonts w:cs="Calibri"/>
        </w:rPr>
        <w:t>nov</w:t>
      </w:r>
      <w:r>
        <w:rPr>
          <w:rFonts w:cs="Calibri"/>
        </w:rPr>
        <w:t>ý</w:t>
      </w:r>
      <w:r w:rsidRPr="0001065B">
        <w:rPr>
          <w:rFonts w:cs="Calibri"/>
        </w:rPr>
        <w:t xml:space="preserve"> kurz managementu ve vzdělávání a rozšířen</w:t>
      </w:r>
      <w:r>
        <w:rPr>
          <w:rFonts w:cs="Calibri"/>
        </w:rPr>
        <w:t>a</w:t>
      </w:r>
      <w:r w:rsidRPr="0001065B">
        <w:rPr>
          <w:rFonts w:cs="Calibri"/>
        </w:rPr>
        <w:t xml:space="preserve"> mezinárodní spolupráce o evropské programy</w:t>
      </w:r>
      <w:r>
        <w:rPr>
          <w:rFonts w:cs="Calibri"/>
        </w:rPr>
        <w:t xml:space="preserve"> spolupráce univerzit</w:t>
      </w:r>
      <w:r w:rsidRPr="0001065B">
        <w:rPr>
          <w:rFonts w:cs="Calibri"/>
        </w:rPr>
        <w:t>.</w:t>
      </w:r>
    </w:p>
    <w:p w:rsidR="007268A7" w:rsidRDefault="007268A7" w:rsidP="007B232E">
      <w:pPr>
        <w:jc w:val="both"/>
      </w:pPr>
    </w:p>
    <w:p w:rsidR="007268A7" w:rsidRPr="00CF15F0" w:rsidRDefault="007268A7" w:rsidP="007B232E">
      <w:pPr>
        <w:jc w:val="both"/>
        <w:rPr>
          <w:rFonts w:cs="Calibri"/>
          <w:b/>
          <w:i/>
        </w:rPr>
      </w:pPr>
      <w:r w:rsidRPr="00CF15F0">
        <w:rPr>
          <w:rFonts w:cs="Calibri"/>
          <w:b/>
          <w:i/>
        </w:rPr>
        <w:t>Poskytnutí IT vybavení evakuovaným vzdělávacím institucím na Ukrajině</w:t>
      </w:r>
    </w:p>
    <w:p w:rsidR="007268A7" w:rsidRPr="00FA5314" w:rsidRDefault="007268A7" w:rsidP="007B232E">
      <w:pPr>
        <w:jc w:val="both"/>
        <w:rPr>
          <w:rFonts w:cs="Calibri"/>
        </w:rPr>
      </w:pPr>
      <w:r w:rsidRPr="00FA5314">
        <w:rPr>
          <w:rFonts w:cs="Calibri"/>
        </w:rPr>
        <w:t>(probíhá výběrové řízení na ve</w:t>
      </w:r>
      <w:r>
        <w:rPr>
          <w:rFonts w:cs="Calibri"/>
        </w:rPr>
        <w:t xml:space="preserve">řejnou zakázku, </w:t>
      </w:r>
      <w:r w:rsidRPr="00BE59A8">
        <w:rPr>
          <w:rFonts w:cs="Calibri"/>
        </w:rPr>
        <w:t xml:space="preserve">alokace je </w:t>
      </w:r>
      <w:r>
        <w:rPr>
          <w:rFonts w:cs="Calibri"/>
        </w:rPr>
        <w:t>3 </w:t>
      </w:r>
      <w:r w:rsidRPr="00BE59A8">
        <w:rPr>
          <w:rFonts w:cs="Calibri"/>
        </w:rPr>
        <w:t>270</w:t>
      </w:r>
      <w:r>
        <w:rPr>
          <w:rFonts w:cs="Calibri"/>
        </w:rPr>
        <w:t xml:space="preserve"> </w:t>
      </w:r>
      <w:r w:rsidRPr="00BE59A8">
        <w:rPr>
          <w:rFonts w:cs="Calibri"/>
        </w:rPr>
        <w:t>000,- Kč</w:t>
      </w:r>
      <w:r>
        <w:rPr>
          <w:rFonts w:cs="Calibri"/>
        </w:rPr>
        <w:t xml:space="preserve"> na rok 2015</w:t>
      </w:r>
      <w:r w:rsidRPr="00BE59A8">
        <w:rPr>
          <w:rFonts w:cs="Calibri"/>
        </w:rPr>
        <w:t>)</w:t>
      </w:r>
    </w:p>
    <w:p w:rsidR="007268A7" w:rsidRPr="0001065B" w:rsidRDefault="007268A7" w:rsidP="007B232E">
      <w:pPr>
        <w:jc w:val="both"/>
        <w:rPr>
          <w:rFonts w:cs="Calibri"/>
        </w:rPr>
      </w:pPr>
      <w:r w:rsidRPr="0001065B">
        <w:rPr>
          <w:rFonts w:cs="Calibri"/>
        </w:rPr>
        <w:t xml:space="preserve">Předmětem plnění veřejné zakázky je dodávka a předání IT </w:t>
      </w:r>
      <w:r>
        <w:rPr>
          <w:rFonts w:cs="Calibri"/>
        </w:rPr>
        <w:t>vybavení partnerským vzdělávacím institucím postižených konfliktem</w:t>
      </w:r>
      <w:r w:rsidRPr="0001065B">
        <w:rPr>
          <w:rFonts w:cs="Calibri"/>
        </w:rPr>
        <w:t>: Chersonské regionální centru</w:t>
      </w:r>
      <w:r>
        <w:rPr>
          <w:rFonts w:cs="Calibri"/>
        </w:rPr>
        <w:t>m</w:t>
      </w:r>
      <w:r w:rsidRPr="0001065B">
        <w:rPr>
          <w:rFonts w:cs="Calibri"/>
        </w:rPr>
        <w:t xml:space="preserve"> pro vyhodnocování kvality vzdělávání, Slavjanské regionální centru</w:t>
      </w:r>
      <w:r>
        <w:rPr>
          <w:rFonts w:cs="Calibri"/>
        </w:rPr>
        <w:t>m</w:t>
      </w:r>
      <w:r w:rsidRPr="0001065B">
        <w:rPr>
          <w:rFonts w:cs="Calibri"/>
        </w:rPr>
        <w:t xml:space="preserve"> pro vyhodnocování kvality vzdělávání a Doněck</w:t>
      </w:r>
      <w:r>
        <w:rPr>
          <w:rFonts w:cs="Calibri"/>
        </w:rPr>
        <w:t>á</w:t>
      </w:r>
      <w:r w:rsidRPr="0001065B">
        <w:rPr>
          <w:rFonts w:cs="Calibri"/>
        </w:rPr>
        <w:t xml:space="preserve"> národní univerzit</w:t>
      </w:r>
      <w:r>
        <w:rPr>
          <w:rFonts w:cs="Calibri"/>
        </w:rPr>
        <w:t>a</w:t>
      </w:r>
      <w:r w:rsidRPr="0001065B">
        <w:rPr>
          <w:rFonts w:cs="Calibri"/>
        </w:rPr>
        <w:t>.</w:t>
      </w:r>
    </w:p>
    <w:p w:rsidR="007268A7" w:rsidRDefault="007268A7" w:rsidP="007B232E">
      <w:pPr>
        <w:autoSpaceDE w:val="0"/>
        <w:autoSpaceDN w:val="0"/>
        <w:adjustRightInd w:val="0"/>
        <w:rPr>
          <w:b/>
          <w:bCs/>
          <w:color w:val="000000"/>
        </w:rPr>
      </w:pPr>
    </w:p>
    <w:p w:rsidR="007268A7" w:rsidRPr="00CF15F0" w:rsidRDefault="007268A7" w:rsidP="007B232E">
      <w:pPr>
        <w:jc w:val="both"/>
        <w:rPr>
          <w:b/>
          <w:i/>
        </w:rPr>
      </w:pPr>
      <w:r w:rsidRPr="00CF15F0">
        <w:rPr>
          <w:b/>
          <w:i/>
        </w:rPr>
        <w:t>Institucionální podpora Ukrajiny při zavádění mezinárodně srovnatelných metodik v oblastech statistiky a akreditace studijních programů</w:t>
      </w:r>
    </w:p>
    <w:p w:rsidR="007268A7" w:rsidRPr="00BE59A8" w:rsidRDefault="007268A7" w:rsidP="007B232E">
      <w:pPr>
        <w:jc w:val="both"/>
        <w:rPr>
          <w:i/>
        </w:rPr>
      </w:pPr>
      <w:r w:rsidRPr="00FF40B2">
        <w:t>(alokace bude určena v závislosti na disponibilních zdrojích – odhad 1,6 mil Kč pro rok 2015 – plánováno pokračování i v roce 2016)</w:t>
      </w:r>
    </w:p>
    <w:p w:rsidR="007268A7" w:rsidRDefault="007268A7" w:rsidP="007B232E">
      <w:pPr>
        <w:jc w:val="both"/>
      </w:pPr>
      <w:r>
        <w:t>Probíhají jednání</w:t>
      </w:r>
      <w:r w:rsidRPr="003858B0">
        <w:t xml:space="preserve"> </w:t>
      </w:r>
      <w:r>
        <w:t xml:space="preserve">mezi </w:t>
      </w:r>
      <w:r w:rsidRPr="003858B0">
        <w:t xml:space="preserve">ČRA a MŠMT v dané věci, </w:t>
      </w:r>
      <w:r>
        <w:t>výsledkem je vymezení konkrétních oblastí zapojení expertízy</w:t>
      </w:r>
      <w:r w:rsidRPr="003858B0">
        <w:t xml:space="preserve"> </w:t>
      </w:r>
      <w:r>
        <w:t>MŠMT a způsobu</w:t>
      </w:r>
      <w:r w:rsidRPr="003858B0">
        <w:t xml:space="preserve"> realizace projektu.</w:t>
      </w:r>
      <w:r>
        <w:t xml:space="preserve"> Aktuálně probíhá příprava společné mise ČRA a MŠMT na Ukrajinu a </w:t>
      </w:r>
      <w:r w:rsidRPr="003858B0">
        <w:t>dolaďuj</w:t>
      </w:r>
      <w:r>
        <w:t>í se</w:t>
      </w:r>
      <w:r w:rsidRPr="003858B0">
        <w:t xml:space="preserve"> záležitosti dotýkající se zázemí a</w:t>
      </w:r>
      <w:r>
        <w:t> </w:t>
      </w:r>
      <w:r w:rsidRPr="003858B0">
        <w:t>především způsobu financování projektu.</w:t>
      </w:r>
    </w:p>
    <w:p w:rsidR="007268A7" w:rsidRDefault="007268A7" w:rsidP="007B232E">
      <w:pPr>
        <w:autoSpaceDE w:val="0"/>
        <w:autoSpaceDN w:val="0"/>
        <w:adjustRightInd w:val="0"/>
        <w:rPr>
          <w:b/>
          <w:bCs/>
          <w:color w:val="000000"/>
        </w:rPr>
      </w:pPr>
    </w:p>
    <w:p w:rsidR="007268A7" w:rsidRPr="00EF23E5" w:rsidRDefault="007268A7" w:rsidP="007B232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F23E5">
        <w:rPr>
          <w:bCs/>
          <w:color w:val="000000"/>
        </w:rPr>
        <w:t xml:space="preserve">V roce 2015 bude podpořen jeden </w:t>
      </w:r>
      <w:r>
        <w:rPr>
          <w:bCs/>
          <w:color w:val="000000"/>
        </w:rPr>
        <w:t xml:space="preserve">další </w:t>
      </w:r>
      <w:r w:rsidRPr="00EF23E5">
        <w:rPr>
          <w:bCs/>
          <w:color w:val="000000"/>
        </w:rPr>
        <w:t xml:space="preserve">nový projekt </w:t>
      </w:r>
      <w:r>
        <w:rPr>
          <w:bCs/>
          <w:color w:val="000000"/>
        </w:rPr>
        <w:t xml:space="preserve">zaměřený </w:t>
      </w:r>
      <w:r w:rsidRPr="00EF23E5">
        <w:rPr>
          <w:bCs/>
          <w:color w:val="000000"/>
        </w:rPr>
        <w:t xml:space="preserve">na podporu zavádění demokratických principů do vysokoškolských samospráv, rozvoj mezinárodní mobility a </w:t>
      </w:r>
      <w:r>
        <w:rPr>
          <w:bCs/>
          <w:color w:val="000000"/>
        </w:rPr>
        <w:t xml:space="preserve">na tvorbu </w:t>
      </w:r>
      <w:r w:rsidRPr="00EF23E5">
        <w:rPr>
          <w:bCs/>
          <w:color w:val="000000"/>
        </w:rPr>
        <w:t>nových studijních programů ukrajinských univerzit</w:t>
      </w:r>
      <w:r>
        <w:rPr>
          <w:bCs/>
          <w:color w:val="000000"/>
        </w:rPr>
        <w:t xml:space="preserve"> – dotační výběrové řízení probíhá (cca 300 000,- Kč na rok 2015 </w:t>
      </w:r>
      <w:r w:rsidRPr="00303629">
        <w:rPr>
          <w:bCs/>
          <w:color w:val="000000"/>
        </w:rPr>
        <w:t xml:space="preserve">– plánováno pokračování </w:t>
      </w:r>
      <w:r>
        <w:rPr>
          <w:bCs/>
          <w:color w:val="000000"/>
        </w:rPr>
        <w:t xml:space="preserve">vybraného </w:t>
      </w:r>
      <w:r w:rsidRPr="00303629">
        <w:rPr>
          <w:bCs/>
          <w:color w:val="000000"/>
        </w:rPr>
        <w:t>projektu i v roce 2016</w:t>
      </w:r>
      <w:r>
        <w:rPr>
          <w:bCs/>
          <w:color w:val="000000"/>
        </w:rPr>
        <w:t>).</w:t>
      </w:r>
    </w:p>
    <w:p w:rsidR="007268A7" w:rsidRDefault="007268A7"/>
    <w:p w:rsidR="007268A7" w:rsidRDefault="007268A7" w:rsidP="000025B1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sectPr w:rsidR="007268A7" w:rsidSect="003314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4E" w:rsidRDefault="00873D4E" w:rsidP="000025B1">
      <w:r>
        <w:separator/>
      </w:r>
    </w:p>
  </w:endnote>
  <w:endnote w:type="continuationSeparator" w:id="0">
    <w:p w:rsidR="00873D4E" w:rsidRDefault="00873D4E" w:rsidP="00002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A7" w:rsidRDefault="000F1855">
    <w:pPr>
      <w:pStyle w:val="Zpat"/>
      <w:jc w:val="right"/>
    </w:pPr>
    <w:fldSimple w:instr=" PAGE   \* MERGEFORMAT ">
      <w:r w:rsidR="0098193C">
        <w:rPr>
          <w:noProof/>
        </w:rPr>
        <w:t>1</w:t>
      </w:r>
    </w:fldSimple>
  </w:p>
  <w:p w:rsidR="007268A7" w:rsidRDefault="007268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4E" w:rsidRDefault="00873D4E" w:rsidP="000025B1">
      <w:r>
        <w:separator/>
      </w:r>
    </w:p>
  </w:footnote>
  <w:footnote w:type="continuationSeparator" w:id="0">
    <w:p w:rsidR="00873D4E" w:rsidRDefault="00873D4E" w:rsidP="00002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D28F26"/>
    <w:lvl w:ilvl="0">
      <w:numFmt w:val="bullet"/>
      <w:lvlText w:val="*"/>
      <w:lvlJc w:val="left"/>
    </w:lvl>
  </w:abstractNum>
  <w:abstractNum w:abstractNumId="1">
    <w:nsid w:val="0C4F63E8"/>
    <w:multiLevelType w:val="hybridMultilevel"/>
    <w:tmpl w:val="B10E15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06F41"/>
    <w:multiLevelType w:val="hybridMultilevel"/>
    <w:tmpl w:val="CDB8AD8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5DB5A4B"/>
    <w:multiLevelType w:val="hybridMultilevel"/>
    <w:tmpl w:val="7BB89EE0"/>
    <w:lvl w:ilvl="0" w:tplc="52501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20CD7"/>
    <w:multiLevelType w:val="hybridMultilevel"/>
    <w:tmpl w:val="0DF25272"/>
    <w:lvl w:ilvl="0" w:tplc="DD661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77B4B"/>
    <w:multiLevelType w:val="hybridMultilevel"/>
    <w:tmpl w:val="910E4A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153BD5"/>
    <w:multiLevelType w:val="hybridMultilevel"/>
    <w:tmpl w:val="2C60DC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651DB0"/>
    <w:multiLevelType w:val="hybridMultilevel"/>
    <w:tmpl w:val="F7A2AD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D3395C"/>
    <w:multiLevelType w:val="hybridMultilevel"/>
    <w:tmpl w:val="2C60DC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315922"/>
    <w:multiLevelType w:val="hybridMultilevel"/>
    <w:tmpl w:val="721AE94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4114B99"/>
    <w:multiLevelType w:val="hybridMultilevel"/>
    <w:tmpl w:val="3D043702"/>
    <w:lvl w:ilvl="0" w:tplc="52501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B4E8F"/>
    <w:multiLevelType w:val="hybridMultilevel"/>
    <w:tmpl w:val="1318DE6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18F7BFC"/>
    <w:multiLevelType w:val="hybridMultilevel"/>
    <w:tmpl w:val="74F2E7EE"/>
    <w:lvl w:ilvl="0" w:tplc="52501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8147F"/>
    <w:multiLevelType w:val="hybridMultilevel"/>
    <w:tmpl w:val="1478A1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035"/>
    <w:rsid w:val="000025B1"/>
    <w:rsid w:val="0001065B"/>
    <w:rsid w:val="000658CE"/>
    <w:rsid w:val="00077FFD"/>
    <w:rsid w:val="000B285D"/>
    <w:rsid w:val="000B50EE"/>
    <w:rsid w:val="000C702B"/>
    <w:rsid w:val="000D554B"/>
    <w:rsid w:val="000D6E15"/>
    <w:rsid w:val="000E546F"/>
    <w:rsid w:val="000F1855"/>
    <w:rsid w:val="001061CC"/>
    <w:rsid w:val="00115C76"/>
    <w:rsid w:val="001321EB"/>
    <w:rsid w:val="00141B43"/>
    <w:rsid w:val="00152980"/>
    <w:rsid w:val="00161B8E"/>
    <w:rsid w:val="001735A9"/>
    <w:rsid w:val="00173D04"/>
    <w:rsid w:val="00180B0A"/>
    <w:rsid w:val="001A1D5B"/>
    <w:rsid w:val="001A7EF4"/>
    <w:rsid w:val="001C6288"/>
    <w:rsid w:val="001D0830"/>
    <w:rsid w:val="001F0D2C"/>
    <w:rsid w:val="002010AE"/>
    <w:rsid w:val="00215C05"/>
    <w:rsid w:val="002324C9"/>
    <w:rsid w:val="0023599A"/>
    <w:rsid w:val="00262E17"/>
    <w:rsid w:val="00274871"/>
    <w:rsid w:val="00285036"/>
    <w:rsid w:val="002B64E5"/>
    <w:rsid w:val="002F0EFA"/>
    <w:rsid w:val="002F4035"/>
    <w:rsid w:val="002F42E2"/>
    <w:rsid w:val="002F7BD5"/>
    <w:rsid w:val="003017BA"/>
    <w:rsid w:val="00303629"/>
    <w:rsid w:val="0030414C"/>
    <w:rsid w:val="00321FF4"/>
    <w:rsid w:val="00331464"/>
    <w:rsid w:val="00342701"/>
    <w:rsid w:val="003438CB"/>
    <w:rsid w:val="003858B0"/>
    <w:rsid w:val="00387E9D"/>
    <w:rsid w:val="003A3B73"/>
    <w:rsid w:val="003A6CE1"/>
    <w:rsid w:val="003B441A"/>
    <w:rsid w:val="003C490D"/>
    <w:rsid w:val="003D67A0"/>
    <w:rsid w:val="00400E31"/>
    <w:rsid w:val="00406DAC"/>
    <w:rsid w:val="0041275A"/>
    <w:rsid w:val="00422F37"/>
    <w:rsid w:val="0044004C"/>
    <w:rsid w:val="00444747"/>
    <w:rsid w:val="004638B6"/>
    <w:rsid w:val="004937E0"/>
    <w:rsid w:val="004D1ED1"/>
    <w:rsid w:val="004F040A"/>
    <w:rsid w:val="00504F56"/>
    <w:rsid w:val="005209ED"/>
    <w:rsid w:val="005471C8"/>
    <w:rsid w:val="00547721"/>
    <w:rsid w:val="00553DBC"/>
    <w:rsid w:val="005546C4"/>
    <w:rsid w:val="00557070"/>
    <w:rsid w:val="00566A66"/>
    <w:rsid w:val="00570CB4"/>
    <w:rsid w:val="0057147B"/>
    <w:rsid w:val="00574C9F"/>
    <w:rsid w:val="00585987"/>
    <w:rsid w:val="00596AC2"/>
    <w:rsid w:val="005A41B0"/>
    <w:rsid w:val="005A765B"/>
    <w:rsid w:val="005C1D85"/>
    <w:rsid w:val="005C7CD1"/>
    <w:rsid w:val="005C7D3F"/>
    <w:rsid w:val="006102BE"/>
    <w:rsid w:val="0062077D"/>
    <w:rsid w:val="00623942"/>
    <w:rsid w:val="0064304D"/>
    <w:rsid w:val="00653033"/>
    <w:rsid w:val="00656304"/>
    <w:rsid w:val="00662826"/>
    <w:rsid w:val="006657D2"/>
    <w:rsid w:val="00665897"/>
    <w:rsid w:val="006671EB"/>
    <w:rsid w:val="00681129"/>
    <w:rsid w:val="00687D4A"/>
    <w:rsid w:val="006B20AB"/>
    <w:rsid w:val="006C4102"/>
    <w:rsid w:val="006D4E38"/>
    <w:rsid w:val="006E46F9"/>
    <w:rsid w:val="006E4F67"/>
    <w:rsid w:val="007268A7"/>
    <w:rsid w:val="007370D6"/>
    <w:rsid w:val="0074236D"/>
    <w:rsid w:val="00755F8C"/>
    <w:rsid w:val="0076227C"/>
    <w:rsid w:val="007651D9"/>
    <w:rsid w:val="00767E6C"/>
    <w:rsid w:val="0077332B"/>
    <w:rsid w:val="007A26D4"/>
    <w:rsid w:val="007A7739"/>
    <w:rsid w:val="007B232E"/>
    <w:rsid w:val="007E1C96"/>
    <w:rsid w:val="007E50C3"/>
    <w:rsid w:val="00833A8F"/>
    <w:rsid w:val="00843133"/>
    <w:rsid w:val="0084611F"/>
    <w:rsid w:val="0085728D"/>
    <w:rsid w:val="00871553"/>
    <w:rsid w:val="00873D4E"/>
    <w:rsid w:val="008E0F1D"/>
    <w:rsid w:val="00905E8E"/>
    <w:rsid w:val="009266CF"/>
    <w:rsid w:val="0098193C"/>
    <w:rsid w:val="00982797"/>
    <w:rsid w:val="009B58A1"/>
    <w:rsid w:val="009D186A"/>
    <w:rsid w:val="009F1CFF"/>
    <w:rsid w:val="009F7AFF"/>
    <w:rsid w:val="00A06520"/>
    <w:rsid w:val="00A322B4"/>
    <w:rsid w:val="00A43AB5"/>
    <w:rsid w:val="00A45895"/>
    <w:rsid w:val="00A56E98"/>
    <w:rsid w:val="00A80120"/>
    <w:rsid w:val="00A92558"/>
    <w:rsid w:val="00AA69BA"/>
    <w:rsid w:val="00AC0EE0"/>
    <w:rsid w:val="00AD3C06"/>
    <w:rsid w:val="00AD68FA"/>
    <w:rsid w:val="00B01BD4"/>
    <w:rsid w:val="00B535F7"/>
    <w:rsid w:val="00B56D4C"/>
    <w:rsid w:val="00B659EF"/>
    <w:rsid w:val="00B65B60"/>
    <w:rsid w:val="00B71312"/>
    <w:rsid w:val="00BA1DFB"/>
    <w:rsid w:val="00BE59A8"/>
    <w:rsid w:val="00C10F4B"/>
    <w:rsid w:val="00C31EF7"/>
    <w:rsid w:val="00C70E55"/>
    <w:rsid w:val="00C7206D"/>
    <w:rsid w:val="00C90358"/>
    <w:rsid w:val="00CB69E2"/>
    <w:rsid w:val="00CB7698"/>
    <w:rsid w:val="00CC64B1"/>
    <w:rsid w:val="00CE30A7"/>
    <w:rsid w:val="00CF15F0"/>
    <w:rsid w:val="00D02A6B"/>
    <w:rsid w:val="00D175F8"/>
    <w:rsid w:val="00D5240F"/>
    <w:rsid w:val="00D679E3"/>
    <w:rsid w:val="00D70B95"/>
    <w:rsid w:val="00D84AC6"/>
    <w:rsid w:val="00D866CD"/>
    <w:rsid w:val="00D97083"/>
    <w:rsid w:val="00DA21EE"/>
    <w:rsid w:val="00DA6443"/>
    <w:rsid w:val="00DF5120"/>
    <w:rsid w:val="00DF6DB6"/>
    <w:rsid w:val="00E02E8F"/>
    <w:rsid w:val="00E17FF0"/>
    <w:rsid w:val="00E42ADC"/>
    <w:rsid w:val="00E639E3"/>
    <w:rsid w:val="00E8119F"/>
    <w:rsid w:val="00EB68A4"/>
    <w:rsid w:val="00EC76E7"/>
    <w:rsid w:val="00EE3AE5"/>
    <w:rsid w:val="00EF23E5"/>
    <w:rsid w:val="00EF5E5B"/>
    <w:rsid w:val="00EF719E"/>
    <w:rsid w:val="00F002F7"/>
    <w:rsid w:val="00F1795E"/>
    <w:rsid w:val="00F239F4"/>
    <w:rsid w:val="00F23C7E"/>
    <w:rsid w:val="00F310E4"/>
    <w:rsid w:val="00F33BEC"/>
    <w:rsid w:val="00F35E9E"/>
    <w:rsid w:val="00F37995"/>
    <w:rsid w:val="00F42208"/>
    <w:rsid w:val="00F52E2C"/>
    <w:rsid w:val="00F610A3"/>
    <w:rsid w:val="00F85B95"/>
    <w:rsid w:val="00F925C5"/>
    <w:rsid w:val="00FA5314"/>
    <w:rsid w:val="00FB5AD3"/>
    <w:rsid w:val="00FE3AFE"/>
    <w:rsid w:val="00FF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E3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A765B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5A765B"/>
    <w:rPr>
      <w:rFonts w:cs="Times New Roman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529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F5120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F52E2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52E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F5120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3041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7622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znam">
    <w:name w:val="Zaznam"/>
    <w:basedOn w:val="Normln"/>
    <w:uiPriority w:val="99"/>
    <w:rsid w:val="009B58A1"/>
    <w:pPr>
      <w:spacing w:before="20" w:after="40"/>
      <w:jc w:val="both"/>
    </w:pPr>
  </w:style>
  <w:style w:type="paragraph" w:styleId="Textpoznpodarou">
    <w:name w:val="footnote text"/>
    <w:basedOn w:val="Normln"/>
    <w:link w:val="TextpoznpodarouChar"/>
    <w:uiPriority w:val="99"/>
    <w:rsid w:val="000025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025B1"/>
    <w:rPr>
      <w:rFonts w:eastAsia="Times New Roman" w:cs="Times New Roman"/>
    </w:rPr>
  </w:style>
  <w:style w:type="character" w:styleId="Znakapoznpodarou">
    <w:name w:val="footnote reference"/>
    <w:basedOn w:val="Standardnpsmoodstavce"/>
    <w:uiPriority w:val="99"/>
    <w:rsid w:val="000025B1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F379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3799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379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7995"/>
    <w:rPr>
      <w:rFonts w:cs="Times New Roman"/>
      <w:sz w:val="24"/>
      <w:szCs w:val="24"/>
    </w:rPr>
  </w:style>
  <w:style w:type="paragraph" w:customStyle="1" w:styleId="CharChar2">
    <w:name w:val="Char Char2"/>
    <w:basedOn w:val="Normln"/>
    <w:uiPriority w:val="99"/>
    <w:rsid w:val="006E46F9"/>
    <w:pPr>
      <w:spacing w:line="360" w:lineRule="auto"/>
      <w:jc w:val="both"/>
    </w:pPr>
    <w:rPr>
      <w:rFonts w:ascii="Verdana" w:hAnsi="Verdana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3676</Words>
  <Characters>21690</Characters>
  <Application>Microsoft Office Word</Application>
  <DocSecurity>0</DocSecurity>
  <Lines>180</Lines>
  <Paragraphs>50</Paragraphs>
  <ScaleCrop>false</ScaleCrop>
  <Company>MZV</Company>
  <LinksUpToDate>false</LinksUpToDate>
  <CharactersWithSpaces>25316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hpolivko</dc:creator>
  <cp:lastModifiedBy>OSPZV3 ospzv3</cp:lastModifiedBy>
  <cp:revision>2</cp:revision>
  <cp:lastPrinted>2015-09-22T11:32:00Z</cp:lastPrinted>
  <dcterms:created xsi:type="dcterms:W3CDTF">2015-09-22T11:33:00Z</dcterms:created>
  <dcterms:modified xsi:type="dcterms:W3CDTF">2015-09-22T11:33:00Z</dcterms:modified>
</cp:coreProperties>
</file>