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9CFD" w14:textId="77777777" w:rsidR="00E02706" w:rsidRPr="001204B5" w:rsidRDefault="00E02706" w:rsidP="00E02706">
      <w:pPr>
        <w:pStyle w:val="Odstavecseseznamem"/>
        <w:spacing w:line="480" w:lineRule="auto"/>
        <w:ind w:left="862"/>
        <w:rPr>
          <w:rFonts w:ascii="Arial" w:hAnsi="Arial" w:cs="Arial"/>
          <w:b/>
          <w:bCs/>
          <w:sz w:val="24"/>
          <w:szCs w:val="24"/>
        </w:rPr>
      </w:pPr>
    </w:p>
    <w:p w14:paraId="3DAF5883" w14:textId="1CFF1A81" w:rsidR="00C32303" w:rsidRPr="00680538" w:rsidRDefault="00C32303" w:rsidP="00E02706">
      <w:pPr>
        <w:ind w:left="-142"/>
        <w:jc w:val="center"/>
        <w:rPr>
          <w:rFonts w:ascii="Arial" w:hAnsi="Arial" w:cs="Arial"/>
          <w:sz w:val="44"/>
          <w:szCs w:val="44"/>
        </w:rPr>
      </w:pPr>
    </w:p>
    <w:tbl>
      <w:tblPr>
        <w:tblpPr w:leftFromText="141" w:rightFromText="141" w:vertAnchor="page" w:horzAnchor="margin" w:tblpXSpec="center" w:tblpY="4161"/>
        <w:tblW w:w="22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48"/>
        <w:gridCol w:w="4497"/>
        <w:gridCol w:w="4473"/>
        <w:gridCol w:w="5852"/>
      </w:tblGrid>
      <w:tr w:rsidR="006403E4" w:rsidRPr="00680538" w14:paraId="04E718DB" w14:textId="77777777" w:rsidTr="006403E4">
        <w:trPr>
          <w:trHeight w:val="1407"/>
        </w:trPr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506F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4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ADF4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1998</w:t>
            </w:r>
          </w:p>
        </w:tc>
        <w:tc>
          <w:tcPr>
            <w:tcW w:w="4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5EC0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2020</w:t>
            </w:r>
          </w:p>
        </w:tc>
        <w:tc>
          <w:tcPr>
            <w:tcW w:w="5852" w:type="dxa"/>
          </w:tcPr>
          <w:p w14:paraId="7ADEE85A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 xml:space="preserve">Odhad dopadu </w:t>
            </w:r>
          </w:p>
          <w:p w14:paraId="5484C785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po r. 2023</w:t>
            </w:r>
          </w:p>
        </w:tc>
      </w:tr>
      <w:tr w:rsidR="006403E4" w:rsidRPr="00680538" w14:paraId="44E5EDED" w14:textId="77777777" w:rsidTr="006403E4">
        <w:trPr>
          <w:trHeight w:val="842"/>
        </w:trPr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2D60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Vepřové maso</w:t>
            </w:r>
            <w:r w:rsidRPr="00680538">
              <w:rPr>
                <w:noProof/>
              </w:rPr>
              <w:t xml:space="preserve"> </w:t>
            </w:r>
          </w:p>
        </w:tc>
        <w:tc>
          <w:tcPr>
            <w:tcW w:w="4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8EF9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sz w:val="56"/>
                <w:szCs w:val="56"/>
              </w:rPr>
              <w:t>98,3 %</w:t>
            </w:r>
          </w:p>
        </w:tc>
        <w:tc>
          <w:tcPr>
            <w:tcW w:w="4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AACB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color w:val="FF0000"/>
                <w:sz w:val="56"/>
                <w:szCs w:val="56"/>
              </w:rPr>
              <w:t>43,2 %</w:t>
            </w:r>
          </w:p>
        </w:tc>
        <w:tc>
          <w:tcPr>
            <w:tcW w:w="5852" w:type="dxa"/>
          </w:tcPr>
          <w:p w14:paraId="4A6FFA66" w14:textId="77777777" w:rsidR="006403E4" w:rsidRPr="0007528F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FF0000"/>
                <w:sz w:val="56"/>
                <w:szCs w:val="56"/>
              </w:rPr>
            </w:pPr>
            <w:r w:rsidRPr="0007528F">
              <w:rPr>
                <w:rFonts w:ascii="Arial" w:hAnsi="Arial" w:cs="Arial"/>
                <w:color w:val="FF0000"/>
                <w:sz w:val="56"/>
                <w:szCs w:val="56"/>
              </w:rPr>
              <w:t>20-25 %</w:t>
            </w:r>
          </w:p>
        </w:tc>
      </w:tr>
      <w:tr w:rsidR="006403E4" w:rsidRPr="00680538" w14:paraId="51978AB5" w14:textId="77777777" w:rsidTr="006403E4">
        <w:trPr>
          <w:trHeight w:val="882"/>
        </w:trPr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72E4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Drůbeží maso</w:t>
            </w:r>
            <w:r w:rsidRPr="00680538">
              <w:rPr>
                <w:noProof/>
              </w:rPr>
              <w:t xml:space="preserve"> </w:t>
            </w:r>
          </w:p>
        </w:tc>
        <w:tc>
          <w:tcPr>
            <w:tcW w:w="4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6DD8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sz w:val="56"/>
                <w:szCs w:val="56"/>
              </w:rPr>
              <w:t>96,1 %</w:t>
            </w:r>
          </w:p>
        </w:tc>
        <w:tc>
          <w:tcPr>
            <w:tcW w:w="4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C937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color w:val="FF0000"/>
                <w:sz w:val="56"/>
                <w:szCs w:val="56"/>
              </w:rPr>
              <w:t>59,8 %</w:t>
            </w:r>
          </w:p>
        </w:tc>
        <w:tc>
          <w:tcPr>
            <w:tcW w:w="5852" w:type="dxa"/>
          </w:tcPr>
          <w:p w14:paraId="044B2358" w14:textId="77777777" w:rsidR="006403E4" w:rsidRPr="0007528F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FF0000"/>
                <w:sz w:val="56"/>
                <w:szCs w:val="56"/>
              </w:rPr>
            </w:pPr>
            <w:r w:rsidRPr="0007528F">
              <w:rPr>
                <w:rFonts w:ascii="Arial" w:hAnsi="Arial" w:cs="Arial"/>
                <w:color w:val="FF0000"/>
                <w:sz w:val="56"/>
                <w:szCs w:val="56"/>
              </w:rPr>
              <w:t>30-40 %</w:t>
            </w:r>
          </w:p>
        </w:tc>
      </w:tr>
      <w:tr w:rsidR="006403E4" w:rsidRPr="00680538" w14:paraId="43BAC631" w14:textId="77777777" w:rsidTr="006403E4">
        <w:trPr>
          <w:trHeight w:val="882"/>
        </w:trPr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343F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Hovězí maso</w:t>
            </w:r>
            <w:r w:rsidRPr="00680538">
              <w:rPr>
                <w:noProof/>
              </w:rPr>
              <w:t xml:space="preserve"> </w:t>
            </w:r>
          </w:p>
        </w:tc>
        <w:tc>
          <w:tcPr>
            <w:tcW w:w="4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1D57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sz w:val="56"/>
                <w:szCs w:val="56"/>
              </w:rPr>
              <w:t>99,3 %</w:t>
            </w:r>
          </w:p>
        </w:tc>
        <w:tc>
          <w:tcPr>
            <w:tcW w:w="4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8853F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color w:val="70AD47" w:themeColor="accent6"/>
                <w:sz w:val="56"/>
                <w:szCs w:val="56"/>
              </w:rPr>
              <w:t>105 %</w:t>
            </w:r>
          </w:p>
        </w:tc>
        <w:tc>
          <w:tcPr>
            <w:tcW w:w="5852" w:type="dxa"/>
          </w:tcPr>
          <w:p w14:paraId="038C9848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Stagnace</w:t>
            </w:r>
          </w:p>
        </w:tc>
      </w:tr>
      <w:tr w:rsidR="006403E4" w:rsidRPr="00680538" w14:paraId="2189AA17" w14:textId="77777777" w:rsidTr="006403E4">
        <w:trPr>
          <w:trHeight w:val="882"/>
        </w:trPr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21CF1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Mléko a mléčné výrobky</w:t>
            </w:r>
          </w:p>
        </w:tc>
        <w:tc>
          <w:tcPr>
            <w:tcW w:w="4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2CE8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sz w:val="56"/>
                <w:szCs w:val="56"/>
              </w:rPr>
              <w:t>137,8 %</w:t>
            </w:r>
          </w:p>
        </w:tc>
        <w:tc>
          <w:tcPr>
            <w:tcW w:w="4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94BA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color w:val="FF0000"/>
                <w:sz w:val="56"/>
                <w:szCs w:val="56"/>
              </w:rPr>
              <w:t>116,7 %</w:t>
            </w:r>
          </w:p>
        </w:tc>
        <w:tc>
          <w:tcPr>
            <w:tcW w:w="5852" w:type="dxa"/>
          </w:tcPr>
          <w:p w14:paraId="78F6723E" w14:textId="77777777" w:rsidR="006403E4" w:rsidRPr="0007528F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FF0000"/>
                <w:sz w:val="56"/>
                <w:szCs w:val="56"/>
              </w:rPr>
            </w:pPr>
            <w:r w:rsidRPr="0007528F">
              <w:rPr>
                <w:rFonts w:ascii="Arial" w:hAnsi="Arial" w:cs="Arial"/>
                <w:color w:val="FF0000"/>
                <w:sz w:val="56"/>
                <w:szCs w:val="56"/>
              </w:rPr>
              <w:t xml:space="preserve">90-100 % </w:t>
            </w:r>
          </w:p>
        </w:tc>
      </w:tr>
      <w:tr w:rsidR="006403E4" w:rsidRPr="00680538" w14:paraId="78E497DA" w14:textId="77777777" w:rsidTr="006403E4">
        <w:trPr>
          <w:trHeight w:val="882"/>
        </w:trPr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E7AF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Vejce</w:t>
            </w:r>
          </w:p>
        </w:tc>
        <w:tc>
          <w:tcPr>
            <w:tcW w:w="4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E850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sz w:val="56"/>
                <w:szCs w:val="56"/>
              </w:rPr>
              <w:t>110,1 %</w:t>
            </w:r>
          </w:p>
        </w:tc>
        <w:tc>
          <w:tcPr>
            <w:tcW w:w="4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0054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color w:val="FF0000"/>
                <w:sz w:val="56"/>
                <w:szCs w:val="56"/>
              </w:rPr>
              <w:t>87,5 %</w:t>
            </w:r>
          </w:p>
        </w:tc>
        <w:tc>
          <w:tcPr>
            <w:tcW w:w="5852" w:type="dxa"/>
          </w:tcPr>
          <w:p w14:paraId="23CC8A5B" w14:textId="77777777" w:rsidR="006403E4" w:rsidRPr="0007528F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FF0000"/>
                <w:sz w:val="56"/>
                <w:szCs w:val="56"/>
              </w:rPr>
            </w:pPr>
            <w:r w:rsidRPr="0007528F">
              <w:rPr>
                <w:rFonts w:ascii="Arial" w:hAnsi="Arial" w:cs="Arial"/>
                <w:color w:val="FF0000"/>
                <w:sz w:val="56"/>
                <w:szCs w:val="56"/>
              </w:rPr>
              <w:t>55-75 %</w:t>
            </w:r>
          </w:p>
        </w:tc>
      </w:tr>
      <w:tr w:rsidR="006403E4" w:rsidRPr="00680538" w14:paraId="6CC1D09E" w14:textId="77777777" w:rsidTr="006403E4">
        <w:trPr>
          <w:trHeight w:val="842"/>
        </w:trPr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7B61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Jablka</w:t>
            </w:r>
          </w:p>
        </w:tc>
        <w:tc>
          <w:tcPr>
            <w:tcW w:w="4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3BBD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sz w:val="56"/>
                <w:szCs w:val="56"/>
              </w:rPr>
              <w:t>119,6 %</w:t>
            </w:r>
          </w:p>
        </w:tc>
        <w:tc>
          <w:tcPr>
            <w:tcW w:w="4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931B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color w:val="FF0000"/>
                <w:sz w:val="56"/>
                <w:szCs w:val="56"/>
              </w:rPr>
              <w:t>79,9 %</w:t>
            </w:r>
          </w:p>
        </w:tc>
        <w:tc>
          <w:tcPr>
            <w:tcW w:w="5852" w:type="dxa"/>
          </w:tcPr>
          <w:p w14:paraId="3F9C5DA8" w14:textId="77777777" w:rsidR="006403E4" w:rsidRPr="0007528F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FF0000"/>
                <w:sz w:val="56"/>
                <w:szCs w:val="56"/>
              </w:rPr>
            </w:pPr>
            <w:r w:rsidRPr="0007528F">
              <w:rPr>
                <w:rFonts w:ascii="Arial" w:hAnsi="Arial" w:cs="Arial"/>
                <w:color w:val="FF0000"/>
                <w:sz w:val="56"/>
                <w:szCs w:val="56"/>
              </w:rPr>
              <w:t>30-40 %</w:t>
            </w:r>
          </w:p>
        </w:tc>
      </w:tr>
      <w:tr w:rsidR="006403E4" w:rsidRPr="00680538" w14:paraId="1E01C785" w14:textId="77777777" w:rsidTr="006403E4">
        <w:trPr>
          <w:trHeight w:val="1446"/>
        </w:trPr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2E63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Rajčata</w:t>
            </w:r>
          </w:p>
        </w:tc>
        <w:tc>
          <w:tcPr>
            <w:tcW w:w="4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88E0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sz w:val="56"/>
                <w:szCs w:val="56"/>
              </w:rPr>
              <w:t>39,4 %</w:t>
            </w:r>
          </w:p>
        </w:tc>
        <w:tc>
          <w:tcPr>
            <w:tcW w:w="4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4A4FC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color w:val="FF0000"/>
                <w:sz w:val="56"/>
                <w:szCs w:val="56"/>
              </w:rPr>
              <w:t>16,6 %</w:t>
            </w:r>
          </w:p>
        </w:tc>
        <w:tc>
          <w:tcPr>
            <w:tcW w:w="5852" w:type="dxa"/>
          </w:tcPr>
          <w:p w14:paraId="7ADA2671" w14:textId="77777777" w:rsidR="006403E4" w:rsidRPr="0007528F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FF0000"/>
                <w:sz w:val="56"/>
                <w:szCs w:val="56"/>
              </w:rPr>
            </w:pPr>
            <w:r>
              <w:rPr>
                <w:rFonts w:ascii="Arial" w:hAnsi="Arial" w:cs="Arial"/>
                <w:color w:val="FF0000"/>
                <w:sz w:val="56"/>
                <w:szCs w:val="56"/>
              </w:rPr>
              <w:t>Pravděpodobně už jen z dovozu</w:t>
            </w:r>
          </w:p>
        </w:tc>
      </w:tr>
      <w:tr w:rsidR="006403E4" w:rsidRPr="00680538" w14:paraId="4DDBB45D" w14:textId="77777777" w:rsidTr="006403E4">
        <w:trPr>
          <w:trHeight w:val="882"/>
        </w:trPr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0691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56"/>
                <w:szCs w:val="56"/>
              </w:rPr>
            </w:pPr>
            <w:r w:rsidRPr="00680538">
              <w:rPr>
                <w:rFonts w:ascii="Arial" w:hAnsi="Arial" w:cs="Arial"/>
                <w:b/>
                <w:sz w:val="56"/>
                <w:szCs w:val="56"/>
              </w:rPr>
              <w:t>Pšeničná mouka</w:t>
            </w:r>
          </w:p>
        </w:tc>
        <w:tc>
          <w:tcPr>
            <w:tcW w:w="4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CCEE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sz w:val="56"/>
                <w:szCs w:val="56"/>
              </w:rPr>
              <w:t>95,3 %</w:t>
            </w:r>
          </w:p>
        </w:tc>
        <w:tc>
          <w:tcPr>
            <w:tcW w:w="4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A1A7" w14:textId="77777777" w:rsidR="006403E4" w:rsidRPr="00680538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680538">
              <w:rPr>
                <w:rFonts w:ascii="Arial" w:hAnsi="Arial" w:cs="Arial"/>
                <w:color w:val="FF0000"/>
                <w:sz w:val="56"/>
                <w:szCs w:val="56"/>
              </w:rPr>
              <w:t>71 %</w:t>
            </w:r>
          </w:p>
        </w:tc>
        <w:tc>
          <w:tcPr>
            <w:tcW w:w="5852" w:type="dxa"/>
          </w:tcPr>
          <w:p w14:paraId="3F983951" w14:textId="77777777" w:rsidR="006403E4" w:rsidRPr="0007528F" w:rsidRDefault="006403E4" w:rsidP="0064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FF0000"/>
                <w:sz w:val="56"/>
                <w:szCs w:val="56"/>
              </w:rPr>
            </w:pPr>
            <w:r>
              <w:rPr>
                <w:rFonts w:ascii="Arial" w:hAnsi="Arial" w:cs="Arial"/>
                <w:color w:val="FF0000"/>
                <w:sz w:val="56"/>
                <w:szCs w:val="56"/>
              </w:rPr>
              <w:t>Další pokles</w:t>
            </w:r>
          </w:p>
        </w:tc>
      </w:tr>
    </w:tbl>
    <w:p w14:paraId="68EA7FC8" w14:textId="77777777" w:rsidR="00680538" w:rsidRPr="00680538" w:rsidRDefault="00680538" w:rsidP="00680538">
      <w:pPr>
        <w:jc w:val="center"/>
        <w:rPr>
          <w:rFonts w:ascii="Arial" w:hAnsi="Arial" w:cs="Arial"/>
          <w:sz w:val="96"/>
          <w:szCs w:val="96"/>
        </w:rPr>
      </w:pPr>
      <w:r w:rsidRPr="00680538">
        <w:rPr>
          <w:rFonts w:ascii="Arial" w:hAnsi="Arial" w:cs="Arial"/>
          <w:b/>
          <w:color w:val="FF0000"/>
          <w:sz w:val="96"/>
          <w:szCs w:val="96"/>
        </w:rPr>
        <w:t>Potravinová soběstačnost ČR (ČSÚ)</w:t>
      </w:r>
    </w:p>
    <w:p w14:paraId="5745C355" w14:textId="77777777" w:rsidR="00D4773E" w:rsidRPr="00680538" w:rsidRDefault="00D4773E" w:rsidP="00D4773E">
      <w:pPr>
        <w:ind w:left="142"/>
        <w:jc w:val="center"/>
        <w:rPr>
          <w:rFonts w:ascii="Arial" w:hAnsi="Arial" w:cs="Arial"/>
          <w:sz w:val="44"/>
          <w:szCs w:val="44"/>
        </w:rPr>
      </w:pPr>
    </w:p>
    <w:p w14:paraId="14DA7A4E" w14:textId="5922896E" w:rsidR="00D4773E" w:rsidRPr="00680538" w:rsidRDefault="00D4773E" w:rsidP="00D4773E">
      <w:pPr>
        <w:ind w:left="142"/>
        <w:jc w:val="center"/>
        <w:rPr>
          <w:rFonts w:ascii="Arial" w:hAnsi="Arial" w:cs="Arial"/>
          <w:sz w:val="44"/>
          <w:szCs w:val="44"/>
        </w:rPr>
      </w:pPr>
    </w:p>
    <w:p w14:paraId="630F1F42" w14:textId="424A6DBC" w:rsidR="00977693" w:rsidRPr="00680538" w:rsidRDefault="00977693" w:rsidP="00D4773E">
      <w:pPr>
        <w:ind w:left="142"/>
        <w:jc w:val="center"/>
        <w:rPr>
          <w:rFonts w:ascii="Arial" w:hAnsi="Arial" w:cs="Arial"/>
          <w:sz w:val="44"/>
          <w:szCs w:val="44"/>
        </w:rPr>
      </w:pPr>
    </w:p>
    <w:p w14:paraId="7CDE6115" w14:textId="58413887" w:rsidR="005E5836" w:rsidRDefault="005E5836" w:rsidP="00812F16">
      <w:pPr>
        <w:ind w:left="142"/>
        <w:rPr>
          <w:rFonts w:ascii="Arial" w:hAnsi="Arial" w:cs="Arial"/>
          <w:sz w:val="20"/>
          <w:szCs w:val="20"/>
        </w:rPr>
      </w:pPr>
    </w:p>
    <w:p w14:paraId="6757F05D" w14:textId="688A4AF6" w:rsidR="005E5836" w:rsidRDefault="005E5836" w:rsidP="00812F16">
      <w:pPr>
        <w:ind w:left="142"/>
        <w:rPr>
          <w:rFonts w:ascii="Arial" w:hAnsi="Arial" w:cs="Arial"/>
          <w:sz w:val="20"/>
          <w:szCs w:val="20"/>
        </w:rPr>
      </w:pPr>
    </w:p>
    <w:p w14:paraId="1C6ABBAD" w14:textId="5FD3B7DB" w:rsidR="005E5836" w:rsidRDefault="005E5836" w:rsidP="00812F16">
      <w:pPr>
        <w:ind w:left="142"/>
        <w:rPr>
          <w:rFonts w:ascii="Arial" w:hAnsi="Arial" w:cs="Arial"/>
          <w:sz w:val="20"/>
          <w:szCs w:val="20"/>
        </w:rPr>
      </w:pPr>
    </w:p>
    <w:p w14:paraId="6301253A" w14:textId="3FA451C8" w:rsidR="00812F16" w:rsidRPr="00812F16" w:rsidRDefault="00812F16" w:rsidP="00812F16">
      <w:pPr>
        <w:ind w:left="142"/>
        <w:rPr>
          <w:rFonts w:ascii="Arial" w:hAnsi="Arial" w:cs="Arial"/>
          <w:sz w:val="20"/>
          <w:szCs w:val="20"/>
        </w:rPr>
      </w:pPr>
    </w:p>
    <w:sectPr w:rsidR="00812F16" w:rsidRPr="00812F16" w:rsidSect="00680538">
      <w:pgSz w:w="23811" w:h="16838" w:orient="landscape" w:code="8"/>
      <w:pgMar w:top="1133" w:right="85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2B93"/>
    <w:multiLevelType w:val="hybridMultilevel"/>
    <w:tmpl w:val="E062A8C4"/>
    <w:lvl w:ilvl="0" w:tplc="040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8446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FD"/>
    <w:rsid w:val="000651E9"/>
    <w:rsid w:val="0007528F"/>
    <w:rsid w:val="000767B9"/>
    <w:rsid w:val="000B630C"/>
    <w:rsid w:val="001204B5"/>
    <w:rsid w:val="0012704B"/>
    <w:rsid w:val="00127F8B"/>
    <w:rsid w:val="00142833"/>
    <w:rsid w:val="002A2EFD"/>
    <w:rsid w:val="002C0698"/>
    <w:rsid w:val="003A6859"/>
    <w:rsid w:val="00494FB9"/>
    <w:rsid w:val="005E5836"/>
    <w:rsid w:val="006403E4"/>
    <w:rsid w:val="006512AE"/>
    <w:rsid w:val="00680538"/>
    <w:rsid w:val="006B116A"/>
    <w:rsid w:val="00812F16"/>
    <w:rsid w:val="00883DC5"/>
    <w:rsid w:val="00977693"/>
    <w:rsid w:val="00A542C1"/>
    <w:rsid w:val="00A75C01"/>
    <w:rsid w:val="00A96133"/>
    <w:rsid w:val="00BF1D8B"/>
    <w:rsid w:val="00C32303"/>
    <w:rsid w:val="00C35713"/>
    <w:rsid w:val="00D4773E"/>
    <w:rsid w:val="00D8623A"/>
    <w:rsid w:val="00DB53CB"/>
    <w:rsid w:val="00E02706"/>
    <w:rsid w:val="00E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F1E6"/>
  <w15:chartTrackingRefBased/>
  <w15:docId w15:val="{51922481-546C-45A2-83DF-87E71580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04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06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Erlebachová Lidija - Native PR</dc:creator>
  <cp:keywords/>
  <dc:description/>
  <cp:lastModifiedBy>Irma Procházková</cp:lastModifiedBy>
  <cp:revision>2</cp:revision>
  <cp:lastPrinted>2022-04-07T13:30:00Z</cp:lastPrinted>
  <dcterms:created xsi:type="dcterms:W3CDTF">2022-05-25T14:31:00Z</dcterms:created>
  <dcterms:modified xsi:type="dcterms:W3CDTF">2022-05-25T14:31:00Z</dcterms:modified>
</cp:coreProperties>
</file>