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38BEB" w14:textId="1A3E7469" w:rsidR="00B27A80" w:rsidRDefault="00B27A80" w:rsidP="00CB294D">
      <w:pPr>
        <w:spacing w:before="240" w:after="240"/>
        <w:rPr>
          <w:rFonts w:ascii="Calibri" w:eastAsia="Times New Roman" w:hAnsi="Calibri" w:cs="Calibri"/>
          <w:b/>
          <w:bCs/>
          <w:color w:val="auto"/>
          <w:bdr w:val="none" w:sz="0" w:space="0" w:color="auto" w:frame="1"/>
        </w:rPr>
      </w:pPr>
    </w:p>
    <w:p w14:paraId="189B4576" w14:textId="77777777" w:rsidR="00237E35" w:rsidRPr="00CB294D" w:rsidRDefault="00237E35" w:rsidP="00B27A80">
      <w:pPr>
        <w:tabs>
          <w:tab w:val="left" w:pos="3440"/>
        </w:tabs>
        <w:spacing w:before="240" w:after="240"/>
        <w:rPr>
          <w:rFonts w:ascii="Calibri" w:eastAsia="Times New Roman" w:hAnsi="Calibri" w:cs="Calibri"/>
          <w:b/>
          <w:bCs/>
          <w:color w:val="auto"/>
          <w:bdr w:val="none" w:sz="0" w:space="0" w:color="auto" w:frame="1"/>
        </w:rPr>
      </w:pPr>
      <w:r w:rsidRPr="00CB294D">
        <w:rPr>
          <w:rFonts w:ascii="Calibri" w:eastAsia="Times New Roman" w:hAnsi="Calibri" w:cs="Calibri"/>
          <w:b/>
          <w:bCs/>
          <w:color w:val="auto"/>
          <w:bdr w:val="none" w:sz="0" w:space="0" w:color="auto" w:frame="1"/>
        </w:rPr>
        <w:t>TISKOVÁ ZPRÁVA</w:t>
      </w:r>
      <w:r w:rsidR="00363F91">
        <w:rPr>
          <w:rFonts w:ascii="Calibri" w:eastAsia="Times New Roman" w:hAnsi="Calibri" w:cs="Calibri"/>
          <w:b/>
          <w:bCs/>
          <w:color w:val="auto"/>
          <w:bdr w:val="none" w:sz="0" w:space="0" w:color="auto" w:frame="1"/>
        </w:rPr>
        <w:tab/>
      </w:r>
    </w:p>
    <w:p w14:paraId="17C47299" w14:textId="77777777" w:rsidR="00237E35" w:rsidRDefault="00237E35" w:rsidP="00156653">
      <w:pPr>
        <w:spacing w:before="240" w:after="240"/>
        <w:jc w:val="center"/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</w:pPr>
    </w:p>
    <w:p w14:paraId="666D09EF" w14:textId="77777777" w:rsidR="00237E35" w:rsidRPr="00B96B69" w:rsidRDefault="00AB5FB1" w:rsidP="00AB5FB1">
      <w:pPr>
        <w:spacing w:before="240" w:after="240"/>
        <w:jc w:val="center"/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</w:pPr>
      <w:r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  <w:t>V</w:t>
      </w:r>
      <w:r w:rsidR="00237E35"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  <w:t>ajec</w:t>
      </w:r>
      <w:r w:rsidR="00BC40F6"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  <w:t xml:space="preserve"> bude</w:t>
      </w:r>
      <w:r w:rsidR="009C2C1A"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  <w:t xml:space="preserve"> </w:t>
      </w:r>
      <w:r w:rsidR="00BC40F6"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  <w:t>na Velikonoce dostatek</w:t>
      </w:r>
      <w:r w:rsidR="00237E35"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  <w:t xml:space="preserve">, </w:t>
      </w:r>
      <w:r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  <w:t>č</w:t>
      </w:r>
      <w:r w:rsidR="00237E35"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  <w:t xml:space="preserve">eské drůbežářství </w:t>
      </w:r>
      <w:r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  <w:t>letos</w:t>
      </w:r>
      <w:r w:rsidR="00237E35">
        <w:rPr>
          <w:rFonts w:ascii="Calibri" w:eastAsia="Times New Roman" w:hAnsi="Calibri" w:cs="Calibri"/>
          <w:b/>
          <w:bCs/>
          <w:color w:val="auto"/>
          <w:sz w:val="28"/>
          <w:szCs w:val="28"/>
          <w:bdr w:val="none" w:sz="0" w:space="0" w:color="auto" w:frame="1"/>
        </w:rPr>
        <w:t xml:space="preserve"> čeká historický zlom </w:t>
      </w:r>
    </w:p>
    <w:p w14:paraId="0022F211" w14:textId="77777777" w:rsidR="00E81AA7" w:rsidRDefault="00237E35" w:rsidP="00E81AA7">
      <w:pPr>
        <w:spacing w:line="276" w:lineRule="auto"/>
        <w:jc w:val="both"/>
        <w:rPr>
          <w:rFonts w:ascii="Calibri" w:hAnsi="Calibri" w:cs="Calibri"/>
          <w:b/>
          <w:bCs/>
        </w:rPr>
      </w:pPr>
      <w:bookmarkStart w:id="0" w:name="_Hlk73000180"/>
      <w:r w:rsidRPr="00B27A80">
        <w:rPr>
          <w:rStyle w:val="None"/>
          <w:rFonts w:ascii="Calibri" w:hAnsi="Calibri" w:cs="Calibri"/>
        </w:rPr>
        <w:t>Praha</w:t>
      </w:r>
      <w:r w:rsidR="00AB7916" w:rsidRPr="00B27A80">
        <w:rPr>
          <w:rStyle w:val="None"/>
          <w:rFonts w:ascii="Calibri" w:hAnsi="Calibri" w:cs="Calibri"/>
        </w:rPr>
        <w:t xml:space="preserve"> </w:t>
      </w:r>
      <w:r w:rsidR="002051D5" w:rsidRPr="00B27A80">
        <w:rPr>
          <w:rStyle w:val="None"/>
          <w:rFonts w:ascii="Calibri" w:hAnsi="Calibri" w:cs="Calibri"/>
        </w:rPr>
        <w:t>27</w:t>
      </w:r>
      <w:r w:rsidR="00AB7916" w:rsidRPr="00B27A80">
        <w:rPr>
          <w:rStyle w:val="None"/>
          <w:rFonts w:ascii="Calibri" w:hAnsi="Calibri" w:cs="Calibri"/>
        </w:rPr>
        <w:t xml:space="preserve">. </w:t>
      </w:r>
      <w:r w:rsidRPr="00B27A80">
        <w:rPr>
          <w:rStyle w:val="None"/>
          <w:rFonts w:ascii="Calibri" w:hAnsi="Calibri" w:cs="Calibri"/>
        </w:rPr>
        <w:t>března</w:t>
      </w:r>
      <w:r w:rsidR="00AB7916" w:rsidRPr="00B27A80">
        <w:rPr>
          <w:rStyle w:val="None"/>
          <w:rFonts w:ascii="Calibri" w:hAnsi="Calibri" w:cs="Calibri"/>
        </w:rPr>
        <w:t xml:space="preserve"> 202</w:t>
      </w:r>
      <w:r w:rsidR="002051D5" w:rsidRPr="00B27A80">
        <w:rPr>
          <w:rStyle w:val="None"/>
          <w:rFonts w:ascii="Calibri" w:hAnsi="Calibri" w:cs="Calibri"/>
        </w:rPr>
        <w:t>6</w:t>
      </w:r>
      <w:r w:rsidR="00AB7916" w:rsidRPr="00B27A80">
        <w:rPr>
          <w:rStyle w:val="None"/>
          <w:rFonts w:ascii="Calibri" w:hAnsi="Calibri" w:cs="Calibri"/>
        </w:rPr>
        <w:t xml:space="preserve"> –</w:t>
      </w:r>
      <w:r w:rsidR="003D5688">
        <w:rPr>
          <w:rStyle w:val="None"/>
          <w:rFonts w:ascii="Calibri" w:hAnsi="Calibri" w:cs="Calibri"/>
          <w:b/>
          <w:bCs/>
        </w:rPr>
        <w:t xml:space="preserve"> </w:t>
      </w:r>
      <w:r w:rsidR="004C08B5">
        <w:rPr>
          <w:rStyle w:val="None"/>
          <w:rFonts w:ascii="Calibri" w:hAnsi="Calibri" w:cs="Calibri"/>
          <w:b/>
          <w:bCs/>
        </w:rPr>
        <w:t xml:space="preserve">Obchodníci jsou připraveni </w:t>
      </w:r>
      <w:r w:rsidR="000F4B1F">
        <w:rPr>
          <w:rStyle w:val="None"/>
          <w:rFonts w:ascii="Calibri" w:hAnsi="Calibri" w:cs="Calibri"/>
          <w:b/>
          <w:bCs/>
        </w:rPr>
        <w:t xml:space="preserve">uspokojit zvýšenou </w:t>
      </w:r>
      <w:r w:rsidR="004C08B5">
        <w:rPr>
          <w:rStyle w:val="None"/>
          <w:rFonts w:ascii="Calibri" w:hAnsi="Calibri" w:cs="Calibri"/>
          <w:b/>
          <w:bCs/>
        </w:rPr>
        <w:t xml:space="preserve">velikonoční </w:t>
      </w:r>
      <w:r w:rsidR="000F4B1F">
        <w:rPr>
          <w:rStyle w:val="None"/>
          <w:rFonts w:ascii="Calibri" w:hAnsi="Calibri" w:cs="Calibri"/>
          <w:b/>
          <w:bCs/>
        </w:rPr>
        <w:t xml:space="preserve">poptávku </w:t>
      </w:r>
      <w:r w:rsidR="004C08B5">
        <w:rPr>
          <w:rStyle w:val="None"/>
          <w:rFonts w:ascii="Calibri" w:hAnsi="Calibri" w:cs="Calibri"/>
          <w:b/>
          <w:bCs/>
        </w:rPr>
        <w:t>po vejcích, důraz budou klást na vejce od českých dodavatelů</w:t>
      </w:r>
      <w:r w:rsidR="000F4B1F">
        <w:rPr>
          <w:rStyle w:val="None"/>
          <w:rFonts w:ascii="Calibri" w:hAnsi="Calibri" w:cs="Calibri"/>
          <w:b/>
          <w:bCs/>
        </w:rPr>
        <w:t xml:space="preserve">. </w:t>
      </w:r>
      <w:r w:rsidR="00840456">
        <w:rPr>
          <w:rStyle w:val="None"/>
          <w:rFonts w:ascii="Calibri" w:hAnsi="Calibri" w:cs="Calibri"/>
          <w:b/>
          <w:bCs/>
        </w:rPr>
        <w:t xml:space="preserve">Ceny táhnou vzhůru jak špatná nákazová situace v celé Evropě, tak i náročné přestavby českých chovů. </w:t>
      </w:r>
      <w:r w:rsidR="00CB294D">
        <w:rPr>
          <w:rStyle w:val="None"/>
          <w:rFonts w:ascii="Calibri" w:hAnsi="Calibri" w:cs="Calibri"/>
          <w:b/>
          <w:bCs/>
        </w:rPr>
        <w:br/>
      </w:r>
      <w:r w:rsidR="00840456">
        <w:rPr>
          <w:rStyle w:val="None"/>
          <w:rFonts w:ascii="Calibri" w:hAnsi="Calibri" w:cs="Calibri"/>
          <w:b/>
          <w:bCs/>
        </w:rPr>
        <w:t xml:space="preserve">I přes tuto složitou situaci a výpadek části domácí produkce se daří </w:t>
      </w:r>
      <w:r w:rsidR="002E73BF">
        <w:rPr>
          <w:rStyle w:val="None"/>
          <w:rFonts w:ascii="Calibri" w:hAnsi="Calibri" w:cs="Calibri"/>
          <w:b/>
          <w:bCs/>
        </w:rPr>
        <w:t xml:space="preserve">udržovat nabídku českých vajec, vejce z dovozu tvoří </w:t>
      </w:r>
      <w:r w:rsidR="00AB6CBF">
        <w:rPr>
          <w:rStyle w:val="None"/>
          <w:rFonts w:ascii="Calibri" w:hAnsi="Calibri" w:cs="Calibri"/>
          <w:b/>
          <w:bCs/>
        </w:rPr>
        <w:t xml:space="preserve">doplněk zejména pro slevové akce. </w:t>
      </w:r>
      <w:r w:rsidR="00350C2C">
        <w:rPr>
          <w:rStyle w:val="None"/>
          <w:rFonts w:ascii="Calibri" w:hAnsi="Calibri" w:cs="Calibri"/>
          <w:b/>
          <w:bCs/>
        </w:rPr>
        <w:t>Letos se také rozhodne o budoucnosti č</w:t>
      </w:r>
      <w:r w:rsidR="00AB6CBF">
        <w:rPr>
          <w:rStyle w:val="None"/>
          <w:rFonts w:ascii="Calibri" w:hAnsi="Calibri" w:cs="Calibri"/>
          <w:b/>
          <w:bCs/>
        </w:rPr>
        <w:t>eské</w:t>
      </w:r>
      <w:r w:rsidR="00350C2C">
        <w:rPr>
          <w:rStyle w:val="None"/>
          <w:rFonts w:ascii="Calibri" w:hAnsi="Calibri" w:cs="Calibri"/>
          <w:b/>
          <w:bCs/>
        </w:rPr>
        <w:t>ho</w:t>
      </w:r>
      <w:r w:rsidR="00AB6CBF">
        <w:rPr>
          <w:rStyle w:val="None"/>
          <w:rFonts w:ascii="Calibri" w:hAnsi="Calibri" w:cs="Calibri"/>
          <w:b/>
          <w:bCs/>
        </w:rPr>
        <w:t xml:space="preserve"> drůbežářství</w:t>
      </w:r>
      <w:r w:rsidR="00350C2C">
        <w:rPr>
          <w:rStyle w:val="None"/>
          <w:rFonts w:ascii="Calibri" w:hAnsi="Calibri" w:cs="Calibri"/>
          <w:b/>
          <w:bCs/>
        </w:rPr>
        <w:t xml:space="preserve">, které v obtížné ekonomické situaci </w:t>
      </w:r>
      <w:r w:rsidR="00AB6CBF">
        <w:rPr>
          <w:rStyle w:val="None"/>
          <w:rFonts w:ascii="Calibri" w:hAnsi="Calibri" w:cs="Calibri"/>
          <w:b/>
          <w:bCs/>
        </w:rPr>
        <w:t>prochází zásadní</w:t>
      </w:r>
      <w:r w:rsidR="00350C2C">
        <w:rPr>
          <w:rStyle w:val="None"/>
          <w:rFonts w:ascii="Calibri" w:hAnsi="Calibri" w:cs="Calibri"/>
          <w:b/>
          <w:bCs/>
        </w:rPr>
        <w:t xml:space="preserve"> změnou ve způsobu produkce</w:t>
      </w:r>
      <w:r w:rsidR="00E82E86">
        <w:rPr>
          <w:rStyle w:val="None"/>
          <w:rFonts w:ascii="Calibri" w:hAnsi="Calibri" w:cs="Calibri"/>
          <w:b/>
          <w:bCs/>
        </w:rPr>
        <w:t xml:space="preserve"> i měnící se poptávce zákazníků.</w:t>
      </w:r>
      <w:r w:rsidR="00AB6CBF">
        <w:rPr>
          <w:rStyle w:val="None"/>
          <w:rFonts w:ascii="Calibri" w:hAnsi="Calibri" w:cs="Calibri"/>
          <w:b/>
          <w:bCs/>
        </w:rPr>
        <w:t xml:space="preserve"> </w:t>
      </w:r>
    </w:p>
    <w:p w14:paraId="57AD1A4A" w14:textId="77777777" w:rsidR="000F4B1F" w:rsidRDefault="000F4B1F" w:rsidP="00B36B48">
      <w:pPr>
        <w:spacing w:line="276" w:lineRule="auto"/>
        <w:jc w:val="both"/>
        <w:rPr>
          <w:rStyle w:val="None"/>
          <w:rFonts w:ascii="Calibri" w:hAnsi="Calibri" w:cs="Calibri"/>
          <w:b/>
          <w:bCs/>
        </w:rPr>
      </w:pPr>
    </w:p>
    <w:p w14:paraId="5BCA3176" w14:textId="3904AB28" w:rsidR="000F4B1F" w:rsidRPr="00031052" w:rsidRDefault="00E82E86" w:rsidP="00B36B48">
      <w:pPr>
        <w:spacing w:line="276" w:lineRule="auto"/>
        <w:jc w:val="both"/>
        <w:rPr>
          <w:rStyle w:val="None"/>
          <w:rFonts w:ascii="Calibri" w:hAnsi="Calibri" w:cs="Calibri"/>
        </w:rPr>
      </w:pPr>
      <w:r w:rsidRPr="00031052">
        <w:rPr>
          <w:rStyle w:val="None"/>
          <w:rFonts w:ascii="Calibri" w:hAnsi="Calibri" w:cs="Calibri"/>
          <w:i/>
          <w:iCs/>
        </w:rPr>
        <w:t xml:space="preserve">„Čeští drůbežáři </w:t>
      </w:r>
      <w:r w:rsidR="00993744" w:rsidRPr="00031052">
        <w:rPr>
          <w:rStyle w:val="None"/>
          <w:rFonts w:ascii="Calibri" w:hAnsi="Calibri" w:cs="Calibri"/>
          <w:i/>
          <w:iCs/>
        </w:rPr>
        <w:t xml:space="preserve">za dlouhodobé podpory státu </w:t>
      </w:r>
      <w:r w:rsidRPr="00031052">
        <w:rPr>
          <w:rStyle w:val="None"/>
          <w:rFonts w:ascii="Calibri" w:hAnsi="Calibri" w:cs="Calibri"/>
          <w:i/>
          <w:iCs/>
        </w:rPr>
        <w:t>modernizují své chovy</w:t>
      </w:r>
      <w:r w:rsidR="00A36B0F" w:rsidRPr="00031052">
        <w:rPr>
          <w:rStyle w:val="None"/>
          <w:rFonts w:ascii="Calibri" w:hAnsi="Calibri" w:cs="Calibri"/>
          <w:i/>
          <w:iCs/>
        </w:rPr>
        <w:t>. K</w:t>
      </w:r>
      <w:r w:rsidR="00625B1C" w:rsidRPr="00031052">
        <w:rPr>
          <w:rStyle w:val="None"/>
          <w:rFonts w:ascii="Calibri" w:hAnsi="Calibri" w:cs="Calibri"/>
          <w:i/>
          <w:iCs/>
        </w:rPr>
        <w:t>romě</w:t>
      </w:r>
      <w:r w:rsidRPr="00031052">
        <w:rPr>
          <w:rStyle w:val="None"/>
          <w:rFonts w:ascii="Calibri" w:hAnsi="Calibri" w:cs="Calibri"/>
          <w:i/>
          <w:iCs/>
        </w:rPr>
        <w:t xml:space="preserve"> </w:t>
      </w:r>
      <w:r w:rsidR="00FC5E69" w:rsidRPr="00031052">
        <w:rPr>
          <w:rStyle w:val="None"/>
          <w:rFonts w:ascii="Calibri" w:hAnsi="Calibri" w:cs="Calibri"/>
          <w:i/>
          <w:iCs/>
        </w:rPr>
        <w:t>nákladů</w:t>
      </w:r>
      <w:r w:rsidR="00B36E3E" w:rsidRPr="00031052">
        <w:rPr>
          <w:rStyle w:val="None"/>
          <w:rFonts w:ascii="Calibri" w:hAnsi="Calibri" w:cs="Calibri"/>
          <w:i/>
          <w:iCs/>
        </w:rPr>
        <w:t xml:space="preserve"> na přestavbu v současnosti řeší hlavně </w:t>
      </w:r>
      <w:r w:rsidRPr="00031052">
        <w:rPr>
          <w:rStyle w:val="None"/>
          <w:rFonts w:ascii="Calibri" w:hAnsi="Calibri" w:cs="Calibri"/>
          <w:i/>
          <w:iCs/>
        </w:rPr>
        <w:t>nedostat</w:t>
      </w:r>
      <w:r w:rsidR="00696DC5" w:rsidRPr="00031052">
        <w:rPr>
          <w:rStyle w:val="None"/>
          <w:rFonts w:ascii="Calibri" w:hAnsi="Calibri" w:cs="Calibri"/>
          <w:i/>
          <w:iCs/>
        </w:rPr>
        <w:t>ek</w:t>
      </w:r>
      <w:r w:rsidRPr="00031052">
        <w:rPr>
          <w:rStyle w:val="None"/>
          <w:rFonts w:ascii="Calibri" w:hAnsi="Calibri" w:cs="Calibri"/>
          <w:i/>
          <w:iCs/>
        </w:rPr>
        <w:t xml:space="preserve"> kapacit stavebních firem, </w:t>
      </w:r>
      <w:r w:rsidR="00B36E3E" w:rsidRPr="00031052">
        <w:rPr>
          <w:rStyle w:val="None"/>
          <w:rFonts w:ascii="Calibri" w:hAnsi="Calibri" w:cs="Calibri"/>
          <w:i/>
          <w:iCs/>
        </w:rPr>
        <w:t>což některé přestavby</w:t>
      </w:r>
      <w:r w:rsidR="0040161E" w:rsidRPr="00031052">
        <w:rPr>
          <w:rStyle w:val="None"/>
          <w:rFonts w:ascii="Calibri" w:hAnsi="Calibri" w:cs="Calibri"/>
          <w:i/>
          <w:iCs/>
        </w:rPr>
        <w:t xml:space="preserve"> prodlužuje. </w:t>
      </w:r>
      <w:r w:rsidR="004341DD" w:rsidRPr="00031052">
        <w:rPr>
          <w:rStyle w:val="None"/>
          <w:rFonts w:ascii="Calibri" w:hAnsi="Calibri" w:cs="Calibri"/>
          <w:i/>
          <w:iCs/>
        </w:rPr>
        <w:t>E</w:t>
      </w:r>
      <w:r w:rsidR="00AE2948" w:rsidRPr="00031052">
        <w:rPr>
          <w:rStyle w:val="None"/>
          <w:rFonts w:ascii="Calibri" w:hAnsi="Calibri" w:cs="Calibri"/>
          <w:i/>
          <w:iCs/>
        </w:rPr>
        <w:t>uroko</w:t>
      </w:r>
      <w:r w:rsidR="000C2D7E" w:rsidRPr="00031052">
        <w:rPr>
          <w:rStyle w:val="None"/>
          <w:rFonts w:ascii="Calibri" w:hAnsi="Calibri" w:cs="Calibri"/>
          <w:i/>
          <w:iCs/>
        </w:rPr>
        <w:t xml:space="preserve">misař </w:t>
      </w:r>
      <w:proofErr w:type="spellStart"/>
      <w:r w:rsidR="00A726FB" w:rsidRPr="00031052">
        <w:rPr>
          <w:rFonts w:ascii="Calibri" w:hAnsi="Calibri" w:cs="Calibri"/>
          <w:i/>
          <w:iCs/>
        </w:rPr>
        <w:t>Olivér</w:t>
      </w:r>
      <w:proofErr w:type="spellEnd"/>
      <w:r w:rsidR="00A726FB" w:rsidRPr="00031052">
        <w:rPr>
          <w:rFonts w:ascii="Calibri" w:hAnsi="Calibri" w:cs="Calibri"/>
          <w:i/>
          <w:iCs/>
        </w:rPr>
        <w:t xml:space="preserve"> </w:t>
      </w:r>
      <w:proofErr w:type="spellStart"/>
      <w:r w:rsidR="00A726FB" w:rsidRPr="00031052">
        <w:rPr>
          <w:rFonts w:ascii="Calibri" w:hAnsi="Calibri" w:cs="Calibri"/>
          <w:i/>
          <w:iCs/>
        </w:rPr>
        <w:t>Várhelyi</w:t>
      </w:r>
      <w:proofErr w:type="spellEnd"/>
      <w:r w:rsidR="000C2D7E" w:rsidRPr="00031052">
        <w:rPr>
          <w:rStyle w:val="None"/>
          <w:rFonts w:ascii="Calibri" w:hAnsi="Calibri" w:cs="Calibri"/>
          <w:i/>
          <w:iCs/>
        </w:rPr>
        <w:t xml:space="preserve"> </w:t>
      </w:r>
      <w:r w:rsidR="008E78B3" w:rsidRPr="00031052">
        <w:rPr>
          <w:rStyle w:val="None"/>
          <w:rFonts w:ascii="Calibri" w:hAnsi="Calibri" w:cs="Calibri"/>
          <w:i/>
          <w:iCs/>
        </w:rPr>
        <w:t>mi</w:t>
      </w:r>
      <w:r w:rsidR="001709A4" w:rsidRPr="00031052">
        <w:rPr>
          <w:rStyle w:val="None"/>
          <w:rFonts w:ascii="Calibri" w:hAnsi="Calibri" w:cs="Calibri"/>
          <w:i/>
          <w:iCs/>
        </w:rPr>
        <w:t xml:space="preserve"> </w:t>
      </w:r>
      <w:r w:rsidR="007A38A9" w:rsidRPr="00031052">
        <w:rPr>
          <w:rStyle w:val="None"/>
          <w:rFonts w:ascii="Calibri" w:hAnsi="Calibri" w:cs="Calibri"/>
          <w:i/>
          <w:iCs/>
        </w:rPr>
        <w:t>při nedávném jednání</w:t>
      </w:r>
      <w:r w:rsidR="003C720F" w:rsidRPr="00031052">
        <w:rPr>
          <w:rStyle w:val="None"/>
          <w:rFonts w:ascii="Calibri" w:hAnsi="Calibri" w:cs="Calibri"/>
          <w:i/>
          <w:iCs/>
        </w:rPr>
        <w:t xml:space="preserve"> slíbil, že </w:t>
      </w:r>
      <w:r w:rsidR="00351C7C" w:rsidRPr="00031052">
        <w:rPr>
          <w:rStyle w:val="None"/>
          <w:rFonts w:ascii="Calibri" w:hAnsi="Calibri" w:cs="Calibri"/>
          <w:i/>
          <w:iCs/>
        </w:rPr>
        <w:t>do konce roku představ</w:t>
      </w:r>
      <w:r w:rsidR="0054095E" w:rsidRPr="00031052">
        <w:rPr>
          <w:rStyle w:val="None"/>
          <w:rFonts w:ascii="Calibri" w:hAnsi="Calibri" w:cs="Calibri"/>
          <w:i/>
          <w:iCs/>
        </w:rPr>
        <w:t>í</w:t>
      </w:r>
      <w:r w:rsidR="00351C7C" w:rsidRPr="00031052">
        <w:rPr>
          <w:rStyle w:val="None"/>
          <w:rFonts w:ascii="Calibri" w:hAnsi="Calibri" w:cs="Calibri"/>
          <w:i/>
          <w:iCs/>
        </w:rPr>
        <w:t xml:space="preserve"> Evropsk</w:t>
      </w:r>
      <w:r w:rsidR="00B36E3E" w:rsidRPr="00031052">
        <w:rPr>
          <w:rStyle w:val="None"/>
          <w:rFonts w:ascii="Calibri" w:hAnsi="Calibri" w:cs="Calibri"/>
          <w:i/>
          <w:iCs/>
        </w:rPr>
        <w:t>á</w:t>
      </w:r>
      <w:r w:rsidR="00351C7C" w:rsidRPr="00031052">
        <w:rPr>
          <w:rStyle w:val="None"/>
          <w:rFonts w:ascii="Calibri" w:hAnsi="Calibri" w:cs="Calibri"/>
          <w:i/>
          <w:iCs/>
        </w:rPr>
        <w:t xml:space="preserve"> komis</w:t>
      </w:r>
      <w:r w:rsidR="00B36E3E" w:rsidRPr="00031052">
        <w:rPr>
          <w:rStyle w:val="None"/>
          <w:rFonts w:ascii="Calibri" w:hAnsi="Calibri" w:cs="Calibri"/>
          <w:i/>
          <w:iCs/>
        </w:rPr>
        <w:t>e</w:t>
      </w:r>
      <w:r w:rsidR="00351C7C" w:rsidRPr="00031052">
        <w:rPr>
          <w:rStyle w:val="None"/>
          <w:rFonts w:ascii="Calibri" w:hAnsi="Calibri" w:cs="Calibri"/>
          <w:i/>
          <w:iCs/>
        </w:rPr>
        <w:t xml:space="preserve"> </w:t>
      </w:r>
      <w:r w:rsidR="00B20A3F" w:rsidRPr="00031052">
        <w:rPr>
          <w:rStyle w:val="None"/>
          <w:rFonts w:ascii="Calibri" w:hAnsi="Calibri" w:cs="Calibri"/>
          <w:i/>
          <w:iCs/>
        </w:rPr>
        <w:t>návrh celoevropského řešení</w:t>
      </w:r>
      <w:r w:rsidR="00660136" w:rsidRPr="00031052">
        <w:rPr>
          <w:rStyle w:val="None"/>
          <w:rFonts w:ascii="Calibri" w:hAnsi="Calibri" w:cs="Calibri"/>
          <w:i/>
          <w:iCs/>
        </w:rPr>
        <w:t xml:space="preserve"> klecových chovů</w:t>
      </w:r>
      <w:r w:rsidR="00E30E15" w:rsidRPr="00031052">
        <w:rPr>
          <w:rStyle w:val="None"/>
          <w:rFonts w:ascii="Calibri" w:hAnsi="Calibri" w:cs="Calibri"/>
          <w:i/>
          <w:iCs/>
        </w:rPr>
        <w:t xml:space="preserve"> nosnic</w:t>
      </w:r>
      <w:r w:rsidR="00F30328" w:rsidRPr="00031052">
        <w:rPr>
          <w:rStyle w:val="None"/>
          <w:rFonts w:ascii="Calibri" w:hAnsi="Calibri" w:cs="Calibri"/>
          <w:i/>
          <w:iCs/>
        </w:rPr>
        <w:t xml:space="preserve">. </w:t>
      </w:r>
      <w:r w:rsidR="00E807AB" w:rsidRPr="00031052">
        <w:rPr>
          <w:rStyle w:val="None"/>
          <w:rFonts w:ascii="Calibri" w:hAnsi="Calibri" w:cs="Calibri"/>
          <w:i/>
          <w:iCs/>
        </w:rPr>
        <w:t>Pokud jde o</w:t>
      </w:r>
      <w:r w:rsidR="00822746" w:rsidRPr="00031052">
        <w:rPr>
          <w:rStyle w:val="None"/>
          <w:rFonts w:ascii="Calibri" w:hAnsi="Calibri" w:cs="Calibri"/>
          <w:i/>
          <w:iCs/>
        </w:rPr>
        <w:t xml:space="preserve"> naši</w:t>
      </w:r>
      <w:r w:rsidR="00E807AB" w:rsidRPr="00031052">
        <w:rPr>
          <w:rStyle w:val="None"/>
          <w:rFonts w:ascii="Calibri" w:hAnsi="Calibri" w:cs="Calibri"/>
          <w:i/>
          <w:iCs/>
        </w:rPr>
        <w:t xml:space="preserve"> so</w:t>
      </w:r>
      <w:r w:rsidR="002C6CA3" w:rsidRPr="00031052">
        <w:rPr>
          <w:rStyle w:val="None"/>
          <w:rFonts w:ascii="Calibri" w:hAnsi="Calibri" w:cs="Calibri"/>
          <w:i/>
          <w:iCs/>
        </w:rPr>
        <w:t>b</w:t>
      </w:r>
      <w:r w:rsidR="00E807AB" w:rsidRPr="00031052">
        <w:rPr>
          <w:rStyle w:val="None"/>
          <w:rFonts w:ascii="Calibri" w:hAnsi="Calibri" w:cs="Calibri"/>
          <w:i/>
          <w:iCs/>
        </w:rPr>
        <w:t>ěstačnost</w:t>
      </w:r>
      <w:r w:rsidR="00427CEC" w:rsidRPr="00031052">
        <w:rPr>
          <w:rStyle w:val="None"/>
          <w:rFonts w:ascii="Calibri" w:hAnsi="Calibri" w:cs="Calibri"/>
          <w:i/>
          <w:iCs/>
        </w:rPr>
        <w:t xml:space="preserve"> v produkci vajec</w:t>
      </w:r>
      <w:r w:rsidR="002C6CA3" w:rsidRPr="00031052">
        <w:rPr>
          <w:rStyle w:val="None"/>
          <w:rFonts w:ascii="Calibri" w:hAnsi="Calibri" w:cs="Calibri"/>
          <w:i/>
          <w:iCs/>
        </w:rPr>
        <w:t xml:space="preserve">, ta </w:t>
      </w:r>
      <w:r w:rsidR="00427CEC" w:rsidRPr="00031052">
        <w:rPr>
          <w:rStyle w:val="None"/>
          <w:rFonts w:ascii="Calibri" w:hAnsi="Calibri" w:cs="Calibri"/>
          <w:i/>
          <w:iCs/>
        </w:rPr>
        <w:t>sice kvůli přestavbám</w:t>
      </w:r>
      <w:r w:rsidR="00822746" w:rsidRPr="00031052">
        <w:rPr>
          <w:rStyle w:val="None"/>
          <w:rFonts w:ascii="Calibri" w:hAnsi="Calibri" w:cs="Calibri"/>
          <w:i/>
          <w:iCs/>
        </w:rPr>
        <w:t xml:space="preserve"> nyní</w:t>
      </w:r>
      <w:r w:rsidR="00427CEC" w:rsidRPr="00031052">
        <w:rPr>
          <w:rStyle w:val="None"/>
          <w:rFonts w:ascii="Calibri" w:hAnsi="Calibri" w:cs="Calibri"/>
          <w:i/>
          <w:iCs/>
        </w:rPr>
        <w:t xml:space="preserve"> klesá,</w:t>
      </w:r>
      <w:r w:rsidR="00864C19" w:rsidRPr="00031052">
        <w:rPr>
          <w:rStyle w:val="None"/>
          <w:rFonts w:ascii="Calibri" w:hAnsi="Calibri" w:cs="Calibri"/>
          <w:i/>
          <w:iCs/>
        </w:rPr>
        <w:t xml:space="preserve"> jsem ale přesvědčen, že </w:t>
      </w:r>
      <w:r w:rsidR="00AC716F" w:rsidRPr="00031052">
        <w:rPr>
          <w:rStyle w:val="None"/>
          <w:rFonts w:ascii="Calibri" w:hAnsi="Calibri" w:cs="Calibri"/>
          <w:i/>
          <w:iCs/>
        </w:rPr>
        <w:t>se situace opět stabilizuje</w:t>
      </w:r>
      <w:r w:rsidR="00864C19" w:rsidRPr="00031052">
        <w:rPr>
          <w:rStyle w:val="None"/>
          <w:rFonts w:ascii="Calibri" w:hAnsi="Calibri" w:cs="Calibri"/>
          <w:i/>
          <w:iCs/>
        </w:rPr>
        <w:t xml:space="preserve"> a naše soběstačnost </w:t>
      </w:r>
      <w:r w:rsidR="001369CF" w:rsidRPr="00031052">
        <w:rPr>
          <w:rStyle w:val="None"/>
          <w:rFonts w:ascii="Calibri" w:hAnsi="Calibri" w:cs="Calibri"/>
          <w:i/>
          <w:iCs/>
        </w:rPr>
        <w:t>poroste</w:t>
      </w:r>
      <w:r w:rsidR="00AC716F" w:rsidRPr="00031052">
        <w:rPr>
          <w:rStyle w:val="None"/>
          <w:rFonts w:ascii="Calibri" w:hAnsi="Calibri" w:cs="Calibri"/>
          <w:i/>
          <w:iCs/>
        </w:rPr>
        <w:t xml:space="preserve">. </w:t>
      </w:r>
      <w:r w:rsidR="00DF0E8A" w:rsidRPr="00031052">
        <w:rPr>
          <w:rStyle w:val="None"/>
          <w:rFonts w:ascii="Calibri" w:hAnsi="Calibri" w:cs="Calibri"/>
          <w:i/>
          <w:iCs/>
        </w:rPr>
        <w:t>V</w:t>
      </w:r>
      <w:r w:rsidR="004C5A7F" w:rsidRPr="00031052">
        <w:rPr>
          <w:rStyle w:val="None"/>
          <w:rFonts w:ascii="Calibri" w:hAnsi="Calibri" w:cs="Calibri"/>
          <w:i/>
          <w:iCs/>
        </w:rPr>
        <w:t xml:space="preserve"> </w:t>
      </w:r>
      <w:r w:rsidR="0040161E" w:rsidRPr="00031052">
        <w:rPr>
          <w:rStyle w:val="None"/>
          <w:rFonts w:ascii="Calibri" w:hAnsi="Calibri" w:cs="Calibri"/>
          <w:i/>
          <w:iCs/>
        </w:rPr>
        <w:t>Česk</w:t>
      </w:r>
      <w:r w:rsidR="004C5A7F" w:rsidRPr="00031052">
        <w:rPr>
          <w:rStyle w:val="None"/>
          <w:rFonts w:ascii="Calibri" w:hAnsi="Calibri" w:cs="Calibri"/>
          <w:i/>
          <w:iCs/>
        </w:rPr>
        <w:t>u</w:t>
      </w:r>
      <w:r w:rsidR="0040161E" w:rsidRPr="00031052">
        <w:rPr>
          <w:rStyle w:val="None"/>
          <w:rFonts w:ascii="Calibri" w:hAnsi="Calibri" w:cs="Calibri"/>
          <w:i/>
          <w:iCs/>
        </w:rPr>
        <w:t xml:space="preserve"> </w:t>
      </w:r>
      <w:r w:rsidR="00DF0E8A" w:rsidRPr="00031052">
        <w:rPr>
          <w:rStyle w:val="None"/>
          <w:rFonts w:ascii="Calibri" w:hAnsi="Calibri" w:cs="Calibri"/>
          <w:i/>
          <w:iCs/>
        </w:rPr>
        <w:t xml:space="preserve">jsme také </w:t>
      </w:r>
      <w:r w:rsidR="0040161E" w:rsidRPr="00031052">
        <w:rPr>
          <w:rStyle w:val="None"/>
          <w:rFonts w:ascii="Calibri" w:hAnsi="Calibri" w:cs="Calibri"/>
          <w:i/>
          <w:iCs/>
        </w:rPr>
        <w:t>zažil</w:t>
      </w:r>
      <w:r w:rsidR="004C5A7F" w:rsidRPr="00031052">
        <w:rPr>
          <w:rStyle w:val="None"/>
          <w:rFonts w:ascii="Calibri" w:hAnsi="Calibri" w:cs="Calibri"/>
          <w:i/>
          <w:iCs/>
        </w:rPr>
        <w:t>i</w:t>
      </w:r>
      <w:r w:rsidR="0040161E" w:rsidRPr="00031052">
        <w:rPr>
          <w:rStyle w:val="None"/>
          <w:rFonts w:ascii="Calibri" w:hAnsi="Calibri" w:cs="Calibri"/>
          <w:i/>
          <w:iCs/>
        </w:rPr>
        <w:t xml:space="preserve"> již několik vln ptačí chřipky, což </w:t>
      </w:r>
      <w:r w:rsidR="00805A81" w:rsidRPr="00031052">
        <w:rPr>
          <w:rStyle w:val="None"/>
          <w:rFonts w:ascii="Calibri" w:hAnsi="Calibri" w:cs="Calibri"/>
          <w:i/>
          <w:iCs/>
        </w:rPr>
        <w:t xml:space="preserve">může samozřejmě </w:t>
      </w:r>
      <w:r w:rsidR="0040161E" w:rsidRPr="00031052">
        <w:rPr>
          <w:rStyle w:val="None"/>
          <w:rFonts w:ascii="Calibri" w:hAnsi="Calibri" w:cs="Calibri"/>
          <w:i/>
          <w:iCs/>
        </w:rPr>
        <w:t xml:space="preserve">negativně </w:t>
      </w:r>
      <w:r w:rsidR="00985015" w:rsidRPr="00031052">
        <w:rPr>
          <w:rStyle w:val="None"/>
          <w:rFonts w:ascii="Calibri" w:hAnsi="Calibri" w:cs="Calibri"/>
          <w:i/>
          <w:iCs/>
        </w:rPr>
        <w:t>ovliv</w:t>
      </w:r>
      <w:r w:rsidR="003A58D0" w:rsidRPr="00031052">
        <w:rPr>
          <w:rStyle w:val="None"/>
          <w:rFonts w:ascii="Calibri" w:hAnsi="Calibri" w:cs="Calibri"/>
          <w:i/>
          <w:iCs/>
        </w:rPr>
        <w:t>n</w:t>
      </w:r>
      <w:r w:rsidR="008E0F19" w:rsidRPr="00031052">
        <w:rPr>
          <w:rStyle w:val="None"/>
          <w:rFonts w:ascii="Calibri" w:hAnsi="Calibri" w:cs="Calibri"/>
          <w:i/>
          <w:iCs/>
        </w:rPr>
        <w:t>it</w:t>
      </w:r>
      <w:r w:rsidR="0040161E" w:rsidRPr="00031052">
        <w:rPr>
          <w:rStyle w:val="None"/>
          <w:rFonts w:ascii="Calibri" w:hAnsi="Calibri" w:cs="Calibri"/>
          <w:i/>
          <w:iCs/>
        </w:rPr>
        <w:t xml:space="preserve"> </w:t>
      </w:r>
      <w:r w:rsidR="00DF6D48" w:rsidRPr="00031052">
        <w:rPr>
          <w:rStyle w:val="None"/>
          <w:rFonts w:ascii="Calibri" w:hAnsi="Calibri" w:cs="Calibri"/>
          <w:i/>
          <w:iCs/>
        </w:rPr>
        <w:t xml:space="preserve">cenu </w:t>
      </w:r>
      <w:r w:rsidR="0040161E" w:rsidRPr="00031052">
        <w:rPr>
          <w:rStyle w:val="None"/>
          <w:rFonts w:ascii="Calibri" w:hAnsi="Calibri" w:cs="Calibri"/>
          <w:i/>
          <w:iCs/>
        </w:rPr>
        <w:t>vajec</w:t>
      </w:r>
      <w:r w:rsidR="00DF6D48" w:rsidRPr="00031052">
        <w:rPr>
          <w:rStyle w:val="None"/>
          <w:rFonts w:ascii="Calibri" w:hAnsi="Calibri" w:cs="Calibri"/>
          <w:i/>
          <w:iCs/>
        </w:rPr>
        <w:t>, i když dopad na pr</w:t>
      </w:r>
      <w:r w:rsidR="00DE794B" w:rsidRPr="00031052">
        <w:rPr>
          <w:rStyle w:val="None"/>
          <w:rFonts w:ascii="Calibri" w:hAnsi="Calibri" w:cs="Calibri"/>
          <w:i/>
          <w:iCs/>
        </w:rPr>
        <w:t>odukci j</w:t>
      </w:r>
      <w:r w:rsidR="001369CF" w:rsidRPr="00031052">
        <w:rPr>
          <w:rStyle w:val="None"/>
          <w:rFonts w:ascii="Calibri" w:hAnsi="Calibri" w:cs="Calibri"/>
          <w:i/>
          <w:iCs/>
        </w:rPr>
        <w:t>e</w:t>
      </w:r>
      <w:r w:rsidR="00FE1B06" w:rsidRPr="00031052">
        <w:rPr>
          <w:rStyle w:val="None"/>
          <w:rFonts w:ascii="Calibri" w:hAnsi="Calibri" w:cs="Calibri"/>
          <w:i/>
          <w:iCs/>
        </w:rPr>
        <w:t xml:space="preserve"> </w:t>
      </w:r>
      <w:r w:rsidR="00056CAA" w:rsidRPr="00031052">
        <w:rPr>
          <w:rStyle w:val="None"/>
          <w:rFonts w:ascii="Calibri" w:hAnsi="Calibri" w:cs="Calibri"/>
          <w:i/>
          <w:iCs/>
        </w:rPr>
        <w:t>podle čís</w:t>
      </w:r>
      <w:r w:rsidR="00DF1598" w:rsidRPr="00031052">
        <w:rPr>
          <w:rStyle w:val="None"/>
          <w:rFonts w:ascii="Calibri" w:hAnsi="Calibri" w:cs="Calibri"/>
          <w:i/>
          <w:iCs/>
        </w:rPr>
        <w:t>el</w:t>
      </w:r>
      <w:r w:rsidR="00056CAA" w:rsidRPr="00031052">
        <w:rPr>
          <w:rStyle w:val="None"/>
          <w:rFonts w:ascii="Calibri" w:hAnsi="Calibri" w:cs="Calibri"/>
          <w:i/>
          <w:iCs/>
        </w:rPr>
        <w:t xml:space="preserve"> z letošního února </w:t>
      </w:r>
      <w:r w:rsidR="001369CF" w:rsidRPr="00031052">
        <w:rPr>
          <w:rStyle w:val="None"/>
          <w:rFonts w:ascii="Calibri" w:hAnsi="Calibri" w:cs="Calibri"/>
          <w:i/>
          <w:iCs/>
        </w:rPr>
        <w:t xml:space="preserve">jen </w:t>
      </w:r>
      <w:r w:rsidR="00DF1598" w:rsidRPr="00031052">
        <w:rPr>
          <w:rStyle w:val="None"/>
          <w:rFonts w:ascii="Calibri" w:hAnsi="Calibri" w:cs="Calibri"/>
          <w:i/>
          <w:iCs/>
        </w:rPr>
        <w:t>necelá</w:t>
      </w:r>
      <w:r w:rsidR="00FE1B06" w:rsidRPr="00031052">
        <w:rPr>
          <w:rStyle w:val="None"/>
          <w:rFonts w:ascii="Calibri" w:hAnsi="Calibri" w:cs="Calibri"/>
          <w:i/>
          <w:iCs/>
        </w:rPr>
        <w:t xml:space="preserve"> čtyř</w:t>
      </w:r>
      <w:r w:rsidR="00DF1598" w:rsidRPr="00031052">
        <w:rPr>
          <w:rStyle w:val="None"/>
          <w:rFonts w:ascii="Calibri" w:hAnsi="Calibri" w:cs="Calibri"/>
          <w:i/>
          <w:iCs/>
        </w:rPr>
        <w:t>i</w:t>
      </w:r>
      <w:r w:rsidR="00FE1B06" w:rsidRPr="00031052">
        <w:rPr>
          <w:rStyle w:val="None"/>
          <w:rFonts w:ascii="Calibri" w:hAnsi="Calibri" w:cs="Calibri"/>
          <w:i/>
          <w:iCs/>
        </w:rPr>
        <w:t xml:space="preserve"> procent</w:t>
      </w:r>
      <w:r w:rsidR="00DF1598" w:rsidRPr="00031052">
        <w:rPr>
          <w:rStyle w:val="None"/>
          <w:rFonts w:ascii="Calibri" w:hAnsi="Calibri" w:cs="Calibri"/>
          <w:i/>
          <w:iCs/>
        </w:rPr>
        <w:t>a</w:t>
      </w:r>
      <w:r w:rsidR="002C4AFC" w:rsidRPr="00031052">
        <w:rPr>
          <w:rStyle w:val="None"/>
          <w:rFonts w:ascii="Calibri" w:hAnsi="Calibri" w:cs="Calibri"/>
          <w:i/>
          <w:iCs/>
        </w:rPr>
        <w:t>,“</w:t>
      </w:r>
      <w:r w:rsidR="002C4AFC" w:rsidRPr="00031052">
        <w:rPr>
          <w:rStyle w:val="None"/>
          <w:rFonts w:ascii="Calibri" w:hAnsi="Calibri" w:cs="Calibri"/>
        </w:rPr>
        <w:t xml:space="preserve"> říká </w:t>
      </w:r>
      <w:r w:rsidR="002C4AFC" w:rsidRPr="00031052">
        <w:rPr>
          <w:rStyle w:val="None"/>
          <w:rFonts w:ascii="Calibri" w:hAnsi="Calibri" w:cs="Calibri"/>
          <w:b/>
          <w:bCs/>
        </w:rPr>
        <w:t xml:space="preserve">ministr zemědělství Martin </w:t>
      </w:r>
      <w:proofErr w:type="spellStart"/>
      <w:r w:rsidR="002C4AFC" w:rsidRPr="00031052">
        <w:rPr>
          <w:rStyle w:val="None"/>
          <w:rFonts w:ascii="Calibri" w:hAnsi="Calibri" w:cs="Calibri"/>
          <w:b/>
          <w:bCs/>
        </w:rPr>
        <w:t>Šebestyán</w:t>
      </w:r>
      <w:proofErr w:type="spellEnd"/>
      <w:r w:rsidR="002C4AFC" w:rsidRPr="00031052">
        <w:rPr>
          <w:rStyle w:val="None"/>
          <w:rFonts w:ascii="Calibri" w:hAnsi="Calibri" w:cs="Calibri"/>
        </w:rPr>
        <w:t xml:space="preserve">. </w:t>
      </w:r>
    </w:p>
    <w:p w14:paraId="76D87566" w14:textId="77777777" w:rsidR="002C4AFC" w:rsidRPr="00031052" w:rsidRDefault="002C4AFC" w:rsidP="00B36B48">
      <w:pPr>
        <w:spacing w:line="276" w:lineRule="auto"/>
        <w:jc w:val="both"/>
        <w:rPr>
          <w:rStyle w:val="None"/>
          <w:rFonts w:ascii="Calibri" w:hAnsi="Calibri" w:cs="Calibri"/>
        </w:rPr>
      </w:pPr>
    </w:p>
    <w:p w14:paraId="0E5A70D1" w14:textId="36FFF52A" w:rsidR="00E82E86" w:rsidRPr="00B40AE3" w:rsidRDefault="008B1489" w:rsidP="00B36B48">
      <w:pPr>
        <w:spacing w:line="276" w:lineRule="auto"/>
        <w:jc w:val="both"/>
        <w:rPr>
          <w:rStyle w:val="None"/>
          <w:rFonts w:ascii="Calibri" w:hAnsi="Calibri" w:cs="Calibri"/>
        </w:rPr>
      </w:pPr>
      <w:r w:rsidRPr="00031052">
        <w:rPr>
          <w:rStyle w:val="None"/>
          <w:rFonts w:ascii="Calibri" w:hAnsi="Calibri" w:cs="Calibri"/>
        </w:rPr>
        <w:t>S ohledem na citlivost sektoru a snahu o jeho posílení resort zemědělství pro letošní rok vyhlásil různé podpory. V rámci národních dotací je v případě dotačního programu 8.F. Podpora vybraných činností a opatření zaměřených proti šíření nákaz prasat a ozdravování chovů drůbeže zvýšením biologické bezpečnosti alokováno 1</w:t>
      </w:r>
      <w:r w:rsidR="00897DA0" w:rsidRPr="00031052">
        <w:rPr>
          <w:rStyle w:val="None"/>
          <w:rFonts w:ascii="Calibri" w:hAnsi="Calibri" w:cs="Calibri"/>
        </w:rPr>
        <w:t>,</w:t>
      </w:r>
      <w:r w:rsidRPr="00031052">
        <w:rPr>
          <w:rStyle w:val="None"/>
          <w:rFonts w:ascii="Calibri" w:hAnsi="Calibri" w:cs="Calibri"/>
        </w:rPr>
        <w:t>09 m</w:t>
      </w:r>
      <w:r w:rsidR="00472C29" w:rsidRPr="00031052">
        <w:rPr>
          <w:rStyle w:val="None"/>
          <w:rFonts w:ascii="Calibri" w:hAnsi="Calibri" w:cs="Calibri"/>
        </w:rPr>
        <w:t>ld</w:t>
      </w:r>
      <w:r w:rsidRPr="00031052">
        <w:rPr>
          <w:rStyle w:val="None"/>
          <w:rFonts w:ascii="Calibri" w:hAnsi="Calibri" w:cs="Calibri"/>
        </w:rPr>
        <w:t>. Kč. V případě dotačního programu 20. Zlepšení životních podmínek v chovu hospodářských zvířat je alokováno 1</w:t>
      </w:r>
      <w:r w:rsidR="00472C29" w:rsidRPr="00031052">
        <w:rPr>
          <w:rStyle w:val="None"/>
          <w:rFonts w:ascii="Calibri" w:hAnsi="Calibri" w:cs="Calibri"/>
        </w:rPr>
        <w:t>,</w:t>
      </w:r>
      <w:r w:rsidRPr="00031052">
        <w:rPr>
          <w:rStyle w:val="None"/>
          <w:rFonts w:ascii="Calibri" w:hAnsi="Calibri" w:cs="Calibri"/>
        </w:rPr>
        <w:t>28 m</w:t>
      </w:r>
      <w:r w:rsidR="00472C29" w:rsidRPr="00031052">
        <w:rPr>
          <w:rStyle w:val="None"/>
          <w:rFonts w:ascii="Calibri" w:hAnsi="Calibri" w:cs="Calibri"/>
        </w:rPr>
        <w:t>ld</w:t>
      </w:r>
      <w:r w:rsidRPr="00031052">
        <w:rPr>
          <w:rStyle w:val="None"/>
          <w:rFonts w:ascii="Calibri" w:hAnsi="Calibri" w:cs="Calibri"/>
        </w:rPr>
        <w:t xml:space="preserve">. Kč. Jednotlivé alokace pro rok 2026 budou pro sektor drůbeže minimálně na úrovni, jako loni, tedy na úrovni 945,6 mil. Kč. Významným zdrojem podpory sektoru drůbeže jsou i unijní podpory. V rámci intervence Investice do zemědělských podniků je míra dotace 40 </w:t>
      </w:r>
      <w:r w:rsidR="000B5EB0" w:rsidRPr="00031052">
        <w:rPr>
          <w:rStyle w:val="None"/>
          <w:rFonts w:ascii="Calibri" w:hAnsi="Calibri" w:cs="Calibri"/>
        </w:rPr>
        <w:t>procent</w:t>
      </w:r>
      <w:r w:rsidRPr="00031052">
        <w:rPr>
          <w:rStyle w:val="None"/>
          <w:rFonts w:ascii="Calibri" w:hAnsi="Calibri" w:cs="Calibri"/>
        </w:rPr>
        <w:t xml:space="preserve"> výdajů, ze kterých je stanovena dotace. Lze je navýšit o 10 </w:t>
      </w:r>
      <w:r w:rsidR="000B5EB0" w:rsidRPr="00031052">
        <w:rPr>
          <w:rStyle w:val="None"/>
          <w:rFonts w:ascii="Calibri" w:hAnsi="Calibri" w:cs="Calibri"/>
        </w:rPr>
        <w:t>procent</w:t>
      </w:r>
      <w:r w:rsidRPr="00031052">
        <w:rPr>
          <w:rStyle w:val="None"/>
          <w:rFonts w:ascii="Calibri" w:hAnsi="Calibri" w:cs="Calibri"/>
        </w:rPr>
        <w:t xml:space="preserve"> pro mladé začínající zemědělce a o dalších 10 </w:t>
      </w:r>
      <w:r w:rsidR="000B5EB0" w:rsidRPr="00031052">
        <w:rPr>
          <w:rStyle w:val="None"/>
          <w:rFonts w:ascii="Calibri" w:hAnsi="Calibri" w:cs="Calibri"/>
        </w:rPr>
        <w:t>procent</w:t>
      </w:r>
      <w:r w:rsidRPr="00031052">
        <w:rPr>
          <w:rStyle w:val="None"/>
          <w:rFonts w:ascii="Calibri" w:hAnsi="Calibri" w:cs="Calibri"/>
        </w:rPr>
        <w:t xml:space="preserve"> pro ekologické podnikatele. V 6. kole je aktuálně doporučeno 13 žádostí s požadavkem 197 </w:t>
      </w:r>
      <w:r w:rsidR="005668D6" w:rsidRPr="00031052">
        <w:rPr>
          <w:rStyle w:val="None"/>
          <w:rFonts w:ascii="Calibri" w:hAnsi="Calibri" w:cs="Calibri"/>
        </w:rPr>
        <w:t>mil.</w:t>
      </w:r>
      <w:r w:rsidRPr="00031052">
        <w:rPr>
          <w:rStyle w:val="None"/>
          <w:rFonts w:ascii="Calibri" w:hAnsi="Calibri" w:cs="Calibri"/>
        </w:rPr>
        <w:t xml:space="preserve"> Kč, kdy jsou s ohledem na prioritu podpořeny všechny předložené projekty.</w:t>
      </w:r>
    </w:p>
    <w:p w14:paraId="3EA6B5C7" w14:textId="77777777" w:rsidR="00E82E86" w:rsidRDefault="00E82E86" w:rsidP="00B36B48">
      <w:pPr>
        <w:spacing w:line="276" w:lineRule="auto"/>
        <w:jc w:val="both"/>
        <w:rPr>
          <w:rStyle w:val="None"/>
          <w:rFonts w:ascii="Calibri" w:hAnsi="Calibri" w:cs="Calibri"/>
          <w:b/>
          <w:bCs/>
        </w:rPr>
      </w:pPr>
    </w:p>
    <w:p w14:paraId="1C986172" w14:textId="77777777" w:rsidR="000F4B1F" w:rsidRDefault="00E81AA7" w:rsidP="00B36B48">
      <w:pPr>
        <w:spacing w:line="276" w:lineRule="auto"/>
        <w:jc w:val="both"/>
        <w:rPr>
          <w:rStyle w:val="None"/>
          <w:rFonts w:ascii="Calibri" w:hAnsi="Calibri" w:cs="Calibri"/>
          <w:b/>
          <w:bCs/>
        </w:rPr>
      </w:pPr>
      <w:r w:rsidRPr="00212D67">
        <w:rPr>
          <w:rFonts w:ascii="Calibri" w:hAnsi="Calibri" w:cs="Calibri"/>
          <w:b/>
          <w:bCs/>
        </w:rPr>
        <w:t>Modernizace chovů v</w:t>
      </w:r>
      <w:r>
        <w:rPr>
          <w:rFonts w:ascii="Calibri" w:hAnsi="Calibri" w:cs="Calibri"/>
          <w:b/>
          <w:bCs/>
        </w:rPr>
        <w:t> </w:t>
      </w:r>
      <w:r w:rsidRPr="00212D67">
        <w:rPr>
          <w:rFonts w:ascii="Calibri" w:hAnsi="Calibri" w:cs="Calibri"/>
          <w:b/>
          <w:bCs/>
        </w:rPr>
        <w:t>číslech</w:t>
      </w:r>
    </w:p>
    <w:p w14:paraId="1CDF1733" w14:textId="77777777" w:rsidR="00917B99" w:rsidRDefault="00BC40F6" w:rsidP="00E81AA7">
      <w:pPr>
        <w:spacing w:line="276" w:lineRule="auto"/>
        <w:jc w:val="both"/>
        <w:rPr>
          <w:rFonts w:ascii="Calibri" w:hAnsi="Calibri" w:cs="Calibri"/>
        </w:rPr>
      </w:pPr>
      <w:r w:rsidRPr="00CB294D">
        <w:rPr>
          <w:rStyle w:val="None"/>
          <w:rFonts w:ascii="Calibri" w:hAnsi="Calibri" w:cs="Calibri"/>
        </w:rPr>
        <w:t>České drůbežářství stojí na prahu historické změny. Zatímco národní zákaz klecových chovů vstoupí v</w:t>
      </w:r>
      <w:r w:rsidR="009C2C1A" w:rsidRPr="00CB294D">
        <w:rPr>
          <w:rStyle w:val="None"/>
          <w:rFonts w:ascii="Calibri" w:hAnsi="Calibri" w:cs="Calibri"/>
        </w:rPr>
        <w:t> </w:t>
      </w:r>
      <w:r w:rsidRPr="00CB294D">
        <w:rPr>
          <w:rStyle w:val="None"/>
          <w:rFonts w:ascii="Calibri" w:hAnsi="Calibri" w:cs="Calibri"/>
        </w:rPr>
        <w:t>platnost</w:t>
      </w:r>
      <w:r w:rsidR="009C2C1A" w:rsidRPr="00CB294D">
        <w:rPr>
          <w:rStyle w:val="None"/>
          <w:rFonts w:ascii="Calibri" w:hAnsi="Calibri" w:cs="Calibri"/>
        </w:rPr>
        <w:t xml:space="preserve"> už</w:t>
      </w:r>
      <w:r w:rsidRPr="00CB294D">
        <w:rPr>
          <w:rStyle w:val="None"/>
          <w:rFonts w:ascii="Calibri" w:hAnsi="Calibri" w:cs="Calibri"/>
        </w:rPr>
        <w:t xml:space="preserve"> </w:t>
      </w:r>
      <w:r w:rsidR="007339DE" w:rsidRPr="00CB294D">
        <w:rPr>
          <w:rFonts w:ascii="Calibri" w:hAnsi="Calibri" w:cs="Calibri"/>
        </w:rPr>
        <w:t>od</w:t>
      </w:r>
      <w:r w:rsidR="00B36B48" w:rsidRPr="00CB294D">
        <w:rPr>
          <w:rFonts w:ascii="Calibri" w:hAnsi="Calibri" w:cs="Calibri"/>
        </w:rPr>
        <w:t xml:space="preserve"> ledna 2027</w:t>
      </w:r>
      <w:r w:rsidRPr="00CB294D">
        <w:rPr>
          <w:rFonts w:ascii="Calibri" w:hAnsi="Calibri" w:cs="Calibri"/>
        </w:rPr>
        <w:t xml:space="preserve">, celoevropská pravidla jsou zatím v nedohlednu. </w:t>
      </w:r>
      <w:r w:rsidR="00E81AA7" w:rsidRPr="00212D67">
        <w:rPr>
          <w:rFonts w:ascii="Calibri" w:hAnsi="Calibri" w:cs="Calibri"/>
        </w:rPr>
        <w:t xml:space="preserve">Tuzemští chovatelé </w:t>
      </w:r>
      <w:r w:rsidR="00917B99">
        <w:rPr>
          <w:rFonts w:ascii="Calibri" w:hAnsi="Calibri" w:cs="Calibri"/>
        </w:rPr>
        <w:t xml:space="preserve">tak musejí ve velmi krátkém čase investovat do nákladné přestavby </w:t>
      </w:r>
      <w:r w:rsidR="00274AD8">
        <w:rPr>
          <w:rFonts w:ascii="Calibri" w:hAnsi="Calibri" w:cs="Calibri"/>
        </w:rPr>
        <w:t>chovů</w:t>
      </w:r>
      <w:r w:rsidR="00917B99">
        <w:rPr>
          <w:rFonts w:ascii="Calibri" w:hAnsi="Calibri" w:cs="Calibri"/>
        </w:rPr>
        <w:t xml:space="preserve">, což zvyšuje jejich náklady a současně výrazně snižuje produkční kapacity. Tuto nepříznivou situaci </w:t>
      </w:r>
      <w:r w:rsidR="00274AD8">
        <w:rPr>
          <w:rFonts w:ascii="Calibri" w:hAnsi="Calibri" w:cs="Calibri"/>
        </w:rPr>
        <w:t>zhoršil</w:t>
      </w:r>
      <w:r w:rsidR="00917B99">
        <w:rPr>
          <w:rFonts w:ascii="Calibri" w:hAnsi="Calibri" w:cs="Calibri"/>
        </w:rPr>
        <w:t xml:space="preserve"> i velký tlak aktivistických skupin, kdy politici nedokázali správně vyhodnotit dopady nové regulace. Výsledek </w:t>
      </w:r>
      <w:r w:rsidR="00274AD8">
        <w:rPr>
          <w:rFonts w:ascii="Calibri" w:hAnsi="Calibri" w:cs="Calibri"/>
        </w:rPr>
        <w:t xml:space="preserve">jejich mylného rozhodnutí </w:t>
      </w:r>
      <w:r w:rsidR="00917B99">
        <w:rPr>
          <w:rFonts w:ascii="Calibri" w:hAnsi="Calibri" w:cs="Calibri"/>
        </w:rPr>
        <w:t xml:space="preserve">bohužel </w:t>
      </w:r>
      <w:r w:rsidR="00274AD8">
        <w:rPr>
          <w:rFonts w:ascii="Calibri" w:hAnsi="Calibri" w:cs="Calibri"/>
        </w:rPr>
        <w:t>znamená</w:t>
      </w:r>
      <w:r w:rsidR="00917B99">
        <w:rPr>
          <w:rFonts w:ascii="Calibri" w:hAnsi="Calibri" w:cs="Calibri"/>
        </w:rPr>
        <w:t xml:space="preserve"> vyšší ceny vajec pro české spotřebitele</w:t>
      </w:r>
      <w:r w:rsidR="00274AD8">
        <w:rPr>
          <w:rFonts w:ascii="Calibri" w:hAnsi="Calibri" w:cs="Calibri"/>
        </w:rPr>
        <w:t xml:space="preserve"> i výrazně horší konkurenceschopnost českých dodavatelů oproti konkurentům ze zemí, kde takováto </w:t>
      </w:r>
      <w:r w:rsidR="004C5F81">
        <w:rPr>
          <w:rFonts w:ascii="Calibri" w:hAnsi="Calibri" w:cs="Calibri"/>
        </w:rPr>
        <w:t>omezení nepřijali</w:t>
      </w:r>
      <w:r w:rsidR="00917B99">
        <w:rPr>
          <w:rFonts w:ascii="Calibri" w:hAnsi="Calibri" w:cs="Calibri"/>
        </w:rPr>
        <w:t xml:space="preserve">. </w:t>
      </w:r>
    </w:p>
    <w:p w14:paraId="3589CFA0" w14:textId="77777777" w:rsidR="00917B99" w:rsidRDefault="00917B99" w:rsidP="00E81AA7">
      <w:pPr>
        <w:spacing w:line="276" w:lineRule="auto"/>
        <w:jc w:val="both"/>
        <w:rPr>
          <w:rFonts w:ascii="Calibri" w:hAnsi="Calibri" w:cs="Calibri"/>
        </w:rPr>
      </w:pPr>
    </w:p>
    <w:p w14:paraId="77693013" w14:textId="618BAD6F" w:rsidR="00E81AA7" w:rsidRDefault="00917B99" w:rsidP="00E81AA7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Doposud chovatelé</w:t>
      </w:r>
      <w:r w:rsidR="00E81AA7" w:rsidRPr="00212D67">
        <w:rPr>
          <w:rFonts w:ascii="Calibri" w:hAnsi="Calibri" w:cs="Calibri"/>
        </w:rPr>
        <w:t xml:space="preserve"> modernizovali 63 </w:t>
      </w:r>
      <w:r w:rsidR="00E81AA7">
        <w:rPr>
          <w:rFonts w:ascii="Calibri" w:hAnsi="Calibri" w:cs="Calibri"/>
        </w:rPr>
        <w:t>procent</w:t>
      </w:r>
      <w:r w:rsidR="00E81AA7" w:rsidRPr="00212D67">
        <w:rPr>
          <w:rFonts w:ascii="Calibri" w:hAnsi="Calibri" w:cs="Calibri"/>
        </w:rPr>
        <w:t xml:space="preserve"> svých</w:t>
      </w:r>
      <w:r w:rsidR="00E81AA7">
        <w:rPr>
          <w:rFonts w:ascii="Calibri" w:hAnsi="Calibri" w:cs="Calibri"/>
        </w:rPr>
        <w:t xml:space="preserve"> stávajících</w:t>
      </w:r>
      <w:r w:rsidR="00E81AA7" w:rsidRPr="00212D67">
        <w:rPr>
          <w:rFonts w:ascii="Calibri" w:hAnsi="Calibri" w:cs="Calibri"/>
        </w:rPr>
        <w:t xml:space="preserve"> provozů, což představuje zhruba 3,3 milionu ustájovacích </w:t>
      </w:r>
      <w:r w:rsidR="00E81AA7" w:rsidRPr="000B316E">
        <w:rPr>
          <w:rFonts w:ascii="Calibri" w:hAnsi="Calibri" w:cs="Calibri"/>
        </w:rPr>
        <w:t>míst</w:t>
      </w:r>
      <w:r w:rsidR="00E81AA7">
        <w:rPr>
          <w:rFonts w:ascii="Calibri" w:hAnsi="Calibri" w:cs="Calibri"/>
        </w:rPr>
        <w:t xml:space="preserve"> pro nosnice</w:t>
      </w:r>
      <w:r w:rsidR="00E81AA7" w:rsidRPr="000B316E">
        <w:rPr>
          <w:rFonts w:ascii="Calibri" w:hAnsi="Calibri" w:cs="Calibri"/>
        </w:rPr>
        <w:t xml:space="preserve">. Do konce letošního roku plánují přebudovat další milion míst, přičemž zbytek přestaví po roce 2027, kdy začne platit úplný zákaz obohacených klecí. </w:t>
      </w:r>
      <w:r>
        <w:rPr>
          <w:rFonts w:ascii="Calibri" w:hAnsi="Calibri" w:cs="Calibri"/>
        </w:rPr>
        <w:t>Právě tato</w:t>
      </w:r>
      <w:r w:rsidR="00E81AA7" w:rsidRPr="000B316E">
        <w:rPr>
          <w:rFonts w:ascii="Calibri" w:hAnsi="Calibri" w:cs="Calibri"/>
        </w:rPr>
        <w:t xml:space="preserve"> fáze přechodu způsobí dočasný pokles soběstačnosti v produkci vajec </w:t>
      </w:r>
      <w:r w:rsidR="00E81AA7">
        <w:rPr>
          <w:rFonts w:ascii="Calibri" w:hAnsi="Calibri" w:cs="Calibri"/>
        </w:rPr>
        <w:t>přinejmenším o</w:t>
      </w:r>
      <w:r w:rsidR="00E81AA7" w:rsidRPr="000B316E">
        <w:rPr>
          <w:rFonts w:ascii="Calibri" w:hAnsi="Calibri" w:cs="Calibri"/>
        </w:rPr>
        <w:t xml:space="preserve"> 20 </w:t>
      </w:r>
      <w:r w:rsidR="00E81AA7">
        <w:rPr>
          <w:rFonts w:ascii="Calibri" w:hAnsi="Calibri" w:cs="Calibri"/>
        </w:rPr>
        <w:t>procent</w:t>
      </w:r>
      <w:r w:rsidR="00E81AA7" w:rsidRPr="000B316E">
        <w:rPr>
          <w:rFonts w:ascii="Calibri" w:hAnsi="Calibri" w:cs="Calibri"/>
        </w:rPr>
        <w:t xml:space="preserve">. </w:t>
      </w:r>
    </w:p>
    <w:p w14:paraId="19664F7A" w14:textId="77777777" w:rsidR="00BC40F6" w:rsidRPr="00CB294D" w:rsidRDefault="00BC40F6" w:rsidP="00B36B48">
      <w:pPr>
        <w:spacing w:line="276" w:lineRule="auto"/>
        <w:jc w:val="both"/>
        <w:rPr>
          <w:rFonts w:ascii="Calibri" w:hAnsi="Calibri" w:cs="Calibri"/>
        </w:rPr>
      </w:pPr>
    </w:p>
    <w:p w14:paraId="0503B77E" w14:textId="77777777" w:rsidR="00E81AA7" w:rsidRPr="000B316E" w:rsidRDefault="00E81AA7" w:rsidP="00E81AA7">
      <w:pPr>
        <w:spacing w:line="276" w:lineRule="auto"/>
        <w:jc w:val="both"/>
        <w:rPr>
          <w:rFonts w:ascii="Calibri" w:hAnsi="Calibri" w:cs="Calibri"/>
        </w:rPr>
      </w:pPr>
      <w:r w:rsidRPr="000B316E">
        <w:rPr>
          <w:rFonts w:ascii="Calibri" w:hAnsi="Calibri" w:cs="Calibri"/>
          <w:i/>
          <w:iCs/>
        </w:rPr>
        <w:t xml:space="preserve">„V českých chovech zbývá v obohacených klecích posledních 37 </w:t>
      </w:r>
      <w:r>
        <w:rPr>
          <w:rFonts w:ascii="Calibri" w:hAnsi="Calibri" w:cs="Calibri"/>
          <w:i/>
          <w:iCs/>
        </w:rPr>
        <w:t>procent</w:t>
      </w:r>
      <w:r w:rsidRPr="000B316E">
        <w:rPr>
          <w:rFonts w:ascii="Calibri" w:hAnsi="Calibri" w:cs="Calibri"/>
          <w:i/>
          <w:iCs/>
        </w:rPr>
        <w:t xml:space="preserve"> nosnic. Kvůli přestavbám chovů soběstačnost v produkci konzumních vajec v příštím roce krátkodobě klesne o zhruba 20 </w:t>
      </w:r>
      <w:r>
        <w:rPr>
          <w:rFonts w:ascii="Calibri" w:hAnsi="Calibri" w:cs="Calibri"/>
          <w:i/>
          <w:iCs/>
        </w:rPr>
        <w:t>procent</w:t>
      </w:r>
      <w:r w:rsidRPr="000B316E">
        <w:rPr>
          <w:rFonts w:ascii="Calibri" w:hAnsi="Calibri" w:cs="Calibri"/>
          <w:i/>
          <w:iCs/>
        </w:rPr>
        <w:t>, přesto se tuzemští chovatelé s šibeničním termínem poprali skvěle. Ke konci letošního roku bude zmodernizováno již 4,5 milionu ustájovacích míst,“</w:t>
      </w:r>
      <w:r w:rsidRPr="000B316E">
        <w:rPr>
          <w:rFonts w:ascii="Calibri" w:hAnsi="Calibri" w:cs="Calibri"/>
        </w:rPr>
        <w:t xml:space="preserve"> </w:t>
      </w:r>
      <w:r w:rsidR="004C5F81">
        <w:rPr>
          <w:rFonts w:ascii="Calibri" w:hAnsi="Calibri" w:cs="Calibri"/>
        </w:rPr>
        <w:t>shrnuje</w:t>
      </w:r>
      <w:r>
        <w:rPr>
          <w:rFonts w:ascii="Calibri" w:hAnsi="Calibri" w:cs="Calibri"/>
        </w:rPr>
        <w:t xml:space="preserve"> </w:t>
      </w:r>
      <w:r w:rsidRPr="00B27A80">
        <w:rPr>
          <w:rFonts w:ascii="Calibri" w:hAnsi="Calibri" w:cs="Calibri"/>
          <w:b/>
          <w:bCs/>
        </w:rPr>
        <w:t>předsedkyně představenstva Českomoravské drůbežářské unie Gabriela Dlouhá</w:t>
      </w:r>
      <w:r w:rsidRPr="000B316E">
        <w:rPr>
          <w:rFonts w:ascii="Calibri" w:hAnsi="Calibri" w:cs="Calibri"/>
        </w:rPr>
        <w:t>.</w:t>
      </w:r>
    </w:p>
    <w:p w14:paraId="7AA30AC7" w14:textId="77777777" w:rsidR="00BC40F6" w:rsidRDefault="00BC40F6" w:rsidP="00B36B48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BE1625C" w14:textId="77777777" w:rsidR="000B316E" w:rsidRDefault="00212D67" w:rsidP="000B316E">
      <w:pPr>
        <w:spacing w:line="276" w:lineRule="auto"/>
        <w:jc w:val="both"/>
        <w:rPr>
          <w:rFonts w:ascii="Calibri" w:hAnsi="Calibri" w:cs="Calibri"/>
        </w:rPr>
      </w:pPr>
      <w:r w:rsidRPr="000B316E">
        <w:rPr>
          <w:rFonts w:ascii="Calibri" w:hAnsi="Calibri" w:cs="Calibri"/>
        </w:rPr>
        <w:t xml:space="preserve">Chybějící kapacity, které doplní další milion rekonstruovaných míst až v polovině roku 2028, vykryje dovoz </w:t>
      </w:r>
      <w:proofErr w:type="spellStart"/>
      <w:r w:rsidRPr="000B316E">
        <w:rPr>
          <w:rFonts w:ascii="Calibri" w:hAnsi="Calibri" w:cs="Calibri"/>
        </w:rPr>
        <w:t>bezklecových</w:t>
      </w:r>
      <w:proofErr w:type="spellEnd"/>
      <w:r w:rsidRPr="000B316E">
        <w:rPr>
          <w:rFonts w:ascii="Calibri" w:hAnsi="Calibri" w:cs="Calibri"/>
        </w:rPr>
        <w:t xml:space="preserve"> vajec ze zahraničí. Klíčovým partnerem</w:t>
      </w:r>
      <w:r w:rsidR="007339DE">
        <w:rPr>
          <w:rFonts w:ascii="Calibri" w:hAnsi="Calibri" w:cs="Calibri"/>
        </w:rPr>
        <w:t xml:space="preserve"> zde</w:t>
      </w:r>
      <w:r w:rsidRPr="000B316E">
        <w:rPr>
          <w:rFonts w:ascii="Calibri" w:hAnsi="Calibri" w:cs="Calibri"/>
        </w:rPr>
        <w:t xml:space="preserve"> zůstává Polsko, které aktuálně zajišťuje kolem 50 </w:t>
      </w:r>
      <w:r w:rsidR="00E81AA7">
        <w:rPr>
          <w:rFonts w:ascii="Calibri" w:hAnsi="Calibri" w:cs="Calibri"/>
        </w:rPr>
        <w:t>procent</w:t>
      </w:r>
      <w:r w:rsidR="007339DE">
        <w:rPr>
          <w:rFonts w:ascii="Calibri" w:hAnsi="Calibri" w:cs="Calibri"/>
        </w:rPr>
        <w:t xml:space="preserve"> </w:t>
      </w:r>
      <w:r w:rsidR="00E81AA7">
        <w:rPr>
          <w:rFonts w:ascii="Calibri" w:hAnsi="Calibri" w:cs="Calibri"/>
        </w:rPr>
        <w:t>tuzemského</w:t>
      </w:r>
      <w:r w:rsidRPr="000B316E">
        <w:rPr>
          <w:rFonts w:ascii="Calibri" w:hAnsi="Calibri" w:cs="Calibri"/>
        </w:rPr>
        <w:t xml:space="preserve"> importu, následované dodávkami ze severní Evropy, Rumunska, Slovenska, Německa nebo Nizozemska</w:t>
      </w:r>
      <w:r w:rsidRPr="00212D67">
        <w:rPr>
          <w:rFonts w:ascii="Calibri" w:hAnsi="Calibri" w:cs="Calibri"/>
        </w:rPr>
        <w:t>.</w:t>
      </w:r>
    </w:p>
    <w:p w14:paraId="70875D2D" w14:textId="77777777" w:rsidR="000B316E" w:rsidRDefault="000B316E" w:rsidP="000B316E">
      <w:pPr>
        <w:spacing w:line="276" w:lineRule="auto"/>
        <w:jc w:val="both"/>
        <w:rPr>
          <w:rFonts w:ascii="Calibri" w:hAnsi="Calibri" w:cs="Calibri"/>
        </w:rPr>
      </w:pPr>
    </w:p>
    <w:p w14:paraId="140E8DEC" w14:textId="77777777" w:rsidR="000B316E" w:rsidRDefault="000B316E" w:rsidP="000B316E">
      <w:pPr>
        <w:spacing w:line="276" w:lineRule="auto"/>
        <w:jc w:val="both"/>
        <w:rPr>
          <w:rFonts w:ascii="Calibri" w:hAnsi="Calibri" w:cs="Calibri"/>
        </w:rPr>
      </w:pPr>
      <w:r w:rsidRPr="000B316E">
        <w:rPr>
          <w:rFonts w:ascii="Calibri" w:hAnsi="Calibri" w:cs="Calibri"/>
          <w:i/>
          <w:iCs/>
        </w:rPr>
        <w:t xml:space="preserve">„Zbytek chovatelů, zejména těch menších, plánuje investice až po roce 2027. Hlavním důvodem zpoždění u některých provozů je především nedostatek kapacit u stavebních a technologických firem. Je však </w:t>
      </w:r>
      <w:r w:rsidR="009C2C1A">
        <w:rPr>
          <w:rFonts w:ascii="Calibri" w:hAnsi="Calibri" w:cs="Calibri"/>
          <w:i/>
          <w:iCs/>
        </w:rPr>
        <w:t>po</w:t>
      </w:r>
      <w:r w:rsidRPr="000B316E">
        <w:rPr>
          <w:rFonts w:ascii="Calibri" w:hAnsi="Calibri" w:cs="Calibri"/>
          <w:i/>
          <w:iCs/>
        </w:rPr>
        <w:t xml:space="preserve">třeba ocenit i velké obchodníky, kteří letos dodrželi své závazky a nabízejí již výhradně </w:t>
      </w:r>
      <w:proofErr w:type="spellStart"/>
      <w:r w:rsidRPr="000B316E">
        <w:rPr>
          <w:rFonts w:ascii="Calibri" w:hAnsi="Calibri" w:cs="Calibri"/>
          <w:i/>
          <w:iCs/>
        </w:rPr>
        <w:t>bezklecová</w:t>
      </w:r>
      <w:proofErr w:type="spellEnd"/>
      <w:r w:rsidRPr="000B316E">
        <w:rPr>
          <w:rFonts w:ascii="Calibri" w:hAnsi="Calibri" w:cs="Calibri"/>
          <w:i/>
          <w:iCs/>
        </w:rPr>
        <w:t xml:space="preserve"> vejce,“ </w:t>
      </w:r>
      <w:r w:rsidRPr="000B316E">
        <w:rPr>
          <w:rFonts w:ascii="Calibri" w:hAnsi="Calibri" w:cs="Calibri"/>
        </w:rPr>
        <w:t>do</w:t>
      </w:r>
      <w:r w:rsidR="00B33A6E">
        <w:rPr>
          <w:rFonts w:ascii="Calibri" w:hAnsi="Calibri" w:cs="Calibri"/>
        </w:rPr>
        <w:t>plňuje</w:t>
      </w:r>
      <w:r>
        <w:rPr>
          <w:rFonts w:ascii="Calibri" w:hAnsi="Calibri" w:cs="Calibri"/>
        </w:rPr>
        <w:t xml:space="preserve"> </w:t>
      </w:r>
      <w:r w:rsidRPr="000B316E">
        <w:rPr>
          <w:rFonts w:ascii="Calibri" w:hAnsi="Calibri" w:cs="Calibri"/>
        </w:rPr>
        <w:t>Dlouhá.</w:t>
      </w:r>
    </w:p>
    <w:p w14:paraId="0D6752E8" w14:textId="77777777" w:rsidR="001661FC" w:rsidRDefault="001661FC" w:rsidP="000B316E">
      <w:pPr>
        <w:spacing w:line="276" w:lineRule="auto"/>
        <w:jc w:val="both"/>
        <w:rPr>
          <w:rFonts w:ascii="Calibri" w:hAnsi="Calibri" w:cs="Calibri"/>
        </w:rPr>
      </w:pPr>
    </w:p>
    <w:p w14:paraId="4FE43C49" w14:textId="53199154" w:rsidR="001661FC" w:rsidRPr="00CB294D" w:rsidRDefault="001661FC" w:rsidP="000B316E">
      <w:pPr>
        <w:spacing w:line="276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Dopady </w:t>
      </w:r>
      <w:r w:rsidR="00C20B28">
        <w:rPr>
          <w:rFonts w:ascii="Calibri" w:hAnsi="Calibri" w:cs="Calibri"/>
          <w:b/>
          <w:bCs/>
        </w:rPr>
        <w:t>na</w:t>
      </w:r>
      <w:r>
        <w:rPr>
          <w:rFonts w:ascii="Calibri" w:hAnsi="Calibri" w:cs="Calibri"/>
          <w:b/>
          <w:bCs/>
        </w:rPr>
        <w:t xml:space="preserve"> cen</w:t>
      </w:r>
      <w:r w:rsidR="00C20B28">
        <w:rPr>
          <w:rFonts w:ascii="Calibri" w:hAnsi="Calibri" w:cs="Calibri"/>
          <w:b/>
          <w:bCs/>
        </w:rPr>
        <w:t>y</w:t>
      </w:r>
      <w:r>
        <w:rPr>
          <w:rFonts w:ascii="Calibri" w:hAnsi="Calibri" w:cs="Calibri"/>
          <w:b/>
          <w:bCs/>
        </w:rPr>
        <w:t xml:space="preserve"> vajec</w:t>
      </w:r>
    </w:p>
    <w:p w14:paraId="01E9AA98" w14:textId="77777777" w:rsidR="000B316E" w:rsidRDefault="000B316E" w:rsidP="00E4751C">
      <w:pPr>
        <w:spacing w:line="276" w:lineRule="auto"/>
        <w:jc w:val="both"/>
        <w:rPr>
          <w:rFonts w:ascii="Calibri" w:hAnsi="Calibri" w:cs="Calibri"/>
        </w:rPr>
      </w:pPr>
    </w:p>
    <w:p w14:paraId="7C42362C" w14:textId="03D81FDD" w:rsidR="009D721E" w:rsidRDefault="001661FC" w:rsidP="00E4751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Cena vajec roste kvůli špatné nákazové situaci v celé Evropě, v Česku tlak ještě zvyšují vysoké náklady na rekonstrukci chovů. </w:t>
      </w:r>
      <w:r w:rsidR="00917B99">
        <w:rPr>
          <w:rFonts w:ascii="Calibri" w:hAnsi="Calibri" w:cs="Calibri"/>
        </w:rPr>
        <w:t xml:space="preserve">V nejbližších měsících </w:t>
      </w:r>
      <w:r>
        <w:rPr>
          <w:rFonts w:ascii="Calibri" w:hAnsi="Calibri" w:cs="Calibri"/>
        </w:rPr>
        <w:t>tak zřejmě</w:t>
      </w:r>
      <w:r w:rsidR="00917B99">
        <w:rPr>
          <w:rFonts w:ascii="Calibri" w:hAnsi="Calibri" w:cs="Calibri"/>
        </w:rPr>
        <w:t xml:space="preserve"> výraznější pokles cen na českých pultech nelze očekávat. </w:t>
      </w:r>
      <w:r w:rsidR="00917B99" w:rsidRPr="00CB294D">
        <w:rPr>
          <w:rFonts w:ascii="Calibri" w:hAnsi="Calibri" w:cs="Calibri"/>
          <w:i/>
          <w:iCs/>
        </w:rPr>
        <w:t>„</w:t>
      </w:r>
      <w:r w:rsidR="009D721E">
        <w:rPr>
          <w:rFonts w:ascii="Calibri" w:hAnsi="Calibri" w:cs="Calibri"/>
          <w:i/>
          <w:iCs/>
        </w:rPr>
        <w:t xml:space="preserve">Letošní Velikonoce patřily z pohledu zajišťování dostatku vajec za přijatelné ceny mezi ty nejsložitější v historii. Především díky dobré spolupráci </w:t>
      </w:r>
      <w:r w:rsidR="009D721E">
        <w:rPr>
          <w:rFonts w:ascii="Calibri" w:hAnsi="Calibri" w:cs="Calibri"/>
          <w:i/>
          <w:iCs/>
        </w:rPr>
        <w:lastRenderedPageBreak/>
        <w:t>s domácími dodavateli se ale podařilo zajistit dostatek vajec a o</w:t>
      </w:r>
      <w:r w:rsidR="00917B99" w:rsidRPr="00CB294D">
        <w:rPr>
          <w:rFonts w:ascii="Calibri" w:hAnsi="Calibri" w:cs="Calibri"/>
          <w:i/>
          <w:iCs/>
        </w:rPr>
        <w:t>bchodníci</w:t>
      </w:r>
      <w:r w:rsidR="009D721E">
        <w:rPr>
          <w:rFonts w:ascii="Calibri" w:hAnsi="Calibri" w:cs="Calibri"/>
          <w:i/>
          <w:iCs/>
        </w:rPr>
        <w:t xml:space="preserve"> tak</w:t>
      </w:r>
      <w:r w:rsidR="00917B99" w:rsidRPr="00CB294D">
        <w:rPr>
          <w:rFonts w:ascii="Calibri" w:hAnsi="Calibri" w:cs="Calibri"/>
          <w:i/>
          <w:iCs/>
        </w:rPr>
        <w:t xml:space="preserve"> jsou připraveni uspokojit </w:t>
      </w:r>
      <w:r w:rsidR="009D721E">
        <w:rPr>
          <w:rFonts w:ascii="Calibri" w:hAnsi="Calibri" w:cs="Calibri"/>
          <w:i/>
          <w:iCs/>
        </w:rPr>
        <w:t xml:space="preserve">tradičně </w:t>
      </w:r>
      <w:r w:rsidR="00917B99" w:rsidRPr="00CB294D">
        <w:rPr>
          <w:rFonts w:ascii="Calibri" w:hAnsi="Calibri" w:cs="Calibri"/>
          <w:i/>
          <w:iCs/>
        </w:rPr>
        <w:t xml:space="preserve">zvýšenou </w:t>
      </w:r>
      <w:r>
        <w:rPr>
          <w:rFonts w:ascii="Calibri" w:hAnsi="Calibri" w:cs="Calibri"/>
          <w:i/>
          <w:iCs/>
        </w:rPr>
        <w:t xml:space="preserve">předvelikonoční </w:t>
      </w:r>
      <w:r w:rsidR="00917B99" w:rsidRPr="00CB294D">
        <w:rPr>
          <w:rFonts w:ascii="Calibri" w:hAnsi="Calibri" w:cs="Calibri"/>
          <w:i/>
          <w:iCs/>
        </w:rPr>
        <w:t>poptávku</w:t>
      </w:r>
      <w:r w:rsidR="009D721E">
        <w:rPr>
          <w:rFonts w:ascii="Calibri" w:hAnsi="Calibri" w:cs="Calibri"/>
          <w:i/>
          <w:iCs/>
        </w:rPr>
        <w:t>,</w:t>
      </w:r>
      <w:r w:rsidR="00B33A6E" w:rsidRPr="00CB294D">
        <w:rPr>
          <w:rFonts w:ascii="Calibri" w:hAnsi="Calibri" w:cs="Calibri"/>
          <w:i/>
          <w:iCs/>
        </w:rPr>
        <w:t>“</w:t>
      </w:r>
      <w:r w:rsidR="00B33A6E">
        <w:rPr>
          <w:rFonts w:ascii="Calibri" w:hAnsi="Calibri" w:cs="Calibri"/>
        </w:rPr>
        <w:t xml:space="preserve"> říká </w:t>
      </w:r>
      <w:r w:rsidR="00B33A6E" w:rsidRPr="00B27A80">
        <w:rPr>
          <w:rFonts w:ascii="Calibri" w:hAnsi="Calibri" w:cs="Calibri"/>
          <w:b/>
          <w:bCs/>
        </w:rPr>
        <w:t xml:space="preserve">prezident Svazu obchodu </w:t>
      </w:r>
      <w:r w:rsidR="00F30D07">
        <w:rPr>
          <w:rFonts w:ascii="Calibri" w:hAnsi="Calibri" w:cs="Calibri"/>
          <w:b/>
          <w:bCs/>
        </w:rPr>
        <w:br/>
      </w:r>
      <w:r w:rsidR="00B33A6E" w:rsidRPr="00B27A80">
        <w:rPr>
          <w:rFonts w:ascii="Calibri" w:hAnsi="Calibri" w:cs="Calibri"/>
          <w:b/>
          <w:bCs/>
        </w:rPr>
        <w:t>a cestovního ruchu ČR Tomáš Prouza</w:t>
      </w:r>
      <w:r w:rsidR="009D721E">
        <w:rPr>
          <w:rFonts w:ascii="Calibri" w:hAnsi="Calibri" w:cs="Calibri"/>
        </w:rPr>
        <w:t xml:space="preserve">. </w:t>
      </w:r>
    </w:p>
    <w:p w14:paraId="13253598" w14:textId="77777777" w:rsidR="009D721E" w:rsidRDefault="009D721E" w:rsidP="00E4751C">
      <w:pPr>
        <w:spacing w:line="276" w:lineRule="auto"/>
        <w:jc w:val="both"/>
        <w:rPr>
          <w:rFonts w:ascii="Calibri" w:hAnsi="Calibri" w:cs="Calibri"/>
        </w:rPr>
      </w:pPr>
    </w:p>
    <w:p w14:paraId="1585B926" w14:textId="14396354" w:rsidR="009D721E" w:rsidRDefault="009D721E" w:rsidP="00E4751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Velikonoční nabídce dominují bílá slepičí vejce</w:t>
      </w:r>
      <w:r w:rsidR="00517DC5">
        <w:rPr>
          <w:rFonts w:ascii="Calibri" w:hAnsi="Calibri" w:cs="Calibri"/>
        </w:rPr>
        <w:t xml:space="preserve">, neboť zvyk vajíčka zdobit zůstává silný. Dlouhodobě </w:t>
      </w:r>
      <w:r w:rsidR="00CF2AC8">
        <w:rPr>
          <w:rFonts w:ascii="Calibri" w:hAnsi="Calibri" w:cs="Calibri"/>
        </w:rPr>
        <w:t>roste po celý rok</w:t>
      </w:r>
      <w:r w:rsidR="00517DC5">
        <w:rPr>
          <w:rFonts w:ascii="Calibri" w:hAnsi="Calibri" w:cs="Calibri"/>
        </w:rPr>
        <w:t xml:space="preserve"> </w:t>
      </w:r>
      <w:r w:rsidR="00517DC5" w:rsidRPr="00CB294D">
        <w:rPr>
          <w:rFonts w:ascii="Calibri" w:hAnsi="Calibri" w:cs="Calibri"/>
        </w:rPr>
        <w:t>poptávka i po netradičních vejcích, velkou oblibu si získávají například křepelčí vejce jako chutná a efektní dekorace slavnostních tabulí</w:t>
      </w:r>
      <w:r w:rsidR="00517DC5">
        <w:rPr>
          <w:rFonts w:ascii="Calibri" w:hAnsi="Calibri" w:cs="Calibri"/>
        </w:rPr>
        <w:t xml:space="preserve">. Z kdysi minimální poptávky se </w:t>
      </w:r>
      <w:r w:rsidR="002E5400">
        <w:rPr>
          <w:rFonts w:ascii="Calibri" w:hAnsi="Calibri" w:cs="Calibri"/>
        </w:rPr>
        <w:t>v současnosti</w:t>
      </w:r>
      <w:r w:rsidR="00517DC5">
        <w:rPr>
          <w:rFonts w:ascii="Calibri" w:hAnsi="Calibri" w:cs="Calibri"/>
        </w:rPr>
        <w:t xml:space="preserve"> stává poměrně často nakupovaná potravina</w:t>
      </w:r>
      <w:r w:rsidR="00517DC5" w:rsidRPr="00CB294D">
        <w:rPr>
          <w:rFonts w:ascii="Calibri" w:hAnsi="Calibri" w:cs="Calibri"/>
        </w:rPr>
        <w:t>,</w:t>
      </w:r>
      <w:r w:rsidR="00517DC5">
        <w:rPr>
          <w:rFonts w:ascii="Calibri" w:hAnsi="Calibri" w:cs="Calibri"/>
        </w:rPr>
        <w:t xml:space="preserve"> což dává českým drůbežářům prostor </w:t>
      </w:r>
      <w:r w:rsidR="00776409">
        <w:rPr>
          <w:rFonts w:ascii="Calibri" w:hAnsi="Calibri" w:cs="Calibri"/>
        </w:rPr>
        <w:t xml:space="preserve">rozšiřovat svou nabídku. </w:t>
      </w:r>
    </w:p>
    <w:p w14:paraId="461CB1BC" w14:textId="77777777" w:rsidR="00776409" w:rsidRDefault="00776409" w:rsidP="00E4751C">
      <w:pPr>
        <w:spacing w:line="276" w:lineRule="auto"/>
        <w:jc w:val="both"/>
        <w:rPr>
          <w:rFonts w:ascii="Calibri" w:hAnsi="Calibri" w:cs="Calibri"/>
        </w:rPr>
      </w:pPr>
    </w:p>
    <w:p w14:paraId="55DB4559" w14:textId="121224A4" w:rsidR="00917B99" w:rsidRPr="0092222A" w:rsidRDefault="00776409" w:rsidP="00E4751C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Cenově zůstává situace na trhu složitá, ale poptávka po vejcích i mimo Velikonoce zůstává silná. </w:t>
      </w:r>
      <w:r w:rsidR="007F3FEA">
        <w:rPr>
          <w:rFonts w:ascii="Calibri" w:hAnsi="Calibri" w:cs="Calibri"/>
        </w:rPr>
        <w:t xml:space="preserve">Od roku 2022 opět postupně roste spotřeba vajec, neboť jde o oblíbenou surovinu české kuchyně. </w:t>
      </w:r>
      <w:r w:rsidR="00B33A6E" w:rsidRPr="00CB294D">
        <w:rPr>
          <w:rFonts w:ascii="Calibri" w:hAnsi="Calibri" w:cs="Calibri"/>
          <w:i/>
          <w:iCs/>
        </w:rPr>
        <w:t>„</w:t>
      </w:r>
      <w:r w:rsidR="007F3FEA">
        <w:rPr>
          <w:rFonts w:ascii="Calibri" w:hAnsi="Calibri" w:cs="Calibri"/>
          <w:i/>
          <w:iCs/>
        </w:rPr>
        <w:t xml:space="preserve">Obliba vajec přetrvává i přes celoevropský nárůst ceny. </w:t>
      </w:r>
      <w:r w:rsidR="009D6781">
        <w:rPr>
          <w:rFonts w:ascii="Calibri" w:hAnsi="Calibri" w:cs="Calibri"/>
          <w:i/>
          <w:iCs/>
        </w:rPr>
        <w:t xml:space="preserve">S ohledem na špatnou nákazovou situaci i nutnost přestaveb českých chovů </w:t>
      </w:r>
      <w:r w:rsidR="009D6781">
        <w:rPr>
          <w:rStyle w:val="normaltextrun"/>
          <w:rFonts w:ascii="Calibri" w:hAnsi="Calibri" w:cs="Calibri"/>
          <w:i/>
          <w:iCs/>
          <w:shd w:val="clear" w:color="auto" w:fill="FFFFFF"/>
        </w:rPr>
        <w:t>o</w:t>
      </w:r>
      <w:r w:rsidR="00B33A6E" w:rsidRPr="00CB294D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čekáváme, že se ceny stabilizují </w:t>
      </w:r>
      <w:r w:rsidR="009D6781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poblíž </w:t>
      </w:r>
      <w:r w:rsidR="002F0DA4">
        <w:rPr>
          <w:rStyle w:val="normaltextrun"/>
          <w:rFonts w:ascii="Calibri" w:hAnsi="Calibri" w:cs="Calibri"/>
          <w:i/>
          <w:iCs/>
          <w:shd w:val="clear" w:color="auto" w:fill="FFFFFF"/>
        </w:rPr>
        <w:t>nynější</w:t>
      </w:r>
      <w:r w:rsidR="009D6781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hodnoty. Současná geopolitická situace navíc přináší riziko růstu cen energií, což by se propsalo i do ceny vajec, podobně jako případná další velká vlna ptačí chřipky</w:t>
      </w:r>
      <w:r w:rsidR="00B33A6E" w:rsidRPr="00CB294D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. Vláda by </w:t>
      </w:r>
      <w:r w:rsidR="009D6781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proto </w:t>
      </w:r>
      <w:r w:rsidR="00B33A6E" w:rsidRPr="00CB294D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měla </w:t>
      </w:r>
      <w:r w:rsidR="009D6781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více </w:t>
      </w:r>
      <w:r w:rsidR="00B33A6E" w:rsidRPr="00CB294D">
        <w:rPr>
          <w:rStyle w:val="normaltextrun"/>
          <w:rFonts w:ascii="Calibri" w:hAnsi="Calibri" w:cs="Calibri"/>
          <w:i/>
          <w:iCs/>
          <w:shd w:val="clear" w:color="auto" w:fill="FFFFFF"/>
        </w:rPr>
        <w:t>podpořit investice do přestavby cho</w:t>
      </w:r>
      <w:r w:rsidR="009D6781">
        <w:rPr>
          <w:rStyle w:val="normaltextrun"/>
          <w:rFonts w:ascii="Calibri" w:hAnsi="Calibri" w:cs="Calibri"/>
          <w:i/>
          <w:iCs/>
          <w:shd w:val="clear" w:color="auto" w:fill="FFFFFF"/>
        </w:rPr>
        <w:t>v</w:t>
      </w:r>
      <w:r w:rsidR="00B33A6E" w:rsidRPr="00CB294D">
        <w:rPr>
          <w:rStyle w:val="normaltextrun"/>
          <w:rFonts w:ascii="Calibri" w:hAnsi="Calibri" w:cs="Calibri"/>
          <w:i/>
          <w:iCs/>
          <w:shd w:val="clear" w:color="auto" w:fill="FFFFFF"/>
        </w:rPr>
        <w:t>ů a snažit se přimět ostatní státy EU ke společnému postupu tak, aby čeští dodavatelé neměli</w:t>
      </w:r>
      <w:r w:rsidR="00543FFD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oproti zahraniční konkurenci</w:t>
      </w:r>
      <w:r w:rsidR="00B33A6E" w:rsidRPr="00CB294D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horší pozici</w:t>
      </w:r>
      <w:r w:rsidR="0092222A">
        <w:rPr>
          <w:rStyle w:val="normaltextrun"/>
          <w:rFonts w:ascii="Calibri" w:hAnsi="Calibri" w:cs="Calibri"/>
          <w:i/>
          <w:iCs/>
          <w:shd w:val="clear" w:color="auto" w:fill="FFFFFF"/>
        </w:rPr>
        <w:t>,</w:t>
      </w:r>
      <w:r w:rsidR="00B33A6E" w:rsidRPr="00CB294D">
        <w:rPr>
          <w:rStyle w:val="normaltextrun"/>
          <w:rFonts w:ascii="Calibri" w:hAnsi="Calibri" w:cs="Calibri"/>
          <w:i/>
          <w:iCs/>
          <w:shd w:val="clear" w:color="auto" w:fill="FFFFFF"/>
        </w:rPr>
        <w:t>“</w:t>
      </w:r>
      <w:r w:rsidR="0092222A">
        <w:rPr>
          <w:rStyle w:val="normaltextrun"/>
          <w:rFonts w:ascii="Calibri" w:hAnsi="Calibri" w:cs="Calibri"/>
          <w:i/>
          <w:iCs/>
          <w:shd w:val="clear" w:color="auto" w:fill="FFFFFF"/>
        </w:rPr>
        <w:t xml:space="preserve"> </w:t>
      </w:r>
      <w:r w:rsidR="0092222A">
        <w:rPr>
          <w:rStyle w:val="normaltextrun"/>
          <w:rFonts w:ascii="Calibri" w:hAnsi="Calibri" w:cs="Calibri"/>
          <w:shd w:val="clear" w:color="auto" w:fill="FFFFFF"/>
        </w:rPr>
        <w:t xml:space="preserve">zdůrazňuje </w:t>
      </w:r>
      <w:r w:rsidR="0092222A" w:rsidRPr="00B27A80">
        <w:rPr>
          <w:rStyle w:val="normaltextrun"/>
          <w:rFonts w:ascii="Calibri" w:hAnsi="Calibri" w:cs="Calibri"/>
          <w:b/>
          <w:bCs/>
          <w:shd w:val="clear" w:color="auto" w:fill="FFFFFF"/>
        </w:rPr>
        <w:t>Tomáš Prouza</w:t>
      </w:r>
      <w:r w:rsidR="0092222A">
        <w:rPr>
          <w:rStyle w:val="normaltextrun"/>
          <w:rFonts w:ascii="Calibri" w:hAnsi="Calibri" w:cs="Calibri"/>
          <w:shd w:val="clear" w:color="auto" w:fill="FFFFFF"/>
        </w:rPr>
        <w:t>.</w:t>
      </w:r>
    </w:p>
    <w:p w14:paraId="58004F2E" w14:textId="77777777" w:rsidR="00917B99" w:rsidRPr="00CB294D" w:rsidRDefault="00917B99" w:rsidP="00E4751C">
      <w:pPr>
        <w:spacing w:line="276" w:lineRule="auto"/>
        <w:jc w:val="both"/>
        <w:rPr>
          <w:rFonts w:ascii="Calibri" w:hAnsi="Calibri" w:cs="Calibri"/>
          <w:i/>
          <w:iCs/>
        </w:rPr>
      </w:pPr>
    </w:p>
    <w:p w14:paraId="1EEA8E7A" w14:textId="77777777" w:rsidR="00917B99" w:rsidRDefault="00917B99" w:rsidP="00E4751C">
      <w:pPr>
        <w:spacing w:line="276" w:lineRule="auto"/>
        <w:jc w:val="both"/>
        <w:rPr>
          <w:rFonts w:ascii="Calibri" w:hAnsi="Calibri" w:cs="Calibri"/>
        </w:rPr>
      </w:pPr>
    </w:p>
    <w:p w14:paraId="27688DFA" w14:textId="77777777" w:rsidR="000B316E" w:rsidRDefault="000B316E" w:rsidP="000B316E">
      <w:pPr>
        <w:spacing w:line="276" w:lineRule="auto"/>
        <w:jc w:val="both"/>
        <w:rPr>
          <w:rFonts w:ascii="Calibri" w:hAnsi="Calibri" w:cs="Calibri"/>
          <w:b/>
          <w:bCs/>
        </w:rPr>
      </w:pPr>
      <w:r w:rsidRPr="000B316E">
        <w:rPr>
          <w:rFonts w:ascii="Calibri" w:hAnsi="Calibri" w:cs="Calibri"/>
          <w:b/>
          <w:bCs/>
        </w:rPr>
        <w:t>Nepříznivá nákazová situace</w:t>
      </w:r>
    </w:p>
    <w:p w14:paraId="711B7760" w14:textId="77777777" w:rsidR="000B316E" w:rsidRPr="000B316E" w:rsidRDefault="000B316E" w:rsidP="000B316E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45BF899F" w14:textId="116DA50E" w:rsidR="000B316E" w:rsidRDefault="000B316E" w:rsidP="000B316E">
      <w:pPr>
        <w:spacing w:line="276" w:lineRule="auto"/>
        <w:jc w:val="both"/>
        <w:rPr>
          <w:rFonts w:ascii="Calibri" w:hAnsi="Calibri" w:cs="Calibri"/>
        </w:rPr>
      </w:pPr>
      <w:r w:rsidRPr="000B316E">
        <w:rPr>
          <w:rFonts w:ascii="Calibri" w:hAnsi="Calibri" w:cs="Calibri"/>
        </w:rPr>
        <w:t xml:space="preserve">V posledních měsících ohrožuje chovy drůbeže v Evropě i </w:t>
      </w:r>
      <w:r w:rsidR="009C2C1A">
        <w:rPr>
          <w:rFonts w:ascii="Calibri" w:hAnsi="Calibri" w:cs="Calibri"/>
        </w:rPr>
        <w:t>v Česku</w:t>
      </w:r>
      <w:r w:rsidRPr="000B316E">
        <w:rPr>
          <w:rFonts w:ascii="Calibri" w:hAnsi="Calibri" w:cs="Calibri"/>
        </w:rPr>
        <w:t xml:space="preserve"> vysoce patogenní ptačí chřipka a v sousedním Polsku se v komerčních chovech vyskytla i </w:t>
      </w:r>
      <w:proofErr w:type="spellStart"/>
      <w:r w:rsidRPr="000B316E">
        <w:rPr>
          <w:rFonts w:ascii="Calibri" w:hAnsi="Calibri" w:cs="Calibri"/>
        </w:rPr>
        <w:t>Newcastelská</w:t>
      </w:r>
      <w:proofErr w:type="spellEnd"/>
      <w:r w:rsidRPr="000B316E">
        <w:rPr>
          <w:rFonts w:ascii="Calibri" w:hAnsi="Calibri" w:cs="Calibri"/>
        </w:rPr>
        <w:t xml:space="preserve"> choroba. V tuzemsku bylo v letošním roce potvrzeno již </w:t>
      </w:r>
      <w:r w:rsidR="000D292D">
        <w:rPr>
          <w:rFonts w:ascii="Calibri" w:hAnsi="Calibri" w:cs="Calibri"/>
        </w:rPr>
        <w:t>9</w:t>
      </w:r>
      <w:r w:rsidRPr="000B316E">
        <w:rPr>
          <w:rFonts w:ascii="Calibri" w:hAnsi="Calibri" w:cs="Calibri"/>
        </w:rPr>
        <w:t xml:space="preserve"> ohnisek ptačí chřipky v komerčních chovech. Konkrétně jde o</w:t>
      </w:r>
      <w:r w:rsidR="00247BBC">
        <w:rPr>
          <w:rFonts w:ascii="Calibri" w:hAnsi="Calibri" w:cs="Calibri"/>
        </w:rPr>
        <w:t xml:space="preserve"> několik</w:t>
      </w:r>
      <w:r w:rsidRPr="000B316E">
        <w:rPr>
          <w:rFonts w:ascii="Calibri" w:hAnsi="Calibri" w:cs="Calibri"/>
        </w:rPr>
        <w:t xml:space="preserve"> hospodářství v Královéhradeckém a Středočeském kraji (chovy plemenných kachen) a 1 ohnisko v chovu nosnic pro produkci konzumních vajec. Celkem muselo být utraceno přes 3</w:t>
      </w:r>
      <w:r w:rsidR="000D292D">
        <w:rPr>
          <w:rFonts w:ascii="Calibri" w:hAnsi="Calibri" w:cs="Calibri"/>
        </w:rPr>
        <w:t>4</w:t>
      </w:r>
      <w:r w:rsidRPr="000B316E">
        <w:rPr>
          <w:rFonts w:ascii="Calibri" w:hAnsi="Calibri" w:cs="Calibri"/>
        </w:rPr>
        <w:t xml:space="preserve">0 tisíc kusů drůbeže, což je již nyní více než za celý loňský rok. </w:t>
      </w:r>
    </w:p>
    <w:p w14:paraId="600F7A64" w14:textId="77777777" w:rsidR="000B316E" w:rsidRDefault="000B316E" w:rsidP="000B316E">
      <w:pPr>
        <w:spacing w:line="276" w:lineRule="auto"/>
        <w:jc w:val="both"/>
        <w:rPr>
          <w:rFonts w:ascii="Calibri" w:hAnsi="Calibri" w:cs="Calibri"/>
        </w:rPr>
      </w:pPr>
    </w:p>
    <w:p w14:paraId="4CD7422B" w14:textId="53DD2D4F" w:rsidR="000B316E" w:rsidRDefault="000B316E" w:rsidP="00E4751C">
      <w:pPr>
        <w:spacing w:line="276" w:lineRule="auto"/>
        <w:jc w:val="both"/>
        <w:rPr>
          <w:rFonts w:ascii="Calibri" w:hAnsi="Calibri" w:cs="Calibri"/>
        </w:rPr>
      </w:pPr>
      <w:r w:rsidRPr="004053B6">
        <w:rPr>
          <w:rFonts w:ascii="Calibri" w:hAnsi="Calibri" w:cs="Calibri"/>
          <w:i/>
          <w:iCs/>
        </w:rPr>
        <w:t>„Pohled na aktuální čísla jasně ukazuje, že infekční tlak je stále vysoký. Chci proto po</w:t>
      </w:r>
      <w:r w:rsidR="00247BBC" w:rsidRPr="004053B6">
        <w:rPr>
          <w:rFonts w:ascii="Calibri" w:hAnsi="Calibri" w:cs="Calibri"/>
          <w:i/>
          <w:iCs/>
        </w:rPr>
        <w:t>žádat</w:t>
      </w:r>
      <w:r w:rsidRPr="004053B6">
        <w:rPr>
          <w:rFonts w:ascii="Calibri" w:hAnsi="Calibri" w:cs="Calibri"/>
          <w:i/>
          <w:iCs/>
        </w:rPr>
        <w:t xml:space="preserve"> všechny chovatele, aby nepodceňovali prevenci a věnovali maximální pozornost zabezpečení svých chovů. Důsledná ochrana a opatrnost jsou v tuto chvíli tou nejlepší obranou, kterou máme,“</w:t>
      </w:r>
      <w:r w:rsidR="005E7B86" w:rsidRPr="004053B6">
        <w:rPr>
          <w:rFonts w:ascii="Calibri" w:hAnsi="Calibri" w:cs="Calibri"/>
          <w:i/>
          <w:iCs/>
        </w:rPr>
        <w:t xml:space="preserve"> </w:t>
      </w:r>
      <w:r w:rsidR="00A7114F" w:rsidRPr="004053B6">
        <w:rPr>
          <w:rFonts w:ascii="Calibri" w:hAnsi="Calibri" w:cs="Calibri"/>
        </w:rPr>
        <w:t>říká</w:t>
      </w:r>
      <w:r w:rsidR="005E7B86" w:rsidRPr="004053B6">
        <w:rPr>
          <w:rFonts w:ascii="Calibri" w:hAnsi="Calibri" w:cs="Calibri"/>
        </w:rPr>
        <w:t xml:space="preserve"> </w:t>
      </w:r>
      <w:r w:rsidRPr="004053B6">
        <w:rPr>
          <w:rFonts w:ascii="Calibri" w:hAnsi="Calibri" w:cs="Calibri"/>
          <w:b/>
          <w:bCs/>
        </w:rPr>
        <w:t xml:space="preserve">ministr zemědělství Martin </w:t>
      </w:r>
      <w:proofErr w:type="spellStart"/>
      <w:r w:rsidRPr="004053B6">
        <w:rPr>
          <w:rFonts w:ascii="Calibri" w:hAnsi="Calibri" w:cs="Calibri"/>
          <w:b/>
          <w:bCs/>
        </w:rPr>
        <w:t>Šebe</w:t>
      </w:r>
      <w:r w:rsidR="00BE534F" w:rsidRPr="004053B6">
        <w:rPr>
          <w:rFonts w:ascii="Calibri" w:hAnsi="Calibri" w:cs="Calibri"/>
          <w:b/>
          <w:bCs/>
        </w:rPr>
        <w:t>s</w:t>
      </w:r>
      <w:r w:rsidRPr="004053B6">
        <w:rPr>
          <w:rFonts w:ascii="Calibri" w:hAnsi="Calibri" w:cs="Calibri"/>
          <w:b/>
          <w:bCs/>
        </w:rPr>
        <w:t>tyán</w:t>
      </w:r>
      <w:proofErr w:type="spellEnd"/>
      <w:r w:rsidRPr="004053B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79123E6A" w14:textId="77777777" w:rsidR="000B316E" w:rsidRDefault="000B316E" w:rsidP="00B36A62">
      <w:pPr>
        <w:spacing w:line="276" w:lineRule="auto"/>
        <w:jc w:val="both"/>
        <w:rPr>
          <w:rStyle w:val="None"/>
          <w:rFonts w:ascii="Calibri" w:hAnsi="Calibri" w:cs="Calibri"/>
        </w:rPr>
      </w:pPr>
    </w:p>
    <w:p w14:paraId="05A452CE" w14:textId="77777777" w:rsidR="00457D12" w:rsidRDefault="00457D12" w:rsidP="00CD784A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32E29F32" w14:textId="77777777" w:rsidR="004971EC" w:rsidRDefault="004971EC" w:rsidP="00CD784A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59433903" w14:textId="77777777" w:rsidR="004971EC" w:rsidRDefault="004971EC" w:rsidP="00CD784A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25B3FE70" w14:textId="77777777" w:rsidR="004971EC" w:rsidRPr="004E793B" w:rsidRDefault="004971EC" w:rsidP="00CD784A">
      <w:pPr>
        <w:spacing w:line="276" w:lineRule="auto"/>
        <w:jc w:val="both"/>
        <w:rPr>
          <w:rFonts w:ascii="Calibri" w:hAnsi="Calibri" w:cs="Calibri"/>
          <w:b/>
          <w:bCs/>
        </w:rPr>
      </w:pPr>
    </w:p>
    <w:bookmarkEnd w:id="0"/>
    <w:p w14:paraId="14B99799" w14:textId="039E890C" w:rsidR="00156653" w:rsidRDefault="004D1842" w:rsidP="00156653">
      <w:pPr>
        <w:spacing w:line="276" w:lineRule="auto"/>
        <w:jc w:val="both"/>
        <w:rPr>
          <w:rStyle w:val="None"/>
          <w:rFonts w:ascii="Calibri" w:hAnsi="Calibri" w:cs="Calibri"/>
          <w:b/>
          <w:bCs/>
        </w:rPr>
      </w:pPr>
      <w:r>
        <w:rPr>
          <w:rStyle w:val="None"/>
          <w:rFonts w:ascii="Calibri" w:hAnsi="Calibri" w:cs="Calibri"/>
          <w:b/>
          <w:bCs/>
        </w:rPr>
        <w:lastRenderedPageBreak/>
        <w:t>Bilance spotřeby a výroby vajec (mil. ks vajec)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996"/>
        <w:gridCol w:w="2112"/>
        <w:gridCol w:w="1701"/>
        <w:gridCol w:w="1275"/>
        <w:gridCol w:w="1134"/>
        <w:gridCol w:w="1276"/>
      </w:tblGrid>
      <w:tr w:rsidR="0039347D" w:rsidRPr="00100C75" w14:paraId="7731D5E5" w14:textId="77777777" w:rsidTr="00CB29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977C" w14:textId="77777777" w:rsidR="004D1842" w:rsidRPr="00100C75" w:rsidRDefault="004D1842">
            <w:pPr>
              <w:spacing w:line="276" w:lineRule="auto"/>
              <w:jc w:val="both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Rok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2DCA" w14:textId="77777777" w:rsidR="004D1842" w:rsidRPr="00100C75" w:rsidRDefault="004D1842">
            <w:pPr>
              <w:spacing w:line="276" w:lineRule="auto"/>
              <w:jc w:val="both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V</w:t>
            </w:r>
            <w:r>
              <w:rPr>
                <w:rStyle w:val="None"/>
                <w:rFonts w:ascii="Calibri" w:hAnsi="Calibri" w:cs="Calibri"/>
                <w:b/>
                <w:bCs/>
              </w:rPr>
              <w:t>ýroba celkem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6BA2" w14:textId="77777777" w:rsidR="004D1842" w:rsidRPr="00100C75" w:rsidRDefault="004D1842" w:rsidP="00155817">
            <w:pP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>
              <w:rPr>
                <w:rStyle w:val="None"/>
                <w:rFonts w:ascii="Calibri" w:hAnsi="Calibri" w:cs="Calibri"/>
                <w:b/>
                <w:bCs/>
              </w:rPr>
              <w:t>Z toho zemědělský sektor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0A1B" w14:textId="77777777" w:rsidR="004D1842" w:rsidRPr="00100C75" w:rsidRDefault="004D1842" w:rsidP="00155817">
            <w:pP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>
              <w:rPr>
                <w:rStyle w:val="None"/>
                <w:rFonts w:ascii="Calibri" w:hAnsi="Calibri" w:cs="Calibri"/>
                <w:b/>
                <w:bCs/>
              </w:rPr>
              <w:t>Z toho domácí hospodářství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8925" w14:textId="77777777" w:rsidR="004D1842" w:rsidRPr="00100C75" w:rsidRDefault="004D1842">
            <w:pPr>
              <w:spacing w:line="276" w:lineRule="auto"/>
              <w:jc w:val="both"/>
              <w:rPr>
                <w:rStyle w:val="None"/>
                <w:rFonts w:ascii="Calibri" w:hAnsi="Calibri" w:cs="Calibri"/>
                <w:b/>
                <w:bCs/>
              </w:rPr>
            </w:pPr>
            <w:r>
              <w:rPr>
                <w:rStyle w:val="None"/>
                <w:rFonts w:ascii="Calibri" w:hAnsi="Calibri" w:cs="Calibri"/>
                <w:b/>
                <w:bCs/>
              </w:rPr>
              <w:t>Dovoz</w:t>
            </w:r>
          </w:p>
        </w:tc>
        <w:tc>
          <w:tcPr>
            <w:tcW w:w="1134" w:type="dxa"/>
          </w:tcPr>
          <w:p w14:paraId="34DA3A64" w14:textId="77777777" w:rsidR="004D1842" w:rsidRPr="00100C75" w:rsidRDefault="004D1842">
            <w:pPr>
              <w:spacing w:line="276" w:lineRule="auto"/>
              <w:jc w:val="both"/>
              <w:rPr>
                <w:rStyle w:val="None"/>
                <w:rFonts w:ascii="Calibri" w:hAnsi="Calibri" w:cs="Calibri"/>
                <w:b/>
                <w:bCs/>
              </w:rPr>
            </w:pPr>
            <w:r>
              <w:rPr>
                <w:rStyle w:val="None"/>
                <w:rFonts w:ascii="Calibri" w:hAnsi="Calibri" w:cs="Calibri"/>
                <w:b/>
                <w:bCs/>
              </w:rPr>
              <w:t>Vývoz</w:t>
            </w:r>
          </w:p>
        </w:tc>
        <w:tc>
          <w:tcPr>
            <w:tcW w:w="1276" w:type="dxa"/>
          </w:tcPr>
          <w:p w14:paraId="32FEE206" w14:textId="77777777" w:rsidR="004D1842" w:rsidRPr="00100C75" w:rsidRDefault="004D1842">
            <w:pPr>
              <w:spacing w:line="276" w:lineRule="auto"/>
              <w:jc w:val="both"/>
              <w:rPr>
                <w:rStyle w:val="None"/>
                <w:rFonts w:ascii="Calibri" w:hAnsi="Calibri" w:cs="Calibri"/>
                <w:b/>
                <w:bCs/>
              </w:rPr>
            </w:pPr>
            <w:r>
              <w:rPr>
                <w:rStyle w:val="None"/>
                <w:rFonts w:ascii="Calibri" w:hAnsi="Calibri" w:cs="Calibri"/>
                <w:b/>
                <w:bCs/>
              </w:rPr>
              <w:t>Spotřeba</w:t>
            </w:r>
          </w:p>
        </w:tc>
      </w:tr>
      <w:tr w:rsidR="004D1842" w:rsidRPr="00100C75" w14:paraId="79BF585B" w14:textId="77777777" w:rsidTr="00CB29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2A99C" w14:textId="77777777" w:rsidR="004D1842" w:rsidRPr="00100C75" w:rsidRDefault="004D1842">
            <w:pPr>
              <w:spacing w:line="276" w:lineRule="auto"/>
              <w:jc w:val="both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2021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B7C9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2 460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8C6F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1 735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6640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725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7C9E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658</w:t>
            </w:r>
          </w:p>
        </w:tc>
        <w:tc>
          <w:tcPr>
            <w:tcW w:w="1134" w:type="dxa"/>
          </w:tcPr>
          <w:p w14:paraId="45288B4C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259</w:t>
            </w:r>
          </w:p>
        </w:tc>
        <w:tc>
          <w:tcPr>
            <w:tcW w:w="1276" w:type="dxa"/>
          </w:tcPr>
          <w:p w14:paraId="3F74AA8A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2 859</w:t>
            </w:r>
          </w:p>
        </w:tc>
      </w:tr>
      <w:tr w:rsidR="004D1842" w:rsidRPr="00100C75" w14:paraId="00293B85" w14:textId="77777777" w:rsidTr="00CB29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8E4D" w14:textId="77777777" w:rsidR="004D1842" w:rsidRPr="00100C75" w:rsidRDefault="004D1842">
            <w:pPr>
              <w:spacing w:line="276" w:lineRule="auto"/>
              <w:jc w:val="both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2022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E188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2 224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C23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1 529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3C9C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AF7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678</w:t>
            </w:r>
          </w:p>
        </w:tc>
        <w:tc>
          <w:tcPr>
            <w:tcW w:w="1134" w:type="dxa"/>
          </w:tcPr>
          <w:p w14:paraId="32CA5DF5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386</w:t>
            </w:r>
          </w:p>
        </w:tc>
        <w:tc>
          <w:tcPr>
            <w:tcW w:w="1276" w:type="dxa"/>
          </w:tcPr>
          <w:p w14:paraId="18834CE2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2 517</w:t>
            </w:r>
          </w:p>
        </w:tc>
      </w:tr>
      <w:tr w:rsidR="004D1842" w:rsidRPr="00100C75" w14:paraId="0E7CEB3C" w14:textId="77777777" w:rsidTr="00CB29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062" w14:textId="77777777" w:rsidR="004D1842" w:rsidRPr="00100C75" w:rsidRDefault="004D1842">
            <w:pPr>
              <w:spacing w:line="276" w:lineRule="auto"/>
              <w:jc w:val="both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2023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89BD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2 158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1397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1 478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7255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680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DEA1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805</w:t>
            </w:r>
          </w:p>
        </w:tc>
        <w:tc>
          <w:tcPr>
            <w:tcW w:w="1134" w:type="dxa"/>
          </w:tcPr>
          <w:p w14:paraId="29147F5D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387</w:t>
            </w:r>
          </w:p>
        </w:tc>
        <w:tc>
          <w:tcPr>
            <w:tcW w:w="1276" w:type="dxa"/>
          </w:tcPr>
          <w:p w14:paraId="1266D819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2 577</w:t>
            </w:r>
          </w:p>
        </w:tc>
      </w:tr>
      <w:tr w:rsidR="004D1842" w:rsidRPr="00100C75" w14:paraId="16C46E6F" w14:textId="77777777" w:rsidTr="00CB294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074" w14:textId="77777777" w:rsidR="004D1842" w:rsidRPr="00100C75" w:rsidRDefault="004D1842">
            <w:pPr>
              <w:spacing w:line="276" w:lineRule="auto"/>
              <w:jc w:val="both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2024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032B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2 212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A37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1 529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E8C3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682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798D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932*</w:t>
            </w:r>
          </w:p>
        </w:tc>
        <w:tc>
          <w:tcPr>
            <w:tcW w:w="1134" w:type="dxa"/>
          </w:tcPr>
          <w:p w14:paraId="389FE1AD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506*</w:t>
            </w:r>
          </w:p>
        </w:tc>
        <w:tc>
          <w:tcPr>
            <w:tcW w:w="1276" w:type="dxa"/>
          </w:tcPr>
          <w:p w14:paraId="68A18050" w14:textId="77777777" w:rsidR="004D1842" w:rsidRPr="00100C75" w:rsidRDefault="00155817">
            <w:pPr>
              <w:spacing w:line="276" w:lineRule="auto"/>
              <w:jc w:val="both"/>
              <w:rPr>
                <w:rStyle w:val="None"/>
                <w:rFonts w:ascii="Calibri" w:hAnsi="Calibri" w:cs="Calibri"/>
              </w:rPr>
            </w:pPr>
            <w:r>
              <w:rPr>
                <w:rStyle w:val="None"/>
                <w:rFonts w:ascii="Calibri" w:hAnsi="Calibri" w:cs="Calibri"/>
              </w:rPr>
              <w:t>2 63</w:t>
            </w:r>
            <w:r w:rsidR="00FA580A">
              <w:rPr>
                <w:rStyle w:val="None"/>
                <w:rFonts w:ascii="Calibri" w:hAnsi="Calibri" w:cs="Calibri"/>
              </w:rPr>
              <w:t>7</w:t>
            </w:r>
            <w:r>
              <w:rPr>
                <w:rStyle w:val="None"/>
                <w:rFonts w:ascii="Calibri" w:hAnsi="Calibri" w:cs="Calibri"/>
              </w:rPr>
              <w:t>*</w:t>
            </w:r>
          </w:p>
        </w:tc>
      </w:tr>
    </w:tbl>
    <w:p w14:paraId="08CD44FC" w14:textId="77777777" w:rsidR="00156653" w:rsidRPr="00100C75" w:rsidRDefault="00156653" w:rsidP="00156653">
      <w:pPr>
        <w:spacing w:line="276" w:lineRule="auto"/>
        <w:jc w:val="both"/>
        <w:rPr>
          <w:rStyle w:val="None"/>
          <w:rFonts w:ascii="Calibri" w:hAnsi="Calibri" w:cs="Calibri"/>
          <w:i/>
          <w:iCs/>
        </w:rPr>
      </w:pPr>
      <w:r w:rsidRPr="00100C75">
        <w:rPr>
          <w:rStyle w:val="None"/>
          <w:rFonts w:ascii="Calibri" w:hAnsi="Calibri" w:cs="Calibri"/>
          <w:i/>
          <w:iCs/>
        </w:rPr>
        <w:t>Zdroj: ÚED, ČSÚ, SVS</w:t>
      </w:r>
    </w:p>
    <w:p w14:paraId="4F3E5C27" w14:textId="49534ECC" w:rsidR="00D65B00" w:rsidRDefault="00155817" w:rsidP="00155817">
      <w:pPr>
        <w:spacing w:line="276" w:lineRule="auto"/>
        <w:jc w:val="both"/>
        <w:rPr>
          <w:rStyle w:val="None"/>
          <w:rFonts w:ascii="Calibri" w:hAnsi="Calibri" w:cs="Calibri"/>
          <w:i/>
          <w:iCs/>
        </w:rPr>
      </w:pPr>
      <w:r>
        <w:rPr>
          <w:rStyle w:val="None"/>
          <w:rFonts w:ascii="Calibri" w:hAnsi="Calibri" w:cs="Calibri"/>
          <w:i/>
          <w:iCs/>
        </w:rPr>
        <w:t>*odhad</w:t>
      </w:r>
    </w:p>
    <w:p w14:paraId="26621D7C" w14:textId="77777777" w:rsidR="00885F8D" w:rsidRPr="00100C75" w:rsidRDefault="00885F8D" w:rsidP="00FD1339">
      <w:pPr>
        <w:pStyle w:val="Normlnweb"/>
        <w:spacing w:before="0" w:line="276" w:lineRule="auto"/>
        <w:rPr>
          <w:rStyle w:val="None"/>
          <w:rFonts w:ascii="Calibri" w:hAnsi="Calibri" w:cs="Calibri"/>
          <w:b/>
          <w:bCs/>
          <w:color w:val="auto"/>
        </w:rPr>
      </w:pPr>
      <w:r w:rsidRPr="00100C75">
        <w:rPr>
          <w:rStyle w:val="None"/>
          <w:rFonts w:ascii="Calibri" w:hAnsi="Calibri" w:cs="Calibri"/>
          <w:b/>
          <w:bCs/>
          <w:color w:val="auto"/>
        </w:rPr>
        <w:t xml:space="preserve">Kapacity pro nosnice dle typu ustájení (v procentech) </w: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3"/>
        <w:gridCol w:w="860"/>
        <w:gridCol w:w="852"/>
        <w:gridCol w:w="840"/>
        <w:gridCol w:w="919"/>
        <w:gridCol w:w="919"/>
        <w:gridCol w:w="919"/>
        <w:gridCol w:w="904"/>
        <w:gridCol w:w="1196"/>
      </w:tblGrid>
      <w:tr w:rsidR="00FA580A" w:rsidRPr="00100C75" w14:paraId="586C7A81" w14:textId="77777777" w:rsidTr="00FA580A">
        <w:trPr>
          <w:jc w:val="center"/>
        </w:trPr>
        <w:tc>
          <w:tcPr>
            <w:tcW w:w="1874" w:type="dxa"/>
            <w:vAlign w:val="center"/>
          </w:tcPr>
          <w:p w14:paraId="1D11E54E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Typ technologie/Rok</w:t>
            </w:r>
          </w:p>
        </w:tc>
        <w:tc>
          <w:tcPr>
            <w:tcW w:w="919" w:type="dxa"/>
            <w:vAlign w:val="center"/>
          </w:tcPr>
          <w:p w14:paraId="5296B135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2019</w:t>
            </w:r>
          </w:p>
        </w:tc>
        <w:tc>
          <w:tcPr>
            <w:tcW w:w="907" w:type="dxa"/>
            <w:vAlign w:val="center"/>
          </w:tcPr>
          <w:p w14:paraId="7A193037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2020</w:t>
            </w:r>
          </w:p>
        </w:tc>
        <w:tc>
          <w:tcPr>
            <w:tcW w:w="891" w:type="dxa"/>
            <w:vAlign w:val="center"/>
          </w:tcPr>
          <w:p w14:paraId="335BB8C0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2021</w:t>
            </w:r>
          </w:p>
        </w:tc>
        <w:tc>
          <w:tcPr>
            <w:tcW w:w="977" w:type="dxa"/>
            <w:vAlign w:val="center"/>
          </w:tcPr>
          <w:p w14:paraId="60CB6082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2022</w:t>
            </w:r>
          </w:p>
        </w:tc>
        <w:tc>
          <w:tcPr>
            <w:tcW w:w="977" w:type="dxa"/>
            <w:vAlign w:val="center"/>
          </w:tcPr>
          <w:p w14:paraId="7542555B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 xml:space="preserve"> 2023</w:t>
            </w:r>
          </w:p>
        </w:tc>
        <w:tc>
          <w:tcPr>
            <w:tcW w:w="977" w:type="dxa"/>
            <w:vAlign w:val="center"/>
          </w:tcPr>
          <w:p w14:paraId="0CD1871D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 xml:space="preserve"> 2024</w:t>
            </w:r>
          </w:p>
        </w:tc>
        <w:tc>
          <w:tcPr>
            <w:tcW w:w="957" w:type="dxa"/>
            <w:vAlign w:val="center"/>
          </w:tcPr>
          <w:p w14:paraId="5D390B2C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 xml:space="preserve"> 2025</w:t>
            </w:r>
          </w:p>
        </w:tc>
        <w:tc>
          <w:tcPr>
            <w:tcW w:w="803" w:type="dxa"/>
          </w:tcPr>
          <w:p w14:paraId="706E7431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>
              <w:rPr>
                <w:rStyle w:val="None"/>
                <w:rFonts w:ascii="Calibri" w:hAnsi="Calibri" w:cs="Calibri"/>
                <w:b/>
                <w:bCs/>
              </w:rPr>
              <w:t>k 31.1.2026</w:t>
            </w:r>
          </w:p>
        </w:tc>
      </w:tr>
      <w:tr w:rsidR="00FA580A" w:rsidRPr="00100C75" w14:paraId="0647F29A" w14:textId="77777777" w:rsidTr="00FA580A">
        <w:trPr>
          <w:jc w:val="center"/>
        </w:trPr>
        <w:tc>
          <w:tcPr>
            <w:tcW w:w="1874" w:type="dxa"/>
            <w:vAlign w:val="center"/>
          </w:tcPr>
          <w:p w14:paraId="54A486B2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0 – bio</w:t>
            </w:r>
          </w:p>
        </w:tc>
        <w:tc>
          <w:tcPr>
            <w:tcW w:w="919" w:type="dxa"/>
            <w:vAlign w:val="center"/>
          </w:tcPr>
          <w:p w14:paraId="46D040B7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0,3</w:t>
            </w:r>
          </w:p>
        </w:tc>
        <w:tc>
          <w:tcPr>
            <w:tcW w:w="907" w:type="dxa"/>
            <w:vAlign w:val="center"/>
          </w:tcPr>
          <w:p w14:paraId="3E4F9575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0,5</w:t>
            </w:r>
          </w:p>
        </w:tc>
        <w:tc>
          <w:tcPr>
            <w:tcW w:w="891" w:type="dxa"/>
            <w:vAlign w:val="center"/>
          </w:tcPr>
          <w:p w14:paraId="0E256F57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0,3</w:t>
            </w:r>
          </w:p>
        </w:tc>
        <w:tc>
          <w:tcPr>
            <w:tcW w:w="977" w:type="dxa"/>
            <w:vAlign w:val="center"/>
          </w:tcPr>
          <w:p w14:paraId="4D2D1B2C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0,34</w:t>
            </w:r>
          </w:p>
        </w:tc>
        <w:tc>
          <w:tcPr>
            <w:tcW w:w="977" w:type="dxa"/>
            <w:vAlign w:val="center"/>
          </w:tcPr>
          <w:p w14:paraId="56783429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0,61</w:t>
            </w:r>
          </w:p>
        </w:tc>
        <w:tc>
          <w:tcPr>
            <w:tcW w:w="977" w:type="dxa"/>
            <w:vAlign w:val="center"/>
          </w:tcPr>
          <w:p w14:paraId="5C75E62E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0,54</w:t>
            </w:r>
          </w:p>
        </w:tc>
        <w:tc>
          <w:tcPr>
            <w:tcW w:w="957" w:type="dxa"/>
            <w:vAlign w:val="center"/>
          </w:tcPr>
          <w:p w14:paraId="320C5205" w14:textId="77777777" w:rsidR="00FA580A" w:rsidRPr="00100C75" w:rsidRDefault="006600A9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0,59</w:t>
            </w:r>
          </w:p>
        </w:tc>
        <w:tc>
          <w:tcPr>
            <w:tcW w:w="803" w:type="dxa"/>
          </w:tcPr>
          <w:p w14:paraId="1DB36575" w14:textId="77777777" w:rsidR="00FA580A" w:rsidRPr="00100C75" w:rsidRDefault="006600A9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0,63</w:t>
            </w:r>
          </w:p>
        </w:tc>
      </w:tr>
      <w:tr w:rsidR="00FA580A" w:rsidRPr="00100C75" w14:paraId="426F3C49" w14:textId="77777777" w:rsidTr="00FA580A">
        <w:trPr>
          <w:jc w:val="center"/>
        </w:trPr>
        <w:tc>
          <w:tcPr>
            <w:tcW w:w="1874" w:type="dxa"/>
            <w:vAlign w:val="center"/>
          </w:tcPr>
          <w:p w14:paraId="1132C129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1 – výběh</w:t>
            </w:r>
          </w:p>
        </w:tc>
        <w:tc>
          <w:tcPr>
            <w:tcW w:w="919" w:type="dxa"/>
            <w:vAlign w:val="center"/>
          </w:tcPr>
          <w:p w14:paraId="6328F2BF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0,8</w:t>
            </w:r>
          </w:p>
        </w:tc>
        <w:tc>
          <w:tcPr>
            <w:tcW w:w="907" w:type="dxa"/>
            <w:vAlign w:val="center"/>
          </w:tcPr>
          <w:p w14:paraId="34F573B6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1,0</w:t>
            </w:r>
          </w:p>
        </w:tc>
        <w:tc>
          <w:tcPr>
            <w:tcW w:w="891" w:type="dxa"/>
            <w:vAlign w:val="center"/>
          </w:tcPr>
          <w:p w14:paraId="4764DD4A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1,0</w:t>
            </w:r>
          </w:p>
        </w:tc>
        <w:tc>
          <w:tcPr>
            <w:tcW w:w="977" w:type="dxa"/>
            <w:vAlign w:val="center"/>
          </w:tcPr>
          <w:p w14:paraId="038A475D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1,42</w:t>
            </w:r>
          </w:p>
        </w:tc>
        <w:tc>
          <w:tcPr>
            <w:tcW w:w="977" w:type="dxa"/>
            <w:vAlign w:val="center"/>
          </w:tcPr>
          <w:p w14:paraId="6AE06857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1,82</w:t>
            </w:r>
          </w:p>
        </w:tc>
        <w:tc>
          <w:tcPr>
            <w:tcW w:w="977" w:type="dxa"/>
            <w:vAlign w:val="center"/>
          </w:tcPr>
          <w:p w14:paraId="3E0FBC3B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1,53</w:t>
            </w:r>
          </w:p>
        </w:tc>
        <w:tc>
          <w:tcPr>
            <w:tcW w:w="957" w:type="dxa"/>
            <w:vAlign w:val="center"/>
          </w:tcPr>
          <w:p w14:paraId="7CB4E930" w14:textId="77777777" w:rsidR="00FA580A" w:rsidRPr="00100C75" w:rsidRDefault="006600A9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1,42</w:t>
            </w:r>
          </w:p>
        </w:tc>
        <w:tc>
          <w:tcPr>
            <w:tcW w:w="803" w:type="dxa"/>
          </w:tcPr>
          <w:p w14:paraId="4362DAC3" w14:textId="77777777" w:rsidR="00FA580A" w:rsidRDefault="006600A9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1,51</w:t>
            </w:r>
          </w:p>
        </w:tc>
      </w:tr>
      <w:tr w:rsidR="00FA580A" w:rsidRPr="00100C75" w14:paraId="4A9269B8" w14:textId="77777777" w:rsidTr="00A946E7">
        <w:trPr>
          <w:jc w:val="center"/>
        </w:trPr>
        <w:tc>
          <w:tcPr>
            <w:tcW w:w="1874" w:type="dxa"/>
            <w:vAlign w:val="center"/>
          </w:tcPr>
          <w:p w14:paraId="4068A75E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2 – podlahový chov, voliéry</w:t>
            </w:r>
          </w:p>
        </w:tc>
        <w:tc>
          <w:tcPr>
            <w:tcW w:w="919" w:type="dxa"/>
            <w:vAlign w:val="center"/>
          </w:tcPr>
          <w:p w14:paraId="09E99BBE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22,3</w:t>
            </w:r>
          </w:p>
        </w:tc>
        <w:tc>
          <w:tcPr>
            <w:tcW w:w="907" w:type="dxa"/>
            <w:vAlign w:val="center"/>
          </w:tcPr>
          <w:p w14:paraId="62086C49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33,7</w:t>
            </w:r>
          </w:p>
        </w:tc>
        <w:tc>
          <w:tcPr>
            <w:tcW w:w="891" w:type="dxa"/>
            <w:vAlign w:val="center"/>
          </w:tcPr>
          <w:p w14:paraId="782F296C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39,0</w:t>
            </w:r>
          </w:p>
        </w:tc>
        <w:tc>
          <w:tcPr>
            <w:tcW w:w="977" w:type="dxa"/>
            <w:vAlign w:val="center"/>
          </w:tcPr>
          <w:p w14:paraId="44550C92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38,20</w:t>
            </w:r>
          </w:p>
        </w:tc>
        <w:tc>
          <w:tcPr>
            <w:tcW w:w="977" w:type="dxa"/>
            <w:vAlign w:val="center"/>
          </w:tcPr>
          <w:p w14:paraId="0DD00C18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45,18</w:t>
            </w:r>
          </w:p>
        </w:tc>
        <w:tc>
          <w:tcPr>
            <w:tcW w:w="977" w:type="dxa"/>
            <w:vAlign w:val="center"/>
          </w:tcPr>
          <w:p w14:paraId="016C9A0A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49,17</w:t>
            </w:r>
          </w:p>
        </w:tc>
        <w:tc>
          <w:tcPr>
            <w:tcW w:w="957" w:type="dxa"/>
            <w:vAlign w:val="center"/>
          </w:tcPr>
          <w:p w14:paraId="3E5E1047" w14:textId="77777777" w:rsidR="00FA580A" w:rsidRPr="00100C75" w:rsidRDefault="006600A9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53,74</w:t>
            </w:r>
          </w:p>
        </w:tc>
        <w:tc>
          <w:tcPr>
            <w:tcW w:w="803" w:type="dxa"/>
            <w:vAlign w:val="center"/>
          </w:tcPr>
          <w:p w14:paraId="39A358CC" w14:textId="77777777" w:rsidR="00FA580A" w:rsidRPr="00100C75" w:rsidRDefault="006600A9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60,75</w:t>
            </w:r>
          </w:p>
        </w:tc>
      </w:tr>
      <w:tr w:rsidR="00FA580A" w:rsidRPr="00100C75" w14:paraId="07287EC7" w14:textId="77777777" w:rsidTr="00A946E7">
        <w:trPr>
          <w:jc w:val="center"/>
        </w:trPr>
        <w:tc>
          <w:tcPr>
            <w:tcW w:w="1874" w:type="dxa"/>
            <w:vAlign w:val="center"/>
          </w:tcPr>
          <w:p w14:paraId="6DEE88FD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  <w:b/>
                <w:bCs/>
              </w:rPr>
            </w:pPr>
            <w:r w:rsidRPr="00100C75">
              <w:rPr>
                <w:rStyle w:val="None"/>
                <w:rFonts w:ascii="Calibri" w:hAnsi="Calibri" w:cs="Calibri"/>
                <w:b/>
                <w:bCs/>
              </w:rPr>
              <w:t>3 – obohacené klece</w:t>
            </w:r>
          </w:p>
        </w:tc>
        <w:tc>
          <w:tcPr>
            <w:tcW w:w="919" w:type="dxa"/>
            <w:vAlign w:val="center"/>
          </w:tcPr>
          <w:p w14:paraId="730A473F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76,6</w:t>
            </w:r>
          </w:p>
        </w:tc>
        <w:tc>
          <w:tcPr>
            <w:tcW w:w="907" w:type="dxa"/>
            <w:vAlign w:val="center"/>
          </w:tcPr>
          <w:p w14:paraId="6C5C271B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64,8</w:t>
            </w:r>
          </w:p>
        </w:tc>
        <w:tc>
          <w:tcPr>
            <w:tcW w:w="891" w:type="dxa"/>
            <w:vAlign w:val="center"/>
          </w:tcPr>
          <w:p w14:paraId="26553451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59,7</w:t>
            </w:r>
          </w:p>
        </w:tc>
        <w:tc>
          <w:tcPr>
            <w:tcW w:w="977" w:type="dxa"/>
            <w:vAlign w:val="center"/>
          </w:tcPr>
          <w:p w14:paraId="2DC4C47E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60,04</w:t>
            </w:r>
          </w:p>
        </w:tc>
        <w:tc>
          <w:tcPr>
            <w:tcW w:w="977" w:type="dxa"/>
            <w:vAlign w:val="center"/>
          </w:tcPr>
          <w:p w14:paraId="70B2F109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Style w:val="None"/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52,4</w:t>
            </w:r>
          </w:p>
        </w:tc>
        <w:tc>
          <w:tcPr>
            <w:tcW w:w="977" w:type="dxa"/>
            <w:vAlign w:val="center"/>
          </w:tcPr>
          <w:p w14:paraId="1BD5C941" w14:textId="77777777" w:rsidR="00FA580A" w:rsidRPr="00100C75" w:rsidRDefault="00FA580A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 w:rsidRPr="00100C75">
              <w:rPr>
                <w:rFonts w:ascii="Calibri" w:hAnsi="Calibri" w:cs="Calibri"/>
              </w:rPr>
              <w:t>48,76</w:t>
            </w:r>
          </w:p>
        </w:tc>
        <w:tc>
          <w:tcPr>
            <w:tcW w:w="957" w:type="dxa"/>
            <w:vAlign w:val="center"/>
          </w:tcPr>
          <w:p w14:paraId="73967423" w14:textId="77777777" w:rsidR="00FA580A" w:rsidRPr="00100C75" w:rsidRDefault="006600A9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44,25</w:t>
            </w:r>
          </w:p>
        </w:tc>
        <w:tc>
          <w:tcPr>
            <w:tcW w:w="803" w:type="dxa"/>
            <w:vAlign w:val="center"/>
          </w:tcPr>
          <w:p w14:paraId="6DF26563" w14:textId="77777777" w:rsidR="00FA580A" w:rsidRPr="00100C75" w:rsidRDefault="006600A9" w:rsidP="00A42BF7">
            <w:pPr>
              <w:pStyle w:val="Normlnwe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37,10</w:t>
            </w:r>
          </w:p>
        </w:tc>
      </w:tr>
    </w:tbl>
    <w:p w14:paraId="67764D39" w14:textId="1C02BEE1" w:rsidR="00CB294D" w:rsidRPr="00184EAB" w:rsidRDefault="001B60C0" w:rsidP="00184EAB">
      <w:pPr>
        <w:pStyle w:val="Normlnweb"/>
        <w:spacing w:line="276" w:lineRule="auto"/>
        <w:rPr>
          <w:rStyle w:val="None"/>
          <w:rFonts w:ascii="Calibri" w:hAnsi="Calibri" w:cs="Calibri"/>
          <w:i/>
          <w:iCs/>
        </w:rPr>
      </w:pPr>
      <w:r w:rsidRPr="00100C75">
        <w:rPr>
          <w:rStyle w:val="None"/>
          <w:rFonts w:ascii="Calibri" w:hAnsi="Calibri" w:cs="Calibri"/>
          <w:i/>
          <w:iCs/>
        </w:rPr>
        <w:t>Z</w:t>
      </w:r>
      <w:r w:rsidR="00885F8D" w:rsidRPr="00100C75">
        <w:rPr>
          <w:rStyle w:val="None"/>
          <w:rFonts w:ascii="Calibri" w:hAnsi="Calibri" w:cs="Calibri"/>
          <w:i/>
          <w:iCs/>
        </w:rPr>
        <w:t>droj: ÚED</w:t>
      </w:r>
    </w:p>
    <w:p w14:paraId="261882E9" w14:textId="73FC3732" w:rsidR="00156653" w:rsidRPr="00184EAB" w:rsidRDefault="00156653" w:rsidP="00156653">
      <w:pPr>
        <w:pStyle w:val="Normlnweb"/>
        <w:spacing w:line="276" w:lineRule="auto"/>
        <w:rPr>
          <w:rStyle w:val="None"/>
          <w:rFonts w:ascii="Calibri" w:hAnsi="Calibri" w:cs="Calibri"/>
          <w:b/>
          <w:bCs/>
        </w:rPr>
      </w:pPr>
      <w:r w:rsidRPr="00457D12">
        <w:rPr>
          <w:rStyle w:val="None"/>
          <w:rFonts w:ascii="Calibri" w:hAnsi="Calibri" w:cs="Calibri"/>
          <w:b/>
          <w:bCs/>
        </w:rPr>
        <w:t>Kontakt pro média:</w:t>
      </w:r>
    </w:p>
    <w:p w14:paraId="1562EC0E" w14:textId="77777777" w:rsidR="00156653" w:rsidRDefault="00156653" w:rsidP="00156653">
      <w:pPr>
        <w:pStyle w:val="Normlnweb"/>
        <w:spacing w:line="276" w:lineRule="auto"/>
        <w:rPr>
          <w:rStyle w:val="None"/>
          <w:rFonts w:ascii="Calibri" w:hAnsi="Calibri" w:cs="Calibri"/>
          <w:b/>
          <w:bCs/>
        </w:rPr>
      </w:pPr>
      <w:r>
        <w:rPr>
          <w:rStyle w:val="None"/>
          <w:rFonts w:ascii="Calibri" w:hAnsi="Calibri" w:cs="Calibri"/>
          <w:b/>
          <w:bCs/>
        </w:rPr>
        <w:t>Českomoravská drůbežářská unie</w:t>
      </w:r>
      <w:r>
        <w:rPr>
          <w:rStyle w:val="None"/>
          <w:rFonts w:ascii="Calibri" w:hAnsi="Calibri" w:cs="Calibri"/>
          <w:b/>
          <w:bCs/>
        </w:rPr>
        <w:tab/>
      </w:r>
    </w:p>
    <w:p w14:paraId="0F068C89" w14:textId="77777777" w:rsidR="00156653" w:rsidRDefault="00156653" w:rsidP="00156653">
      <w:pPr>
        <w:pStyle w:val="Normlnweb"/>
        <w:spacing w:line="276" w:lineRule="auto"/>
        <w:rPr>
          <w:rStyle w:val="None"/>
          <w:rFonts w:ascii="Calibri" w:hAnsi="Calibri" w:cs="Calibri"/>
        </w:rPr>
      </w:pPr>
      <w:r>
        <w:rPr>
          <w:rStyle w:val="None"/>
          <w:rFonts w:ascii="Calibri" w:hAnsi="Calibri" w:cs="Calibri"/>
        </w:rPr>
        <w:t>Gabriela Dlouhá</w:t>
      </w:r>
      <w:r w:rsidR="00D65B00">
        <w:rPr>
          <w:rStyle w:val="None"/>
          <w:rFonts w:ascii="Calibri" w:hAnsi="Calibri" w:cs="Calibri"/>
        </w:rPr>
        <w:t>, předsedkyně představenstva</w:t>
      </w:r>
    </w:p>
    <w:p w14:paraId="094A2722" w14:textId="77777777" w:rsidR="00156653" w:rsidRDefault="00156653" w:rsidP="00156653">
      <w:pPr>
        <w:pStyle w:val="Normlnweb"/>
        <w:spacing w:line="276" w:lineRule="auto"/>
        <w:rPr>
          <w:rStyle w:val="None"/>
          <w:rFonts w:ascii="Calibri" w:hAnsi="Calibri" w:cs="Calibri"/>
        </w:rPr>
      </w:pPr>
      <w:hyperlink r:id="rId11" w:history="1">
        <w:r>
          <w:rPr>
            <w:rStyle w:val="Hypertextovodkaz"/>
            <w:rFonts w:ascii="Calibri" w:eastAsia="Calibri" w:hAnsi="Calibri" w:cs="Calibri"/>
          </w:rPr>
          <w:t>gabriela.dlouha@cmdu.cz</w:t>
        </w:r>
      </w:hyperlink>
    </w:p>
    <w:p w14:paraId="3EE852E4" w14:textId="2DDE6EF4" w:rsidR="00EF1C22" w:rsidRPr="00184EAB" w:rsidRDefault="00156653" w:rsidP="00184EAB">
      <w:pPr>
        <w:pStyle w:val="Normlnweb"/>
        <w:spacing w:line="276" w:lineRule="auto"/>
        <w:rPr>
          <w:rFonts w:ascii="Calibri" w:eastAsia="Calibri" w:hAnsi="Calibri" w:cs="Calibri"/>
        </w:rPr>
      </w:pPr>
      <w:r>
        <w:rPr>
          <w:rStyle w:val="None"/>
          <w:rFonts w:ascii="Calibri" w:hAnsi="Calibri" w:cs="Calibri"/>
        </w:rPr>
        <w:t xml:space="preserve">tel. </w:t>
      </w:r>
      <w:r w:rsidR="00D65B00" w:rsidRPr="00D65B00">
        <w:rPr>
          <w:rFonts w:ascii="Calibri" w:hAnsi="Calibri" w:cs="Calibri"/>
        </w:rPr>
        <w:t>+420 </w:t>
      </w:r>
      <w:r>
        <w:rPr>
          <w:rStyle w:val="None"/>
          <w:rFonts w:ascii="Calibri" w:hAnsi="Calibri" w:cs="Calibri"/>
        </w:rPr>
        <w:t xml:space="preserve">777 027 826 </w:t>
      </w:r>
    </w:p>
    <w:p w14:paraId="71C0DC3A" w14:textId="77777777" w:rsidR="00EF1C22" w:rsidRPr="006531CD" w:rsidRDefault="00EF1C22" w:rsidP="006531CD">
      <w:pPr>
        <w:spacing w:before="100" w:after="100"/>
        <w:rPr>
          <w:rFonts w:ascii="Calibri" w:hAnsi="Calibri" w:cs="Calibri"/>
          <w:b/>
          <w:bCs/>
        </w:rPr>
      </w:pPr>
      <w:r w:rsidRPr="006531CD">
        <w:rPr>
          <w:rFonts w:ascii="Calibri" w:hAnsi="Calibri" w:cs="Calibri"/>
          <w:b/>
          <w:bCs/>
        </w:rPr>
        <w:t xml:space="preserve">Svaz obchodu a cestovního ruchu ČR </w:t>
      </w:r>
    </w:p>
    <w:p w14:paraId="0ECD9063" w14:textId="77777777" w:rsidR="00EF1C22" w:rsidRDefault="00EF1C22" w:rsidP="006531CD">
      <w:pPr>
        <w:spacing w:before="100" w:after="100"/>
        <w:rPr>
          <w:rFonts w:ascii="Calibri" w:hAnsi="Calibri" w:cs="Calibri"/>
        </w:rPr>
      </w:pPr>
      <w:r w:rsidRPr="00EF1C22">
        <w:rPr>
          <w:rFonts w:ascii="Calibri" w:hAnsi="Calibri" w:cs="Calibri"/>
        </w:rPr>
        <w:t>Tomáš Prouza</w:t>
      </w:r>
      <w:r>
        <w:rPr>
          <w:rFonts w:ascii="Calibri" w:hAnsi="Calibri" w:cs="Calibri"/>
        </w:rPr>
        <w:t xml:space="preserve">, prezident </w:t>
      </w:r>
    </w:p>
    <w:p w14:paraId="7F28EE6B" w14:textId="77777777" w:rsidR="00EF1C22" w:rsidRPr="00EF1C22" w:rsidRDefault="00EF1C22" w:rsidP="006531CD">
      <w:pPr>
        <w:spacing w:before="100" w:after="100"/>
        <w:rPr>
          <w:rFonts w:ascii="Calibri" w:hAnsi="Calibri" w:cs="Calibri"/>
        </w:rPr>
      </w:pPr>
      <w:hyperlink r:id="rId12" w:history="1">
        <w:r w:rsidRPr="00662710">
          <w:rPr>
            <w:rStyle w:val="Hypertextovodkaz"/>
            <w:rFonts w:ascii="Calibri" w:hAnsi="Calibri" w:cs="Calibri"/>
          </w:rPr>
          <w:t>prouza@socr.cz</w:t>
        </w:r>
      </w:hyperlink>
      <w:r>
        <w:rPr>
          <w:rFonts w:ascii="Calibri" w:hAnsi="Calibri" w:cs="Calibri"/>
        </w:rPr>
        <w:t xml:space="preserve"> </w:t>
      </w:r>
    </w:p>
    <w:p w14:paraId="62C28521" w14:textId="27354627" w:rsidR="006600A9" w:rsidRDefault="00EF1C22" w:rsidP="006531CD">
      <w:pPr>
        <w:spacing w:before="100" w:after="100"/>
        <w:rPr>
          <w:rFonts w:ascii="Calibri" w:hAnsi="Calibri" w:cs="Calibri"/>
        </w:rPr>
      </w:pPr>
      <w:r w:rsidRPr="00EF1C22">
        <w:rPr>
          <w:rFonts w:ascii="Calibri" w:hAnsi="Calibri" w:cs="Calibri"/>
        </w:rPr>
        <w:t xml:space="preserve">tel.: </w:t>
      </w:r>
      <w:r w:rsidR="00D65B00" w:rsidRPr="00D65B00">
        <w:rPr>
          <w:rFonts w:ascii="Calibri" w:hAnsi="Calibri" w:cs="Calibri"/>
        </w:rPr>
        <w:t>+420 </w:t>
      </w:r>
      <w:r w:rsidRPr="00EF1C22">
        <w:rPr>
          <w:rFonts w:ascii="Calibri" w:hAnsi="Calibri" w:cs="Calibri"/>
        </w:rPr>
        <w:t>737 263</w:t>
      </w:r>
      <w:r w:rsidR="006600A9">
        <w:rPr>
          <w:rFonts w:ascii="Calibri" w:hAnsi="Calibri" w:cs="Calibri"/>
        </w:rPr>
        <w:t> </w:t>
      </w:r>
      <w:r w:rsidRPr="00EF1C22">
        <w:rPr>
          <w:rFonts w:ascii="Calibri" w:hAnsi="Calibri" w:cs="Calibri"/>
        </w:rPr>
        <w:t xml:space="preserve">086 </w:t>
      </w:r>
    </w:p>
    <w:p w14:paraId="5B7A3B52" w14:textId="77777777" w:rsidR="006600A9" w:rsidRDefault="006600A9" w:rsidP="006531CD">
      <w:pPr>
        <w:spacing w:before="100" w:after="100"/>
        <w:rPr>
          <w:rFonts w:ascii="Calibri" w:hAnsi="Calibri" w:cs="Calibri"/>
          <w:b/>
          <w:bCs/>
        </w:rPr>
      </w:pPr>
      <w:r w:rsidRPr="006600A9">
        <w:rPr>
          <w:rFonts w:ascii="Calibri" w:hAnsi="Calibri" w:cs="Calibri"/>
          <w:b/>
          <w:bCs/>
        </w:rPr>
        <w:t>Ministerstvo zemědělství</w:t>
      </w:r>
    </w:p>
    <w:p w14:paraId="7B42AE0C" w14:textId="77777777" w:rsidR="00D65B00" w:rsidRDefault="00D65B00" w:rsidP="006531CD">
      <w:pPr>
        <w:spacing w:before="100" w:after="100"/>
        <w:rPr>
          <w:rFonts w:ascii="Calibri" w:hAnsi="Calibri" w:cs="Calibri"/>
        </w:rPr>
      </w:pPr>
      <w:r w:rsidRPr="00D65B00">
        <w:rPr>
          <w:rFonts w:ascii="Calibri" w:hAnsi="Calibri" w:cs="Calibri"/>
        </w:rPr>
        <w:t>Vojtěch Bílý, tiskový mluvčí</w:t>
      </w:r>
      <w:r>
        <w:rPr>
          <w:rFonts w:ascii="Calibri" w:hAnsi="Calibri" w:cs="Calibri"/>
        </w:rPr>
        <w:t xml:space="preserve"> a vedoucí tiskového oddělení</w:t>
      </w:r>
    </w:p>
    <w:p w14:paraId="481C0CD4" w14:textId="77777777" w:rsidR="00D65B00" w:rsidRDefault="00D65B00" w:rsidP="006531CD">
      <w:pPr>
        <w:spacing w:before="100" w:after="100"/>
        <w:rPr>
          <w:rFonts w:ascii="Calibri" w:hAnsi="Calibri" w:cs="Calibri"/>
        </w:rPr>
      </w:pPr>
      <w:hyperlink r:id="rId13" w:history="1">
        <w:r w:rsidRPr="00D65B00">
          <w:rPr>
            <w:rStyle w:val="Hypertextovodkaz"/>
            <w:rFonts w:ascii="Calibri" w:hAnsi="Calibri" w:cs="Calibri"/>
          </w:rPr>
          <w:t>vojtech.bily@mze.gov.cz</w:t>
        </w:r>
      </w:hyperlink>
    </w:p>
    <w:p w14:paraId="5ED58AF5" w14:textId="41D10508" w:rsidR="006600A9" w:rsidRPr="00184EAB" w:rsidRDefault="00D65B00" w:rsidP="006531CD">
      <w:pPr>
        <w:spacing w:before="100" w:after="100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tel.: </w:t>
      </w:r>
      <w:r w:rsidRPr="00D65B00">
        <w:rPr>
          <w:rFonts w:ascii="Calibri" w:hAnsi="Calibri" w:cs="Calibri"/>
        </w:rPr>
        <w:t>+420 775 853 095</w:t>
      </w:r>
    </w:p>
    <w:sectPr w:rsidR="006600A9" w:rsidRPr="00184EAB">
      <w:headerReference w:type="default" r:id="rId14"/>
      <w:footerReference w:type="even" r:id="rId15"/>
      <w:footerReference w:type="default" r:id="rId16"/>
      <w:pgSz w:w="11900" w:h="16840"/>
      <w:pgMar w:top="709" w:right="1417" w:bottom="1797" w:left="1417" w:header="708" w:footer="6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7962" w14:textId="77777777" w:rsidR="004116EC" w:rsidRDefault="004116EC">
      <w:r>
        <w:separator/>
      </w:r>
    </w:p>
  </w:endnote>
  <w:endnote w:type="continuationSeparator" w:id="0">
    <w:p w14:paraId="4882965B" w14:textId="77777777" w:rsidR="004116EC" w:rsidRDefault="00411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9610873"/>
      <w:docPartObj>
        <w:docPartGallery w:val="Page Numbers (Bottom of Page)"/>
        <w:docPartUnique/>
      </w:docPartObj>
    </w:sdtPr>
    <w:sdtContent>
      <w:p w14:paraId="560D304F" w14:textId="3E5C8DC2" w:rsidR="00B71B4C" w:rsidRDefault="00B71B4C" w:rsidP="00326F8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</w:rPr>
          <w:fldChar w:fldCharType="end"/>
        </w:r>
      </w:p>
    </w:sdtContent>
  </w:sdt>
  <w:p w14:paraId="4AB327DD" w14:textId="77777777" w:rsidR="00B71B4C" w:rsidRDefault="00B71B4C" w:rsidP="00B71B4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773991659"/>
      <w:docPartObj>
        <w:docPartGallery w:val="Page Numbers (Bottom of Page)"/>
        <w:docPartUnique/>
      </w:docPartObj>
    </w:sdtPr>
    <w:sdtContent>
      <w:p w14:paraId="2FE83B64" w14:textId="408CE9E5" w:rsidR="00B71B4C" w:rsidRDefault="00B71B4C" w:rsidP="00326F8B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1D8C716E" w14:textId="77777777" w:rsidR="00B71B4C" w:rsidRDefault="00B71B4C" w:rsidP="00B71B4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58EB8" w14:textId="77777777" w:rsidR="004116EC" w:rsidRDefault="004116EC">
      <w:r>
        <w:separator/>
      </w:r>
    </w:p>
  </w:footnote>
  <w:footnote w:type="continuationSeparator" w:id="0">
    <w:p w14:paraId="0D2CF2C6" w14:textId="77777777" w:rsidR="004116EC" w:rsidRDefault="00411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4C2B" w14:textId="6A2995C2" w:rsidR="00AA5CA3" w:rsidRDefault="006335BB">
    <w:pPr>
      <w:pStyle w:val="Header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1AE5A8" wp14:editId="1B5F74F8">
              <wp:simplePos x="0" y="0"/>
              <wp:positionH relativeFrom="column">
                <wp:posOffset>3672840</wp:posOffset>
              </wp:positionH>
              <wp:positionV relativeFrom="paragraph">
                <wp:posOffset>-282575</wp:posOffset>
              </wp:positionV>
              <wp:extent cx="2315210" cy="1272540"/>
              <wp:effectExtent l="0" t="0" r="0" b="0"/>
              <wp:wrapNone/>
              <wp:docPr id="1445349216" name="Skupin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15210" cy="1272540"/>
                        <a:chOff x="670" y="89"/>
                        <a:chExt cx="4092" cy="2370"/>
                      </a:xfrm>
                    </wpg:grpSpPr>
                    <pic:pic xmlns:pic="http://schemas.openxmlformats.org/drawingml/2006/picture">
                      <pic:nvPicPr>
                        <pic:cNvPr id="686225273" name="Picture 3" descr="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DFDFD"/>
                            </a:clrFrom>
                            <a:clrTo>
                              <a:srgbClr val="FDFDFD">
                                <a:alpha val="0"/>
                              </a:srgbClr>
                            </a:clrTo>
                          </a:clrChang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70" y="89"/>
                          <a:ext cx="4092" cy="2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2103351824" name="Rectangle 4"/>
                      <wps:cNvSpPr>
                        <a:spLocks noChangeArrowheads="1"/>
                      </wps:cNvSpPr>
                      <wps:spPr bwMode="auto">
                        <a:xfrm>
                          <a:off x="1785" y="1811"/>
                          <a:ext cx="1626" cy="4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0" tIns="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FFDF25D" id="Skupina 2" o:spid="_x0000_s1026" style="position:absolute;margin-left:289.2pt;margin-top:-22.25pt;width:182.3pt;height:100.2pt;z-index:-251657216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">
                <v:imagedata r:id="rId2" o:title="CMYK2" chromakey="#fdfdfd"/>
              </v:shape>
              <v:rect id="Rectangle 4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" stroked="f">
                <v:textbox inset="0,0"/>
              </v:rect>
            </v:group>
          </w:pict>
        </mc:Fallback>
      </mc:AlternateContent>
    </w:r>
    <w:r w:rsidR="00193560" w:rsidRPr="00B27A80">
      <w:rPr>
        <w:noProof/>
      </w:rPr>
      <w:drawing>
        <wp:inline distT="0" distB="0" distL="0" distR="0" wp14:anchorId="1198AFDA" wp14:editId="6F4E670C">
          <wp:extent cx="2026920" cy="624840"/>
          <wp:effectExtent l="0" t="0" r="0" b="0"/>
          <wp:docPr id="94411543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&#10;&#10;Popis byl vytvořen automaticky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3560" w:rsidRPr="00D03831">
      <w:rPr>
        <w:noProof/>
      </w:rPr>
      <w:drawing>
        <wp:inline distT="0" distB="0" distL="0" distR="0" wp14:anchorId="299EF352" wp14:editId="586321B2">
          <wp:extent cx="1920240" cy="739140"/>
          <wp:effectExtent l="0" t="0" r="0" b="0"/>
          <wp:docPr id="79041852" name="drawing" descr="Název: Obsah obrázku Písmo, Grafika, logo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 descr="Název: Obsah obrázku Písmo, Grafika, logo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109C"/>
    <w:multiLevelType w:val="hybridMultilevel"/>
    <w:tmpl w:val="4B4ADDD6"/>
    <w:lvl w:ilvl="0" w:tplc="A32ECA2A">
      <w:start w:val="16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97E30"/>
    <w:multiLevelType w:val="hybridMultilevel"/>
    <w:tmpl w:val="D498831A"/>
    <w:lvl w:ilvl="0" w:tplc="7F5443C8">
      <w:start w:val="1"/>
      <w:numFmt w:val="bullet"/>
      <w:lvlText w:val=""/>
      <w:lvlJc w:val="left"/>
      <w:pPr>
        <w:ind w:left="1080" w:hanging="360"/>
      </w:pPr>
      <w:rPr>
        <w:rFonts w:ascii="Symbol" w:eastAsia="Arial Unicode MS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B14EA1"/>
    <w:multiLevelType w:val="hybridMultilevel"/>
    <w:tmpl w:val="5FA26496"/>
    <w:lvl w:ilvl="0" w:tplc="F34EAA9A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10E99"/>
    <w:multiLevelType w:val="hybridMultilevel"/>
    <w:tmpl w:val="1F0A04A2"/>
    <w:lvl w:ilvl="0" w:tplc="F51E4088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94B80"/>
    <w:multiLevelType w:val="hybridMultilevel"/>
    <w:tmpl w:val="A56CAA0A"/>
    <w:lvl w:ilvl="0" w:tplc="DA989236">
      <w:start w:val="1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702874">
    <w:abstractNumId w:val="4"/>
  </w:num>
  <w:num w:numId="2" w16cid:durableId="1059548783">
    <w:abstractNumId w:val="0"/>
  </w:num>
  <w:num w:numId="3" w16cid:durableId="1493718704">
    <w:abstractNumId w:val="2"/>
  </w:num>
  <w:num w:numId="4" w16cid:durableId="1400640286">
    <w:abstractNumId w:val="1"/>
  </w:num>
  <w:num w:numId="5" w16cid:durableId="409278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CC"/>
    <w:rsid w:val="00001F7A"/>
    <w:rsid w:val="00005974"/>
    <w:rsid w:val="00007AEE"/>
    <w:rsid w:val="00007E79"/>
    <w:rsid w:val="00016419"/>
    <w:rsid w:val="00024F73"/>
    <w:rsid w:val="00025EE5"/>
    <w:rsid w:val="00031052"/>
    <w:rsid w:val="0004325E"/>
    <w:rsid w:val="0005033C"/>
    <w:rsid w:val="00056CAA"/>
    <w:rsid w:val="00071A1F"/>
    <w:rsid w:val="00084CED"/>
    <w:rsid w:val="00094E1B"/>
    <w:rsid w:val="000A0258"/>
    <w:rsid w:val="000A3786"/>
    <w:rsid w:val="000A5DCA"/>
    <w:rsid w:val="000B316E"/>
    <w:rsid w:val="000B474D"/>
    <w:rsid w:val="000B5066"/>
    <w:rsid w:val="000B5EB0"/>
    <w:rsid w:val="000C11AD"/>
    <w:rsid w:val="000C28CE"/>
    <w:rsid w:val="000C292A"/>
    <w:rsid w:val="000C2D7E"/>
    <w:rsid w:val="000C46E1"/>
    <w:rsid w:val="000D090C"/>
    <w:rsid w:val="000D292D"/>
    <w:rsid w:val="000E4081"/>
    <w:rsid w:val="000E4CFC"/>
    <w:rsid w:val="000F4B1F"/>
    <w:rsid w:val="000F7026"/>
    <w:rsid w:val="00100C75"/>
    <w:rsid w:val="00104CB2"/>
    <w:rsid w:val="00106B6B"/>
    <w:rsid w:val="001070E1"/>
    <w:rsid w:val="001219D7"/>
    <w:rsid w:val="00133A8B"/>
    <w:rsid w:val="00135147"/>
    <w:rsid w:val="001369CF"/>
    <w:rsid w:val="00142E26"/>
    <w:rsid w:val="0014509D"/>
    <w:rsid w:val="00147EE7"/>
    <w:rsid w:val="0015503D"/>
    <w:rsid w:val="00155817"/>
    <w:rsid w:val="00156653"/>
    <w:rsid w:val="001656E5"/>
    <w:rsid w:val="001661FC"/>
    <w:rsid w:val="001709A4"/>
    <w:rsid w:val="00174984"/>
    <w:rsid w:val="00176931"/>
    <w:rsid w:val="00184E97"/>
    <w:rsid w:val="00184EAB"/>
    <w:rsid w:val="00190251"/>
    <w:rsid w:val="00193560"/>
    <w:rsid w:val="001969F0"/>
    <w:rsid w:val="001A128B"/>
    <w:rsid w:val="001A40D1"/>
    <w:rsid w:val="001B60C0"/>
    <w:rsid w:val="001B7999"/>
    <w:rsid w:val="001C152F"/>
    <w:rsid w:val="001C508E"/>
    <w:rsid w:val="001C5DB6"/>
    <w:rsid w:val="001C7F28"/>
    <w:rsid w:val="001D0473"/>
    <w:rsid w:val="001D2CBD"/>
    <w:rsid w:val="001E34B7"/>
    <w:rsid w:val="001E7039"/>
    <w:rsid w:val="001F6D06"/>
    <w:rsid w:val="002051D5"/>
    <w:rsid w:val="00212D67"/>
    <w:rsid w:val="00217BFA"/>
    <w:rsid w:val="00220E79"/>
    <w:rsid w:val="00225B02"/>
    <w:rsid w:val="00226873"/>
    <w:rsid w:val="002338B5"/>
    <w:rsid w:val="00237C22"/>
    <w:rsid w:val="00237E35"/>
    <w:rsid w:val="00242B92"/>
    <w:rsid w:val="00247BBC"/>
    <w:rsid w:val="00260A78"/>
    <w:rsid w:val="0026177D"/>
    <w:rsid w:val="00270C4C"/>
    <w:rsid w:val="00271090"/>
    <w:rsid w:val="0027318E"/>
    <w:rsid w:val="00274AD8"/>
    <w:rsid w:val="002759A9"/>
    <w:rsid w:val="00282E74"/>
    <w:rsid w:val="00283025"/>
    <w:rsid w:val="002861C3"/>
    <w:rsid w:val="00292AF0"/>
    <w:rsid w:val="002956F3"/>
    <w:rsid w:val="002A3A40"/>
    <w:rsid w:val="002A5350"/>
    <w:rsid w:val="002A6521"/>
    <w:rsid w:val="002C00D9"/>
    <w:rsid w:val="002C211D"/>
    <w:rsid w:val="002C2594"/>
    <w:rsid w:val="002C2FB8"/>
    <w:rsid w:val="002C4AFC"/>
    <w:rsid w:val="002C6CA3"/>
    <w:rsid w:val="002C76AB"/>
    <w:rsid w:val="002D0E17"/>
    <w:rsid w:val="002D4EA9"/>
    <w:rsid w:val="002E2078"/>
    <w:rsid w:val="002E5400"/>
    <w:rsid w:val="002E5A9F"/>
    <w:rsid w:val="002E73BF"/>
    <w:rsid w:val="002F0DA4"/>
    <w:rsid w:val="002F0F52"/>
    <w:rsid w:val="002F3807"/>
    <w:rsid w:val="0030407C"/>
    <w:rsid w:val="00311C4E"/>
    <w:rsid w:val="00316CFF"/>
    <w:rsid w:val="00317534"/>
    <w:rsid w:val="003220A4"/>
    <w:rsid w:val="00330E9C"/>
    <w:rsid w:val="00337F26"/>
    <w:rsid w:val="00343003"/>
    <w:rsid w:val="00350C2C"/>
    <w:rsid w:val="00351C7C"/>
    <w:rsid w:val="00353EA7"/>
    <w:rsid w:val="00355715"/>
    <w:rsid w:val="00356D12"/>
    <w:rsid w:val="00360590"/>
    <w:rsid w:val="00363F91"/>
    <w:rsid w:val="00371B3E"/>
    <w:rsid w:val="00380351"/>
    <w:rsid w:val="003866DB"/>
    <w:rsid w:val="0039333F"/>
    <w:rsid w:val="0039347D"/>
    <w:rsid w:val="003975E0"/>
    <w:rsid w:val="003A08C4"/>
    <w:rsid w:val="003A58D0"/>
    <w:rsid w:val="003A685E"/>
    <w:rsid w:val="003A7D7B"/>
    <w:rsid w:val="003B6C96"/>
    <w:rsid w:val="003C22FA"/>
    <w:rsid w:val="003C398B"/>
    <w:rsid w:val="003C42D1"/>
    <w:rsid w:val="003C720F"/>
    <w:rsid w:val="003C7CAE"/>
    <w:rsid w:val="003D2B24"/>
    <w:rsid w:val="003D5688"/>
    <w:rsid w:val="003D7274"/>
    <w:rsid w:val="003E3559"/>
    <w:rsid w:val="003E5036"/>
    <w:rsid w:val="003F1BB4"/>
    <w:rsid w:val="003F53CC"/>
    <w:rsid w:val="003F740A"/>
    <w:rsid w:val="0040161E"/>
    <w:rsid w:val="004053B6"/>
    <w:rsid w:val="00406407"/>
    <w:rsid w:val="004116EC"/>
    <w:rsid w:val="00416C0E"/>
    <w:rsid w:val="00416E56"/>
    <w:rsid w:val="0042596C"/>
    <w:rsid w:val="00427CEC"/>
    <w:rsid w:val="00431C85"/>
    <w:rsid w:val="004341DD"/>
    <w:rsid w:val="00435EAE"/>
    <w:rsid w:val="00457D12"/>
    <w:rsid w:val="00466CD2"/>
    <w:rsid w:val="0046765D"/>
    <w:rsid w:val="00470AF3"/>
    <w:rsid w:val="00472C29"/>
    <w:rsid w:val="0047339E"/>
    <w:rsid w:val="004761C4"/>
    <w:rsid w:val="00480F4B"/>
    <w:rsid w:val="00482534"/>
    <w:rsid w:val="00484DC1"/>
    <w:rsid w:val="00490ADC"/>
    <w:rsid w:val="00493386"/>
    <w:rsid w:val="004971EC"/>
    <w:rsid w:val="00497D7F"/>
    <w:rsid w:val="004A1CBD"/>
    <w:rsid w:val="004B444E"/>
    <w:rsid w:val="004B574B"/>
    <w:rsid w:val="004B59FB"/>
    <w:rsid w:val="004C08B5"/>
    <w:rsid w:val="004C1BA6"/>
    <w:rsid w:val="004C384E"/>
    <w:rsid w:val="004C40DA"/>
    <w:rsid w:val="004C5A7F"/>
    <w:rsid w:val="004C5F81"/>
    <w:rsid w:val="004C7354"/>
    <w:rsid w:val="004C759D"/>
    <w:rsid w:val="004D1842"/>
    <w:rsid w:val="004E138B"/>
    <w:rsid w:val="004E5739"/>
    <w:rsid w:val="004E793B"/>
    <w:rsid w:val="004F1B30"/>
    <w:rsid w:val="004F30EE"/>
    <w:rsid w:val="00501274"/>
    <w:rsid w:val="00501E26"/>
    <w:rsid w:val="00503AA8"/>
    <w:rsid w:val="00506B37"/>
    <w:rsid w:val="00517DC5"/>
    <w:rsid w:val="005376EA"/>
    <w:rsid w:val="0053771B"/>
    <w:rsid w:val="0054095E"/>
    <w:rsid w:val="00541BE3"/>
    <w:rsid w:val="00543FFD"/>
    <w:rsid w:val="0055004A"/>
    <w:rsid w:val="005506FB"/>
    <w:rsid w:val="00555101"/>
    <w:rsid w:val="005611AC"/>
    <w:rsid w:val="0056422D"/>
    <w:rsid w:val="005653C3"/>
    <w:rsid w:val="00566637"/>
    <w:rsid w:val="005668D6"/>
    <w:rsid w:val="00575C58"/>
    <w:rsid w:val="005A1DB6"/>
    <w:rsid w:val="005A205C"/>
    <w:rsid w:val="005B27F3"/>
    <w:rsid w:val="005B3767"/>
    <w:rsid w:val="005B3A52"/>
    <w:rsid w:val="005B7FC3"/>
    <w:rsid w:val="005C1BAB"/>
    <w:rsid w:val="005C1CCC"/>
    <w:rsid w:val="005C3227"/>
    <w:rsid w:val="005C3B5A"/>
    <w:rsid w:val="005D01A4"/>
    <w:rsid w:val="005D4BC9"/>
    <w:rsid w:val="005D6ECC"/>
    <w:rsid w:val="005D7664"/>
    <w:rsid w:val="005E3FAF"/>
    <w:rsid w:val="005E756C"/>
    <w:rsid w:val="005E7B86"/>
    <w:rsid w:val="005F529E"/>
    <w:rsid w:val="005F71C6"/>
    <w:rsid w:val="00604951"/>
    <w:rsid w:val="00623367"/>
    <w:rsid w:val="00625536"/>
    <w:rsid w:val="00625B1C"/>
    <w:rsid w:val="006335BB"/>
    <w:rsid w:val="00635867"/>
    <w:rsid w:val="00635DC5"/>
    <w:rsid w:val="00650B0B"/>
    <w:rsid w:val="00652E13"/>
    <w:rsid w:val="006531CD"/>
    <w:rsid w:val="00653A92"/>
    <w:rsid w:val="006600A9"/>
    <w:rsid w:val="00660136"/>
    <w:rsid w:val="00664216"/>
    <w:rsid w:val="00664300"/>
    <w:rsid w:val="0066677B"/>
    <w:rsid w:val="00672D03"/>
    <w:rsid w:val="00673F8E"/>
    <w:rsid w:val="0067795B"/>
    <w:rsid w:val="00680546"/>
    <w:rsid w:val="0068131A"/>
    <w:rsid w:val="00685CF4"/>
    <w:rsid w:val="006912AE"/>
    <w:rsid w:val="00693080"/>
    <w:rsid w:val="006966FE"/>
    <w:rsid w:val="00696DC5"/>
    <w:rsid w:val="006C43A7"/>
    <w:rsid w:val="006C5B6B"/>
    <w:rsid w:val="006D0F37"/>
    <w:rsid w:val="006D16A1"/>
    <w:rsid w:val="006D330D"/>
    <w:rsid w:val="006E03CE"/>
    <w:rsid w:val="006E5DC8"/>
    <w:rsid w:val="006E6FD8"/>
    <w:rsid w:val="006E74EF"/>
    <w:rsid w:val="006F30E0"/>
    <w:rsid w:val="006F4F7D"/>
    <w:rsid w:val="007049CD"/>
    <w:rsid w:val="00712B6C"/>
    <w:rsid w:val="007339DE"/>
    <w:rsid w:val="00734DB5"/>
    <w:rsid w:val="0073754A"/>
    <w:rsid w:val="00741018"/>
    <w:rsid w:val="00757699"/>
    <w:rsid w:val="007610AE"/>
    <w:rsid w:val="0076340E"/>
    <w:rsid w:val="00776409"/>
    <w:rsid w:val="00781C3A"/>
    <w:rsid w:val="00781C46"/>
    <w:rsid w:val="007908F2"/>
    <w:rsid w:val="007934EB"/>
    <w:rsid w:val="007941C2"/>
    <w:rsid w:val="00796ED2"/>
    <w:rsid w:val="007A2F7E"/>
    <w:rsid w:val="007A35D9"/>
    <w:rsid w:val="007A38A9"/>
    <w:rsid w:val="007A75B0"/>
    <w:rsid w:val="007B7EF9"/>
    <w:rsid w:val="007D4B90"/>
    <w:rsid w:val="007D7A34"/>
    <w:rsid w:val="007F2170"/>
    <w:rsid w:val="007F3FEA"/>
    <w:rsid w:val="008027AB"/>
    <w:rsid w:val="00805A81"/>
    <w:rsid w:val="00815DBC"/>
    <w:rsid w:val="00822746"/>
    <w:rsid w:val="00833413"/>
    <w:rsid w:val="00833D58"/>
    <w:rsid w:val="00840456"/>
    <w:rsid w:val="0084141D"/>
    <w:rsid w:val="008546B4"/>
    <w:rsid w:val="00855CAB"/>
    <w:rsid w:val="00864C19"/>
    <w:rsid w:val="00871F9F"/>
    <w:rsid w:val="00873241"/>
    <w:rsid w:val="0087417E"/>
    <w:rsid w:val="00877C10"/>
    <w:rsid w:val="00883F29"/>
    <w:rsid w:val="00885F8D"/>
    <w:rsid w:val="00890C89"/>
    <w:rsid w:val="00897DA0"/>
    <w:rsid w:val="008B133B"/>
    <w:rsid w:val="008B1489"/>
    <w:rsid w:val="008B2F03"/>
    <w:rsid w:val="008B67EE"/>
    <w:rsid w:val="008B7836"/>
    <w:rsid w:val="008C44FA"/>
    <w:rsid w:val="008C5D4E"/>
    <w:rsid w:val="008D32C7"/>
    <w:rsid w:val="008E0F19"/>
    <w:rsid w:val="008E143A"/>
    <w:rsid w:val="008E248D"/>
    <w:rsid w:val="008E62D7"/>
    <w:rsid w:val="008E78B3"/>
    <w:rsid w:val="008F3E2D"/>
    <w:rsid w:val="008F54E3"/>
    <w:rsid w:val="008F5B95"/>
    <w:rsid w:val="0090746E"/>
    <w:rsid w:val="0091208D"/>
    <w:rsid w:val="0091349A"/>
    <w:rsid w:val="009141F6"/>
    <w:rsid w:val="00914D35"/>
    <w:rsid w:val="00917B99"/>
    <w:rsid w:val="00920281"/>
    <w:rsid w:val="0092222A"/>
    <w:rsid w:val="00922795"/>
    <w:rsid w:val="00922CB4"/>
    <w:rsid w:val="0092536E"/>
    <w:rsid w:val="009450E4"/>
    <w:rsid w:val="009460DA"/>
    <w:rsid w:val="00950E30"/>
    <w:rsid w:val="00951EB1"/>
    <w:rsid w:val="00965EBD"/>
    <w:rsid w:val="00967F0C"/>
    <w:rsid w:val="00971723"/>
    <w:rsid w:val="00977728"/>
    <w:rsid w:val="00985015"/>
    <w:rsid w:val="00987559"/>
    <w:rsid w:val="009927C5"/>
    <w:rsid w:val="00993744"/>
    <w:rsid w:val="009B7DC8"/>
    <w:rsid w:val="009B7EEA"/>
    <w:rsid w:val="009C2C1A"/>
    <w:rsid w:val="009C2DC0"/>
    <w:rsid w:val="009D4337"/>
    <w:rsid w:val="009D6781"/>
    <w:rsid w:val="009D721E"/>
    <w:rsid w:val="009E60CC"/>
    <w:rsid w:val="00A122F7"/>
    <w:rsid w:val="00A20782"/>
    <w:rsid w:val="00A243A0"/>
    <w:rsid w:val="00A25792"/>
    <w:rsid w:val="00A36B0F"/>
    <w:rsid w:val="00A42383"/>
    <w:rsid w:val="00A42BF7"/>
    <w:rsid w:val="00A43E44"/>
    <w:rsid w:val="00A44BE3"/>
    <w:rsid w:val="00A47F07"/>
    <w:rsid w:val="00A7114F"/>
    <w:rsid w:val="00A726FB"/>
    <w:rsid w:val="00A82B93"/>
    <w:rsid w:val="00A830D7"/>
    <w:rsid w:val="00A87CDD"/>
    <w:rsid w:val="00A946E7"/>
    <w:rsid w:val="00AA34D6"/>
    <w:rsid w:val="00AA5CA3"/>
    <w:rsid w:val="00AB5FB1"/>
    <w:rsid w:val="00AB6CBF"/>
    <w:rsid w:val="00AB7426"/>
    <w:rsid w:val="00AB7916"/>
    <w:rsid w:val="00AC47F8"/>
    <w:rsid w:val="00AC716F"/>
    <w:rsid w:val="00AD4FC1"/>
    <w:rsid w:val="00AE2948"/>
    <w:rsid w:val="00AE35DE"/>
    <w:rsid w:val="00AE57ED"/>
    <w:rsid w:val="00AE7950"/>
    <w:rsid w:val="00AF1ED5"/>
    <w:rsid w:val="00AF5661"/>
    <w:rsid w:val="00AF66C5"/>
    <w:rsid w:val="00B05699"/>
    <w:rsid w:val="00B14176"/>
    <w:rsid w:val="00B16C98"/>
    <w:rsid w:val="00B1735B"/>
    <w:rsid w:val="00B20A3F"/>
    <w:rsid w:val="00B212BB"/>
    <w:rsid w:val="00B2763F"/>
    <w:rsid w:val="00B27A80"/>
    <w:rsid w:val="00B30204"/>
    <w:rsid w:val="00B32767"/>
    <w:rsid w:val="00B33185"/>
    <w:rsid w:val="00B33A6E"/>
    <w:rsid w:val="00B36A62"/>
    <w:rsid w:val="00B36B48"/>
    <w:rsid w:val="00B36E3E"/>
    <w:rsid w:val="00B40AE3"/>
    <w:rsid w:val="00B441C2"/>
    <w:rsid w:val="00B46BDB"/>
    <w:rsid w:val="00B517F4"/>
    <w:rsid w:val="00B603D0"/>
    <w:rsid w:val="00B60CC9"/>
    <w:rsid w:val="00B61780"/>
    <w:rsid w:val="00B665F5"/>
    <w:rsid w:val="00B71B4C"/>
    <w:rsid w:val="00B71D98"/>
    <w:rsid w:val="00B80969"/>
    <w:rsid w:val="00B87293"/>
    <w:rsid w:val="00B936E9"/>
    <w:rsid w:val="00B951CC"/>
    <w:rsid w:val="00B96B69"/>
    <w:rsid w:val="00BB76B4"/>
    <w:rsid w:val="00BC40F6"/>
    <w:rsid w:val="00BC57DF"/>
    <w:rsid w:val="00BD6ACB"/>
    <w:rsid w:val="00BE0AE0"/>
    <w:rsid w:val="00BE1120"/>
    <w:rsid w:val="00BE11AD"/>
    <w:rsid w:val="00BE4FF9"/>
    <w:rsid w:val="00BE534F"/>
    <w:rsid w:val="00BE60A1"/>
    <w:rsid w:val="00BF2F58"/>
    <w:rsid w:val="00BF3C35"/>
    <w:rsid w:val="00BF4014"/>
    <w:rsid w:val="00C02A3F"/>
    <w:rsid w:val="00C03A77"/>
    <w:rsid w:val="00C0561C"/>
    <w:rsid w:val="00C20B28"/>
    <w:rsid w:val="00C24B45"/>
    <w:rsid w:val="00C32C77"/>
    <w:rsid w:val="00C36DFA"/>
    <w:rsid w:val="00C36FED"/>
    <w:rsid w:val="00C40042"/>
    <w:rsid w:val="00C4490B"/>
    <w:rsid w:val="00C63053"/>
    <w:rsid w:val="00C64E03"/>
    <w:rsid w:val="00C655AC"/>
    <w:rsid w:val="00C72870"/>
    <w:rsid w:val="00C73BAC"/>
    <w:rsid w:val="00C83EA1"/>
    <w:rsid w:val="00C849E6"/>
    <w:rsid w:val="00C87522"/>
    <w:rsid w:val="00C87DEE"/>
    <w:rsid w:val="00C91E5B"/>
    <w:rsid w:val="00C93EFA"/>
    <w:rsid w:val="00CA0BBF"/>
    <w:rsid w:val="00CA1FCC"/>
    <w:rsid w:val="00CB294D"/>
    <w:rsid w:val="00CB40C9"/>
    <w:rsid w:val="00CB60E4"/>
    <w:rsid w:val="00CC6493"/>
    <w:rsid w:val="00CD2372"/>
    <w:rsid w:val="00CD2656"/>
    <w:rsid w:val="00CD70DB"/>
    <w:rsid w:val="00CD784A"/>
    <w:rsid w:val="00CE3282"/>
    <w:rsid w:val="00CE6767"/>
    <w:rsid w:val="00CF2AC8"/>
    <w:rsid w:val="00CF4593"/>
    <w:rsid w:val="00CF4801"/>
    <w:rsid w:val="00D00F52"/>
    <w:rsid w:val="00D03831"/>
    <w:rsid w:val="00D048FF"/>
    <w:rsid w:val="00D07AF1"/>
    <w:rsid w:val="00D12BBC"/>
    <w:rsid w:val="00D22B6B"/>
    <w:rsid w:val="00D22FAF"/>
    <w:rsid w:val="00D240A1"/>
    <w:rsid w:val="00D2609B"/>
    <w:rsid w:val="00D3285A"/>
    <w:rsid w:val="00D34ECC"/>
    <w:rsid w:val="00D415EB"/>
    <w:rsid w:val="00D43763"/>
    <w:rsid w:val="00D451D4"/>
    <w:rsid w:val="00D470EC"/>
    <w:rsid w:val="00D51A43"/>
    <w:rsid w:val="00D51ABF"/>
    <w:rsid w:val="00D5227B"/>
    <w:rsid w:val="00D53EB2"/>
    <w:rsid w:val="00D5423C"/>
    <w:rsid w:val="00D62398"/>
    <w:rsid w:val="00D65B00"/>
    <w:rsid w:val="00D92A62"/>
    <w:rsid w:val="00D94CD2"/>
    <w:rsid w:val="00D96C15"/>
    <w:rsid w:val="00D97B61"/>
    <w:rsid w:val="00D97B71"/>
    <w:rsid w:val="00DA62BD"/>
    <w:rsid w:val="00DB10DE"/>
    <w:rsid w:val="00DB5456"/>
    <w:rsid w:val="00DB6277"/>
    <w:rsid w:val="00DB6CCC"/>
    <w:rsid w:val="00DC6685"/>
    <w:rsid w:val="00DD5EB3"/>
    <w:rsid w:val="00DE433D"/>
    <w:rsid w:val="00DE794B"/>
    <w:rsid w:val="00DF0E8A"/>
    <w:rsid w:val="00DF1598"/>
    <w:rsid w:val="00DF1B4F"/>
    <w:rsid w:val="00DF20CF"/>
    <w:rsid w:val="00DF20F5"/>
    <w:rsid w:val="00DF6D48"/>
    <w:rsid w:val="00E03985"/>
    <w:rsid w:val="00E15DAA"/>
    <w:rsid w:val="00E17AA8"/>
    <w:rsid w:val="00E25298"/>
    <w:rsid w:val="00E30E15"/>
    <w:rsid w:val="00E3390C"/>
    <w:rsid w:val="00E3499D"/>
    <w:rsid w:val="00E360EA"/>
    <w:rsid w:val="00E365DE"/>
    <w:rsid w:val="00E37539"/>
    <w:rsid w:val="00E37816"/>
    <w:rsid w:val="00E41EAB"/>
    <w:rsid w:val="00E4751C"/>
    <w:rsid w:val="00E60E15"/>
    <w:rsid w:val="00E66542"/>
    <w:rsid w:val="00E741B5"/>
    <w:rsid w:val="00E807AB"/>
    <w:rsid w:val="00E8125C"/>
    <w:rsid w:val="00E81AA7"/>
    <w:rsid w:val="00E82E26"/>
    <w:rsid w:val="00E82E86"/>
    <w:rsid w:val="00E91462"/>
    <w:rsid w:val="00E93A05"/>
    <w:rsid w:val="00E96751"/>
    <w:rsid w:val="00EA2F73"/>
    <w:rsid w:val="00EC12B7"/>
    <w:rsid w:val="00EC7214"/>
    <w:rsid w:val="00ED153A"/>
    <w:rsid w:val="00EE0AC6"/>
    <w:rsid w:val="00EF1C22"/>
    <w:rsid w:val="00F00188"/>
    <w:rsid w:val="00F04BDF"/>
    <w:rsid w:val="00F122D7"/>
    <w:rsid w:val="00F17977"/>
    <w:rsid w:val="00F2155E"/>
    <w:rsid w:val="00F2568B"/>
    <w:rsid w:val="00F30328"/>
    <w:rsid w:val="00F30D07"/>
    <w:rsid w:val="00F33162"/>
    <w:rsid w:val="00F35668"/>
    <w:rsid w:val="00F36842"/>
    <w:rsid w:val="00F41D20"/>
    <w:rsid w:val="00F43A9B"/>
    <w:rsid w:val="00F4611E"/>
    <w:rsid w:val="00F53F82"/>
    <w:rsid w:val="00F54375"/>
    <w:rsid w:val="00F54A56"/>
    <w:rsid w:val="00F562BD"/>
    <w:rsid w:val="00F813FA"/>
    <w:rsid w:val="00F828A2"/>
    <w:rsid w:val="00F869DB"/>
    <w:rsid w:val="00F9041A"/>
    <w:rsid w:val="00F9215A"/>
    <w:rsid w:val="00FA580A"/>
    <w:rsid w:val="00FA5C14"/>
    <w:rsid w:val="00FA608E"/>
    <w:rsid w:val="00FC2AB0"/>
    <w:rsid w:val="00FC3C35"/>
    <w:rsid w:val="00FC5E69"/>
    <w:rsid w:val="00FD1339"/>
    <w:rsid w:val="00FD5F0E"/>
    <w:rsid w:val="00FD7CD4"/>
    <w:rsid w:val="00FE1B06"/>
    <w:rsid w:val="00FF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6523D"/>
  <w15:docId w15:val="{9624A508-D4D8-46A1-B153-CEEE4BFE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bdr w:val="nil"/>
    </w:rPr>
  </w:style>
  <w:style w:type="character" w:customStyle="1" w:styleId="None">
    <w:name w:val="None"/>
  </w:style>
  <w:style w:type="character" w:customStyle="1" w:styleId="Hyperlink0">
    <w:name w:val="Hyperlink.0"/>
    <w:rPr>
      <w:rFonts w:ascii="Calibri" w:eastAsia="Calibri" w:hAnsi="Calibri" w:cs="Calibri"/>
      <w:color w:val="808080"/>
      <w:sz w:val="16"/>
      <w:szCs w:val="16"/>
      <w:u w:val="single" w:color="808080"/>
      <w14:textOutline w14:w="0" w14:cap="rnd" w14:cmpd="sng" w14:algn="ctr">
        <w14:noFill/>
        <w14:prstDash w14:val="solid"/>
        <w14:bevel/>
      </w14:textOutline>
    </w:rPr>
  </w:style>
  <w:style w:type="paragraph" w:styleId="Zpat">
    <w:name w:val="footer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  <w:bdr w:val="nil"/>
    </w:rPr>
  </w:style>
  <w:style w:type="paragraph" w:styleId="Normlnweb">
    <w:name w:val="Normal (Web)"/>
    <w:uiPriority w:val="99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Hyperlink1">
    <w:name w:val="Hyperlink.1"/>
    <w:rPr>
      <w:rFonts w:ascii="Calibri" w:eastAsia="Calibri" w:hAnsi="Calibri" w:cs="Calibri"/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0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E60CC"/>
    <w:rPr>
      <w:rFonts w:ascii="Segoe UI" w:hAnsi="Segoe UI" w:cs="Segoe UI"/>
      <w:color w:val="000000"/>
      <w:sz w:val="18"/>
      <w:szCs w:val="18"/>
      <w:u w:color="000000"/>
    </w:rPr>
  </w:style>
  <w:style w:type="paragraph" w:styleId="Revize">
    <w:name w:val="Revision"/>
    <w:hidden/>
    <w:uiPriority w:val="99"/>
    <w:semiHidden/>
    <w:rsid w:val="00F00188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Nevyeenzmnka1">
    <w:name w:val="Nevyřešená zmínka1"/>
    <w:uiPriority w:val="99"/>
    <w:semiHidden/>
    <w:unhideWhenUsed/>
    <w:rsid w:val="00D53EB2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B71D98"/>
    <w:rPr>
      <w:color w:val="FF00FF"/>
      <w:u w:val="single"/>
    </w:rPr>
  </w:style>
  <w:style w:type="character" w:styleId="Odkaznakoment">
    <w:name w:val="annotation reference"/>
    <w:uiPriority w:val="99"/>
    <w:semiHidden/>
    <w:unhideWhenUsed/>
    <w:rsid w:val="00E741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41B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E741B5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41B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741B5"/>
    <w:rPr>
      <w:rFonts w:cs="Arial Unicode MS"/>
      <w:b/>
      <w:bCs/>
      <w:color w:val="000000"/>
      <w:u w:color="000000"/>
    </w:rPr>
  </w:style>
  <w:style w:type="paragraph" w:styleId="Zhlav">
    <w:name w:val="header"/>
    <w:basedOn w:val="Normln"/>
    <w:link w:val="ZhlavChar"/>
    <w:uiPriority w:val="99"/>
    <w:unhideWhenUsed/>
    <w:rsid w:val="002759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759A9"/>
    <w:rPr>
      <w:rFonts w:cs="Arial Unicode MS"/>
      <w:color w:val="000000"/>
      <w:sz w:val="24"/>
      <w:szCs w:val="24"/>
      <w:u w:color="000000"/>
    </w:rPr>
  </w:style>
  <w:style w:type="table" w:styleId="Mkatabulky">
    <w:name w:val="Table Grid"/>
    <w:basedOn w:val="Normlntabulka"/>
    <w:uiPriority w:val="39"/>
    <w:rsid w:val="00360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292AF0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B33A6E"/>
  </w:style>
  <w:style w:type="character" w:styleId="slostrnky">
    <w:name w:val="page number"/>
    <w:basedOn w:val="Standardnpsmoodstavce"/>
    <w:uiPriority w:val="99"/>
    <w:semiHidden/>
    <w:unhideWhenUsed/>
    <w:rsid w:val="00B71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jtech.bily@mze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uza@socr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abriela.dlouha@cmdu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0ABE414D535340BEEC37BC7268C3A2" ma:contentTypeVersion="13" ma:contentTypeDescription="Vytvoří nový dokument" ma:contentTypeScope="" ma:versionID="c11e198feabcacdd6a17303dc0b93c7e">
  <xsd:schema xmlns:xsd="http://www.w3.org/2001/XMLSchema" xmlns:xs="http://www.w3.org/2001/XMLSchema" xmlns:p="http://schemas.microsoft.com/office/2006/metadata/properties" xmlns:ns2="9f7d927f-e606-4388-93a9-2dfb5a4699e3" xmlns:ns3="6f25f7d9-3eae-42cd-b0f6-a52253ca282e" targetNamespace="http://schemas.microsoft.com/office/2006/metadata/properties" ma:root="true" ma:fieldsID="fc49e96a32468ff5b5382a28f35cfb90" ns2:_="" ns3:_="">
    <xsd:import namespace="9f7d927f-e606-4388-93a9-2dfb5a4699e3"/>
    <xsd:import namespace="6f25f7d9-3eae-42cd-b0f6-a52253ca2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927f-e606-4388-93a9-2dfb5a469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5f7d9-3eae-42cd-b0f6-a52253ca282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fa2632-9c2a-436f-a7cd-a2c6c0e7445c}" ma:internalName="TaxCatchAll" ma:showField="CatchAllData" ma:web="6f25f7d9-3eae-42cd-b0f6-a52253ca28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7d927f-e606-4388-93a9-2dfb5a4699e3">
      <Terms xmlns="http://schemas.microsoft.com/office/infopath/2007/PartnerControls"/>
    </lcf76f155ced4ddcb4097134ff3c332f>
    <TaxCatchAll xmlns="6f25f7d9-3eae-42cd-b0f6-a52253ca282e" xsi:nil="true"/>
  </documentManagement>
</p:properties>
</file>

<file path=customXml/itemProps1.xml><?xml version="1.0" encoding="utf-8"?>
<ds:datastoreItem xmlns:ds="http://schemas.openxmlformats.org/officeDocument/2006/customXml" ds:itemID="{ABEB376D-1EAB-431A-8653-C8C422A82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927f-e606-4388-93a9-2dfb5a4699e3"/>
    <ds:schemaRef ds:uri="6f25f7d9-3eae-42cd-b0f6-a52253ca2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8DDE4E-B1B0-48A0-8DDB-C3667B9FD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915AF-BAB7-4B17-BB85-5A9D6CED95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BD6DA7-76D6-4A3C-9AAE-0A666D2F314E}">
  <ds:schemaRefs>
    <ds:schemaRef ds:uri="http://schemas.microsoft.com/office/2006/metadata/properties"/>
    <ds:schemaRef ds:uri="http://schemas.microsoft.com/office/infopath/2007/PartnerControls"/>
    <ds:schemaRef ds:uri="9f7d927f-e606-4388-93a9-2dfb5a4699e3"/>
    <ds:schemaRef ds:uri="6f25f7d9-3eae-42cd-b0f6-a52253ca28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Links>
    <vt:vector size="24" baseType="variant">
      <vt:variant>
        <vt:i4>5374070</vt:i4>
      </vt:variant>
      <vt:variant>
        <vt:i4>6</vt:i4>
      </vt:variant>
      <vt:variant>
        <vt:i4>0</vt:i4>
      </vt:variant>
      <vt:variant>
        <vt:i4>5</vt:i4>
      </vt:variant>
      <vt:variant>
        <vt:lpwstr>mailto:vojtech.bily@mze.gov.cz</vt:lpwstr>
      </vt:variant>
      <vt:variant>
        <vt:lpwstr/>
      </vt:variant>
      <vt:variant>
        <vt:i4>3735570</vt:i4>
      </vt:variant>
      <vt:variant>
        <vt:i4>3</vt:i4>
      </vt:variant>
      <vt:variant>
        <vt:i4>0</vt:i4>
      </vt:variant>
      <vt:variant>
        <vt:i4>5</vt:i4>
      </vt:variant>
      <vt:variant>
        <vt:lpwstr>mailto:prouza@socr.cz</vt:lpwstr>
      </vt:variant>
      <vt:variant>
        <vt:lpwstr/>
      </vt:variant>
      <vt:variant>
        <vt:i4>6750213</vt:i4>
      </vt:variant>
      <vt:variant>
        <vt:i4>0</vt:i4>
      </vt:variant>
      <vt:variant>
        <vt:i4>0</vt:i4>
      </vt:variant>
      <vt:variant>
        <vt:i4>5</vt:i4>
      </vt:variant>
      <vt:variant>
        <vt:lpwstr>mailto:gabriela.dlouha@cmdu.cz</vt:lpwstr>
      </vt:variant>
      <vt:variant>
        <vt:lpwstr/>
      </vt:variant>
      <vt:variant>
        <vt:i4>1572868</vt:i4>
      </vt:variant>
      <vt:variant>
        <vt:i4>0</vt:i4>
      </vt:variant>
      <vt:variant>
        <vt:i4>0</vt:i4>
      </vt:variant>
      <vt:variant>
        <vt:i4>5</vt:i4>
      </vt:variant>
      <vt:variant>
        <vt:lpwstr>https://mze.gov.cz/public/portal/mze/-a89082---P1_s68sZ/komoditni-karta-vejce-prosinec-2025?_linka=a705852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Gabriela Dlouhá, Ph.D.</dc:creator>
  <cp:keywords/>
  <cp:lastModifiedBy>Gabi Dlouhá</cp:lastModifiedBy>
  <cp:revision>2</cp:revision>
  <cp:lastPrinted>2026-03-26T19:01:00Z</cp:lastPrinted>
  <dcterms:created xsi:type="dcterms:W3CDTF">2026-03-26T19:21:00Z</dcterms:created>
  <dcterms:modified xsi:type="dcterms:W3CDTF">2026-03-26T19:21:00Z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2026-03-24T10:48:19Z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4ad0db2f-cde8-41b5-987c-e873cc147c19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  <property fmtid="{D5CDD505-2E9C-101B-9397-08002B2CF9AE}" pid="10" name="ContentTypeId">
    <vt:lpwstr>0x010100970ABE414D535340BEEC37BC7268C3A2</vt:lpwstr>
  </property>
  <property fmtid="{D5CDD505-2E9C-101B-9397-08002B2CF9AE}" pid="11" name="MediaServiceImageTags">
    <vt:lpwstr/>
  </property>
  <property fmtid="{D5CDD505-2E9C-101B-9397-08002B2CF9AE}" pid="12" name="docLang">
    <vt:lpwstr>cs</vt:lpwstr>
  </property>
</Properties>
</file>