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B7F9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346D9796" w14:textId="77777777" w:rsidR="00CD5A5C" w:rsidRDefault="00AD6CB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56CBC096" wp14:editId="61A82A6F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6B5D1DF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6E52BF8D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8"/>
          <w:headerReference w:type="default" r:id="rId9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778B8120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7A2819">
        <w:rPr>
          <w:sz w:val="18"/>
        </w:rPr>
        <w:tab/>
      </w:r>
      <w:r w:rsidR="007A2819">
        <w:rPr>
          <w:sz w:val="18"/>
        </w:rPr>
        <w:tab/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3DE5A109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197D36">
        <w:rPr>
          <w:sz w:val="18"/>
        </w:rPr>
        <w:t>113 60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7A2819">
        <w:rPr>
          <w:sz w:val="18"/>
        </w:rPr>
        <w:tab/>
      </w:r>
      <w:r w:rsidR="007A2819">
        <w:rPr>
          <w:sz w:val="18"/>
        </w:rPr>
        <w:tab/>
      </w:r>
      <w:r w:rsidR="007A2819">
        <w:rPr>
          <w:sz w:val="18"/>
        </w:rPr>
        <w:tab/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946FF6">
        <w:rPr>
          <w:sz w:val="18"/>
        </w:rPr>
        <w:tab/>
      </w:r>
      <w:r w:rsidR="007A2819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2D5FAC37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4A5E7A91" w14:textId="0AD39458" w:rsidR="002A7D42" w:rsidRPr="004B4511" w:rsidRDefault="002A7D42" w:rsidP="004B0DA0">
      <w:pPr>
        <w:jc w:val="center"/>
        <w:rPr>
          <w:rFonts w:asciiTheme="minorHAnsi" w:hAnsiTheme="minorHAnsi"/>
          <w:b/>
          <w:sz w:val="52"/>
          <w:szCs w:val="52"/>
        </w:rPr>
      </w:pPr>
      <w:r w:rsidRPr="004B4511">
        <w:rPr>
          <w:rFonts w:asciiTheme="minorHAnsi" w:hAnsiTheme="minorHAnsi"/>
          <w:b/>
          <w:sz w:val="52"/>
          <w:szCs w:val="52"/>
        </w:rPr>
        <w:t>S</w:t>
      </w:r>
      <w:r w:rsidR="00D93E30" w:rsidRPr="004B4511">
        <w:rPr>
          <w:rFonts w:asciiTheme="minorHAnsi" w:hAnsiTheme="minorHAnsi"/>
          <w:b/>
          <w:sz w:val="52"/>
          <w:szCs w:val="52"/>
        </w:rPr>
        <w:t> </w:t>
      </w:r>
      <w:r w:rsidRPr="004B4511">
        <w:rPr>
          <w:rFonts w:asciiTheme="minorHAnsi" w:hAnsiTheme="minorHAnsi"/>
          <w:b/>
          <w:sz w:val="52"/>
          <w:szCs w:val="52"/>
        </w:rPr>
        <w:t>t</w:t>
      </w:r>
      <w:r w:rsidR="00D93E30" w:rsidRPr="004B4511">
        <w:rPr>
          <w:rFonts w:asciiTheme="minorHAnsi" w:hAnsiTheme="minorHAnsi"/>
          <w:b/>
          <w:sz w:val="52"/>
          <w:szCs w:val="52"/>
        </w:rPr>
        <w:t xml:space="preserve"> </w:t>
      </w:r>
      <w:r w:rsidRPr="004B4511">
        <w:rPr>
          <w:rFonts w:asciiTheme="minorHAnsi" w:hAnsiTheme="minorHAnsi"/>
          <w:b/>
          <w:sz w:val="52"/>
          <w:szCs w:val="52"/>
        </w:rPr>
        <w:t>a</w:t>
      </w:r>
      <w:r w:rsidR="00D93E30" w:rsidRPr="004B4511">
        <w:rPr>
          <w:rFonts w:asciiTheme="minorHAnsi" w:hAnsiTheme="minorHAnsi"/>
          <w:b/>
          <w:sz w:val="52"/>
          <w:szCs w:val="52"/>
        </w:rPr>
        <w:t xml:space="preserve"> </w:t>
      </w:r>
      <w:r w:rsidRPr="004B4511">
        <w:rPr>
          <w:rFonts w:asciiTheme="minorHAnsi" w:hAnsiTheme="minorHAnsi"/>
          <w:b/>
          <w:sz w:val="52"/>
          <w:szCs w:val="52"/>
        </w:rPr>
        <w:t>n</w:t>
      </w:r>
      <w:r w:rsidR="00D93E30" w:rsidRPr="004B4511">
        <w:rPr>
          <w:rFonts w:asciiTheme="minorHAnsi" w:hAnsiTheme="minorHAnsi"/>
          <w:b/>
          <w:sz w:val="52"/>
          <w:szCs w:val="52"/>
        </w:rPr>
        <w:t xml:space="preserve"> </w:t>
      </w:r>
      <w:r w:rsidRPr="004B4511">
        <w:rPr>
          <w:rFonts w:asciiTheme="minorHAnsi" w:hAnsiTheme="minorHAnsi"/>
          <w:b/>
          <w:sz w:val="52"/>
          <w:szCs w:val="52"/>
        </w:rPr>
        <w:t>o</w:t>
      </w:r>
      <w:r w:rsidR="00D93E30" w:rsidRPr="004B4511">
        <w:rPr>
          <w:rFonts w:asciiTheme="minorHAnsi" w:hAnsiTheme="minorHAnsi"/>
          <w:b/>
          <w:sz w:val="52"/>
          <w:szCs w:val="52"/>
        </w:rPr>
        <w:t xml:space="preserve"> </w:t>
      </w:r>
      <w:r w:rsidRPr="004B4511">
        <w:rPr>
          <w:rFonts w:asciiTheme="minorHAnsi" w:hAnsiTheme="minorHAnsi"/>
          <w:b/>
          <w:sz w:val="52"/>
          <w:szCs w:val="52"/>
        </w:rPr>
        <w:t>v</w:t>
      </w:r>
      <w:r w:rsidR="00D93E30" w:rsidRPr="004B4511">
        <w:rPr>
          <w:rFonts w:asciiTheme="minorHAnsi" w:hAnsiTheme="minorHAnsi"/>
          <w:b/>
          <w:sz w:val="52"/>
          <w:szCs w:val="52"/>
        </w:rPr>
        <w:t> </w:t>
      </w:r>
      <w:r w:rsidRPr="004B4511">
        <w:rPr>
          <w:rFonts w:asciiTheme="minorHAnsi" w:hAnsiTheme="minorHAnsi"/>
          <w:b/>
          <w:sz w:val="52"/>
          <w:szCs w:val="52"/>
        </w:rPr>
        <w:t>i</w:t>
      </w:r>
      <w:r w:rsidR="00D93E30" w:rsidRPr="004B4511">
        <w:rPr>
          <w:rFonts w:asciiTheme="minorHAnsi" w:hAnsiTheme="minorHAnsi"/>
          <w:b/>
          <w:sz w:val="52"/>
          <w:szCs w:val="52"/>
        </w:rPr>
        <w:t xml:space="preserve"> </w:t>
      </w:r>
      <w:r w:rsidRPr="004B4511">
        <w:rPr>
          <w:rFonts w:asciiTheme="minorHAnsi" w:hAnsiTheme="minorHAnsi"/>
          <w:b/>
          <w:sz w:val="52"/>
          <w:szCs w:val="52"/>
        </w:rPr>
        <w:t>s</w:t>
      </w:r>
      <w:r w:rsidR="00D93E30" w:rsidRPr="004B4511">
        <w:rPr>
          <w:rFonts w:asciiTheme="minorHAnsi" w:hAnsiTheme="minorHAnsi"/>
          <w:b/>
          <w:sz w:val="52"/>
          <w:szCs w:val="52"/>
        </w:rPr>
        <w:t> </w:t>
      </w:r>
      <w:r w:rsidRPr="004B4511">
        <w:rPr>
          <w:rFonts w:asciiTheme="minorHAnsi" w:hAnsiTheme="minorHAnsi"/>
          <w:b/>
          <w:sz w:val="52"/>
          <w:szCs w:val="52"/>
        </w:rPr>
        <w:t>k</w:t>
      </w:r>
      <w:r w:rsidR="00D367C9">
        <w:rPr>
          <w:rFonts w:asciiTheme="minorHAnsi" w:hAnsiTheme="minorHAnsi"/>
          <w:b/>
          <w:sz w:val="52"/>
          <w:szCs w:val="52"/>
        </w:rPr>
        <w:t> </w:t>
      </w:r>
      <w:r w:rsidR="00F32140" w:rsidRPr="004B4511">
        <w:rPr>
          <w:rFonts w:asciiTheme="minorHAnsi" w:hAnsiTheme="minorHAnsi"/>
          <w:b/>
          <w:sz w:val="52"/>
          <w:szCs w:val="52"/>
        </w:rPr>
        <w:t>o</w:t>
      </w:r>
    </w:p>
    <w:p w14:paraId="7D9F043B" w14:textId="77777777" w:rsidR="004B4511" w:rsidRPr="004B4511" w:rsidRDefault="004B4511" w:rsidP="004B451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B4511">
        <w:rPr>
          <w:rStyle w:val="normaltextrun"/>
          <w:rFonts w:asciiTheme="minorHAnsi" w:hAnsiTheme="minorHAnsi" w:cstheme="minorHAnsi"/>
          <w:b/>
          <w:bCs/>
        </w:rPr>
        <w:t>Konfederace zaměstnavatelských a podnikatelských svazů ČR</w:t>
      </w:r>
      <w:r w:rsidRPr="004B4511">
        <w:rPr>
          <w:rStyle w:val="eop"/>
          <w:rFonts w:asciiTheme="minorHAnsi" w:hAnsiTheme="minorHAnsi" w:cstheme="minorHAnsi"/>
        </w:rPr>
        <w:t> </w:t>
      </w:r>
    </w:p>
    <w:p w14:paraId="58723DD9" w14:textId="77777777" w:rsidR="004B4511" w:rsidRPr="004B4511" w:rsidRDefault="004B4511" w:rsidP="004B451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B4511">
        <w:rPr>
          <w:rStyle w:val="normaltextrun"/>
          <w:rFonts w:asciiTheme="minorHAnsi" w:hAnsiTheme="minorHAnsi" w:cstheme="minorHAnsi"/>
          <w:b/>
          <w:bCs/>
        </w:rPr>
        <w:t>k návrhu nařízení vlády,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Pr="004B4511">
        <w:rPr>
          <w:rStyle w:val="eop"/>
          <w:rFonts w:asciiTheme="minorHAnsi" w:hAnsiTheme="minorHAnsi" w:cstheme="minorHAnsi"/>
        </w:rPr>
        <w:t> </w:t>
      </w:r>
    </w:p>
    <w:p w14:paraId="31BB95C2" w14:textId="77777777" w:rsidR="004B4511" w:rsidRPr="004B4511" w:rsidRDefault="004B4511" w:rsidP="004B451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B4511">
        <w:rPr>
          <w:rStyle w:val="eop"/>
          <w:rFonts w:asciiTheme="minorHAnsi" w:hAnsiTheme="minorHAnsi" w:cstheme="minorHAnsi"/>
        </w:rPr>
        <w:t> </w:t>
      </w:r>
    </w:p>
    <w:p w14:paraId="046D0AD9" w14:textId="77777777" w:rsidR="004B4511" w:rsidRPr="000F6372" w:rsidRDefault="004B4511" w:rsidP="000F63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</w:rPr>
      </w:pPr>
      <w:r w:rsidRPr="000F6372">
        <w:rPr>
          <w:rStyle w:val="normaltextrun"/>
          <w:rFonts w:asciiTheme="minorHAnsi" w:hAnsiTheme="minorHAnsi" w:cstheme="minorHAnsi"/>
        </w:rPr>
        <w:t>KZPS ČR pokládá za zcela nepřijatelné zabývat se v tomto krizovém období problematikou navyšování minimální mzdy a nejnižší úrovní zaručené mzdy. </w:t>
      </w:r>
      <w:r w:rsidRPr="000F6372">
        <w:rPr>
          <w:rStyle w:val="eop"/>
          <w:rFonts w:asciiTheme="minorHAnsi" w:hAnsiTheme="minorHAnsi" w:cstheme="minorHAnsi"/>
        </w:rPr>
        <w:t> </w:t>
      </w:r>
    </w:p>
    <w:p w14:paraId="6645D25D" w14:textId="35E917FB" w:rsidR="004B4511" w:rsidRPr="00272ABE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</w:p>
    <w:p w14:paraId="1FA42815" w14:textId="2EAF1E4E" w:rsidR="004B4511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0F6372">
        <w:rPr>
          <w:rStyle w:val="normaltextrun"/>
          <w:rFonts w:asciiTheme="minorHAnsi" w:hAnsiTheme="minorHAnsi" w:cstheme="minorHAnsi"/>
          <w:b/>
          <w:bCs/>
          <w:u w:val="single"/>
        </w:rPr>
        <w:t>Obecně:</w:t>
      </w:r>
    </w:p>
    <w:p w14:paraId="0F2A74AD" w14:textId="77777777" w:rsidR="00624027" w:rsidRPr="00624027" w:rsidRDefault="00624027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  <w:u w:val="single"/>
        </w:rPr>
      </w:pPr>
    </w:p>
    <w:p w14:paraId="2D9C01A7" w14:textId="18D1CAE9" w:rsidR="004B4511" w:rsidRPr="000F6372" w:rsidRDefault="004B4511" w:rsidP="000F63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</w:rPr>
      </w:pPr>
      <w:r w:rsidRPr="000F6372">
        <w:rPr>
          <w:rStyle w:val="normaltextrun"/>
          <w:rFonts w:asciiTheme="minorHAnsi" w:hAnsiTheme="minorHAnsi" w:cstheme="minorHAnsi"/>
        </w:rPr>
        <w:t xml:space="preserve">V době, kdy řada podnikatelů bojuje o přežití a celá </w:t>
      </w:r>
      <w:r w:rsidR="00102E05" w:rsidRPr="000F6372">
        <w:rPr>
          <w:rStyle w:val="normaltextrun"/>
          <w:rFonts w:asciiTheme="minorHAnsi" w:hAnsiTheme="minorHAnsi" w:cstheme="minorHAnsi"/>
        </w:rPr>
        <w:t xml:space="preserve">další </w:t>
      </w:r>
      <w:r w:rsidRPr="000F6372">
        <w:rPr>
          <w:rStyle w:val="normaltextrun"/>
          <w:rFonts w:asciiTheme="minorHAnsi" w:hAnsiTheme="minorHAnsi" w:cstheme="minorHAnsi"/>
        </w:rPr>
        <w:t>řada z důvodů pandemie a s tím spojených ekonomických problémů zaniká (především pak malé a střední podniky), je zvyšování minimální mzdy a zaručené mzdy poslední ranou státu do jejich existence. Banky, velké podniky a nadnárodní korporáty s tím nebudou mít problém. Stát by tak jen napomáhal likvidaci malých a středních tuzemských firem. V době, kdy dochází a bude docházet k masivnímu propouštění zaměstnanců, to jen tento trend podpoří.</w:t>
      </w:r>
      <w:r w:rsidRPr="000F6372">
        <w:rPr>
          <w:rStyle w:val="eop"/>
          <w:rFonts w:asciiTheme="minorHAnsi" w:hAnsiTheme="minorHAnsi" w:cstheme="minorHAnsi"/>
        </w:rPr>
        <w:t> </w:t>
      </w:r>
    </w:p>
    <w:p w14:paraId="4EB91FCD" w14:textId="05ADE945" w:rsidR="004B4511" w:rsidRPr="000F6372" w:rsidRDefault="004B4511" w:rsidP="00272A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</w:rPr>
      </w:pPr>
      <w:r w:rsidRPr="000F6372">
        <w:rPr>
          <w:rStyle w:val="normaltextrun"/>
          <w:rFonts w:asciiTheme="minorHAnsi" w:hAnsiTheme="minorHAnsi" w:cstheme="minorHAnsi"/>
        </w:rPr>
        <w:t>Pokud má být návrh z dílny MPSV o zvýšení minimální mzdy a zaručených mezd v letošním roce poslední ranou pro řadu malých a středních podnikatelů, je to správná cesta. Byť varianta I pracuje se zvýšením, které není na první pohled razantní, v této chvíli může být opravdu likvidační. Navrhujeme posečkat do poloviny příštího roku, jak se vyvine situace, a pokud bude příznivější, než jsou současné prognózy, můžeme diskutovat o úpravě sazeb minimálních mezd. Varianty II a III raději nebudeme komentovat, neboť nemohou být míněny vážně.</w:t>
      </w:r>
      <w:r w:rsidRPr="000F6372">
        <w:rPr>
          <w:rStyle w:val="eop"/>
          <w:rFonts w:asciiTheme="minorHAnsi" w:hAnsiTheme="minorHAnsi" w:cstheme="minorHAnsi"/>
        </w:rPr>
        <w:t> </w:t>
      </w:r>
    </w:p>
    <w:p w14:paraId="020D8EF4" w14:textId="06DF8C6A" w:rsidR="004B4511" w:rsidRPr="000F6372" w:rsidRDefault="004B4511" w:rsidP="00272AB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F6372">
        <w:rPr>
          <w:rStyle w:val="eop"/>
          <w:rFonts w:asciiTheme="minorHAnsi" w:hAnsiTheme="minorHAnsi" w:cstheme="minorHAnsi"/>
        </w:rPr>
        <w:t> </w:t>
      </w:r>
      <w:r w:rsidR="00272ABE">
        <w:rPr>
          <w:rStyle w:val="eop"/>
          <w:rFonts w:asciiTheme="minorHAnsi" w:hAnsiTheme="minorHAnsi" w:cstheme="minorHAnsi"/>
        </w:rPr>
        <w:tab/>
      </w:r>
      <w:r w:rsidRPr="000F6372">
        <w:rPr>
          <w:rStyle w:val="normaltextrun"/>
          <w:rFonts w:asciiTheme="minorHAnsi" w:hAnsiTheme="minorHAnsi" w:cstheme="minorHAnsi"/>
        </w:rPr>
        <w:t>Podotýkáme, že by se takovým opatřením současně napomáhalo likvidovat pozitivní dopady pomoci státu podnikatelům v rámci opatření přijatých v souvislosti s dopadem pandemie. </w:t>
      </w:r>
      <w:r w:rsidRPr="000F6372">
        <w:rPr>
          <w:rStyle w:val="eop"/>
          <w:rFonts w:asciiTheme="minorHAnsi" w:hAnsiTheme="minorHAnsi" w:cstheme="minorHAnsi"/>
        </w:rPr>
        <w:t> </w:t>
      </w:r>
      <w:r w:rsidRPr="000F6372">
        <w:rPr>
          <w:rStyle w:val="normaltextrun"/>
          <w:rFonts w:asciiTheme="minorHAnsi" w:hAnsiTheme="minorHAnsi" w:cstheme="minorHAnsi"/>
        </w:rPr>
        <w:t>Je velmi smutné, že se těmito dopady na podnikatelské prostředí návrh vůbec nezabývá.</w:t>
      </w:r>
      <w:r w:rsidRPr="000F6372">
        <w:rPr>
          <w:rStyle w:val="eop"/>
          <w:rFonts w:asciiTheme="minorHAnsi" w:hAnsiTheme="minorHAnsi" w:cstheme="minorHAnsi"/>
        </w:rPr>
        <w:t> </w:t>
      </w:r>
    </w:p>
    <w:p w14:paraId="0CA47D72" w14:textId="41A77AA4" w:rsidR="004B4511" w:rsidRPr="000F637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6E51CC5" w14:textId="77777777" w:rsidR="00D75B90" w:rsidRPr="000F6372" w:rsidRDefault="00D75B90" w:rsidP="000F6372">
      <w:pPr>
        <w:jc w:val="both"/>
        <w:rPr>
          <w:rStyle w:val="eop"/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0F6372">
        <w:rPr>
          <w:rStyle w:val="normaltextrun"/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Považujeme současný návrh za vrcholně nezdůvodnitelný z důvodu:</w:t>
      </w:r>
      <w:r w:rsidRPr="000F6372">
        <w:rPr>
          <w:rStyle w:val="eop"/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 </w:t>
      </w:r>
    </w:p>
    <w:p w14:paraId="5E8D8602" w14:textId="77777777" w:rsidR="00D75B90" w:rsidRPr="000F6372" w:rsidRDefault="00D75B90" w:rsidP="000F6372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</w:p>
    <w:p w14:paraId="765AEFC3" w14:textId="77777777" w:rsidR="00D75B90" w:rsidRPr="000F6372" w:rsidRDefault="00D75B90" w:rsidP="000F6372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FF0000"/>
        </w:rPr>
      </w:pPr>
      <w:r w:rsidRPr="000F6372">
        <w:rPr>
          <w:rStyle w:val="normaltextrun"/>
          <w:rFonts w:asciiTheme="minorHAnsi" w:hAnsiTheme="minorHAnsi" w:cstheme="minorHAnsi"/>
          <w:b/>
          <w:bCs/>
          <w:color w:val="FF0000"/>
        </w:rPr>
        <w:t>nevyjasněnosti termínu zrušení „superhrubé mzdy“ a souvisejících daňových úprav (15 %, 19 %, 21 %), které ve svém výsledku povedou k navýšení příjmů</w:t>
      </w:r>
      <w:r w:rsidRPr="000F6372">
        <w:rPr>
          <w:rStyle w:val="eop"/>
          <w:rFonts w:asciiTheme="minorHAnsi" w:hAnsiTheme="minorHAnsi" w:cstheme="minorHAnsi"/>
          <w:b/>
          <w:bCs/>
          <w:color w:val="FF0000"/>
        </w:rPr>
        <w:t> zaměstnanců</w:t>
      </w:r>
    </w:p>
    <w:p w14:paraId="19AD0168" w14:textId="77777777" w:rsidR="00D75B90" w:rsidRPr="000F6372" w:rsidRDefault="00D75B90" w:rsidP="000F6372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FF0000"/>
        </w:rPr>
      </w:pPr>
      <w:r w:rsidRPr="000F6372">
        <w:rPr>
          <w:rStyle w:val="normaltextrun"/>
          <w:rFonts w:asciiTheme="minorHAnsi" w:hAnsiTheme="minorHAnsi" w:cstheme="minorHAnsi"/>
          <w:b/>
          <w:bCs/>
          <w:color w:val="FF0000"/>
        </w:rPr>
        <w:t>neznámého dalšího průběhu pandemie a souvisejících ekonomických a daňových dopadů</w:t>
      </w:r>
      <w:r w:rsidRPr="000F6372">
        <w:rPr>
          <w:rStyle w:val="eop"/>
          <w:rFonts w:asciiTheme="minorHAnsi" w:hAnsiTheme="minorHAnsi" w:cstheme="minorHAnsi"/>
          <w:b/>
          <w:bCs/>
          <w:color w:val="FF0000"/>
        </w:rPr>
        <w:t> </w:t>
      </w:r>
    </w:p>
    <w:p w14:paraId="36A9CDEF" w14:textId="77777777" w:rsidR="00BA0503" w:rsidRDefault="00D75B90" w:rsidP="000F6372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</w:rPr>
      </w:pPr>
      <w:r w:rsidRPr="000F6372">
        <w:rPr>
          <w:rStyle w:val="normaltextrun"/>
          <w:rFonts w:asciiTheme="minorHAnsi" w:hAnsiTheme="minorHAnsi" w:cstheme="minorHAnsi"/>
          <w:b/>
          <w:bCs/>
          <w:color w:val="FF0000"/>
        </w:rPr>
        <w:t>neschválení, resp. neprojednání státního rozpočtu na rok 2021</w:t>
      </w:r>
    </w:p>
    <w:p w14:paraId="1D1BA61C" w14:textId="78E4A161" w:rsidR="00D75B90" w:rsidRDefault="00B94FF7" w:rsidP="000F6372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FF0000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</w:rPr>
        <w:t>dle vyjádření MF ČR nebude v současné době, vzhledem k</w:t>
      </w:r>
      <w:r w:rsidR="0017690C">
        <w:rPr>
          <w:rStyle w:val="normaltextrun"/>
          <w:rFonts w:asciiTheme="minorHAnsi" w:hAnsiTheme="minorHAnsi" w:cstheme="minorHAnsi"/>
          <w:b/>
          <w:bCs/>
          <w:color w:val="FF0000"/>
        </w:rPr>
        <w:t> nemožnosti předvídat dopady krize na podniky a také i ekonomiku ČR</w:t>
      </w:r>
      <w:r w:rsidR="00DB1A65">
        <w:rPr>
          <w:rStyle w:val="normaltextrun"/>
          <w:rFonts w:asciiTheme="minorHAnsi" w:hAnsiTheme="minorHAnsi" w:cstheme="minorHAnsi"/>
          <w:b/>
          <w:bCs/>
          <w:color w:val="FF0000"/>
        </w:rPr>
        <w:t>, zpracována predikce na rok 2021</w:t>
      </w:r>
      <w:r w:rsidR="00D75B90" w:rsidRPr="000F6372">
        <w:rPr>
          <w:rStyle w:val="eop"/>
          <w:rFonts w:asciiTheme="minorHAnsi" w:hAnsiTheme="minorHAnsi" w:cstheme="minorHAnsi"/>
          <w:b/>
          <w:bCs/>
          <w:color w:val="FF0000"/>
        </w:rPr>
        <w:t> </w:t>
      </w:r>
      <w:r w:rsidR="004F29CE">
        <w:rPr>
          <w:rStyle w:val="eop"/>
          <w:rFonts w:asciiTheme="minorHAnsi" w:hAnsiTheme="minorHAnsi" w:cstheme="minorHAnsi"/>
          <w:b/>
          <w:bCs/>
          <w:color w:val="FF0000"/>
        </w:rPr>
        <w:t xml:space="preserve">– jak tedy může zodpovědná vláda </w:t>
      </w:r>
      <w:r w:rsidR="00D54362">
        <w:rPr>
          <w:rStyle w:val="eop"/>
          <w:rFonts w:asciiTheme="minorHAnsi" w:hAnsiTheme="minorHAnsi" w:cstheme="minorHAnsi"/>
          <w:b/>
          <w:bCs/>
          <w:color w:val="FF0000"/>
        </w:rPr>
        <w:t>stanovit na rok 2021 minimální mzdu a růst mzdových tarifů</w:t>
      </w:r>
    </w:p>
    <w:p w14:paraId="48C043E8" w14:textId="77777777" w:rsidR="00D75B90" w:rsidRPr="000F6372" w:rsidRDefault="00D75B90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FF0000"/>
        </w:rPr>
      </w:pPr>
    </w:p>
    <w:p w14:paraId="0347B0AC" w14:textId="10B69785" w:rsidR="004B4511" w:rsidRPr="000F637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0F6372">
        <w:rPr>
          <w:rStyle w:val="normaltextrun"/>
          <w:rFonts w:asciiTheme="minorHAnsi" w:hAnsiTheme="minorHAnsi" w:cstheme="minorHAnsi"/>
          <w:b/>
          <w:bCs/>
          <w:u w:val="single"/>
        </w:rPr>
        <w:t>Konkrétně:</w:t>
      </w:r>
      <w:r w:rsidRPr="000F6372">
        <w:rPr>
          <w:rStyle w:val="eop"/>
          <w:rFonts w:asciiTheme="minorHAnsi" w:hAnsiTheme="minorHAnsi" w:cstheme="minorHAnsi"/>
          <w:u w:val="single"/>
        </w:rPr>
        <w:t> </w:t>
      </w:r>
    </w:p>
    <w:p w14:paraId="0D331BA5" w14:textId="77777777" w:rsidR="00272ABE" w:rsidRDefault="00272ABE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948D4B" w14:textId="1B14EF75" w:rsidR="004A411C" w:rsidRPr="000F6372" w:rsidRDefault="004A411C" w:rsidP="000F6372">
      <w:pPr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ab/>
        <w:t xml:space="preserve">Vláda v uvedeném návrhu představuje 4 (resp. 5) variant zvýšení minimální mzdy na rok 2021 včetně nulového zvýšení, tedy zachování současného stavu. Vhodnost variant navrhované </w:t>
      </w:r>
      <w:r w:rsidRPr="000F6372">
        <w:rPr>
          <w:rFonts w:asciiTheme="minorHAnsi" w:hAnsiTheme="minorHAnsi" w:cstheme="minorHAnsi"/>
          <w:sz w:val="24"/>
          <w:szCs w:val="24"/>
        </w:rPr>
        <w:lastRenderedPageBreak/>
        <w:t>úpravy je vládou hodnocena v obráceném pořadí, tj. za nejvhodnější vláda pokládá variantu navýšení minimální mzdy na 16 400 Kč.</w:t>
      </w:r>
    </w:p>
    <w:p w14:paraId="13292E46" w14:textId="77777777" w:rsidR="00592A95" w:rsidRPr="000F6372" w:rsidRDefault="00592A95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4DE884" w14:textId="4F83F1B3" w:rsidR="00813D9A" w:rsidRPr="000F6372" w:rsidRDefault="00813D9A" w:rsidP="000F6372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Ve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shrnutí závěrečné zprávy RIA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jsou uvedeny v bodě 3 Agregované dopady návrhu zákona. S některými body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nelze z ekonomického hlediska souhlasit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13DC323A" w14:textId="77777777" w:rsidR="000803E3" w:rsidRPr="000F6372" w:rsidRDefault="000803E3" w:rsidP="000F6372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EDDDD48" w14:textId="28DCD5B1" w:rsidR="00813D9A" w:rsidRPr="000F6372" w:rsidRDefault="00813D9A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Bod 3.2:</w:t>
      </w:r>
      <w:r w:rsidR="00592A95"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Dopady na mezinárodní konkurenceschopnost ČR – závěr „ne“:</w:t>
      </w:r>
    </w:p>
    <w:p w14:paraId="107ED805" w14:textId="77777777" w:rsidR="00813D9A" w:rsidRPr="000F6372" w:rsidRDefault="00813D9A" w:rsidP="000F63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 tímto argumentem nemůžeme souhlasit, vzhledem k tomu, že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ze zkušenosti zaměstnavatelů vyplývá, že jakékoliv navýšení minimálních mezd a z něho vyplývajících požadavků navýšení cen u zahraničních odběratelů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např. v Rakousku, Německu či Itálii,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je velkým problémem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Např. v roce 2020, kdy došlo k navýšení minimálních mezd o více než 9 %, tak byli zahraniční odběratelé ochotni navýšit ceny v průměru o 4 %.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Část odběratelů přesunula zakázky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buď do Polska, Maďarska nebo do Itálie.</w:t>
      </w:r>
    </w:p>
    <w:p w14:paraId="460AFC94" w14:textId="77777777" w:rsidR="000803E3" w:rsidRPr="000F6372" w:rsidRDefault="000803E3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D31E884" w14:textId="60D0D1BC" w:rsidR="00813D9A" w:rsidRPr="000F6372" w:rsidRDefault="00813D9A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Bod 3.5: Sociální dopady – závěr „ano“:</w:t>
      </w:r>
    </w:p>
    <w:p w14:paraId="2EB212B4" w14:textId="77777777" w:rsidR="00813D9A" w:rsidRPr="000F6372" w:rsidRDefault="00813D9A" w:rsidP="000F63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 argumentem, že nárůst minimální mzdy přispěje k pokrytí vyššího podílu životních nákladů na zabezpečení životních potřeb a životní úrovně zaměstnanců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nelze souhlasit z důvodu, že se zvýšení minimální mzdy promítne do cen, např. potravin, hned několikrát – při výrobě, při dopravě, a nakonec i při prodeji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. Viděli jsme to i během letošního roku, kdy se ceny za potraviny zvýšily několikrát a zvyšují se i nadále.</w:t>
      </w:r>
    </w:p>
    <w:p w14:paraId="3821E3C4" w14:textId="77777777" w:rsidR="000803E3" w:rsidRPr="000F6372" w:rsidRDefault="000803E3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0845BE3" w14:textId="6BBFCCD4" w:rsidR="00813D9A" w:rsidRPr="000F6372" w:rsidRDefault="00813D9A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Bod 3.6: Dopady na spotřebitele – závěr „ano“:</w:t>
      </w:r>
    </w:p>
    <w:p w14:paraId="70C5B46E" w14:textId="77777777" w:rsidR="00813D9A" w:rsidRPr="000F6372" w:rsidRDefault="00813D9A" w:rsidP="000F63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 tímto argumentem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nelze souhlasit ze stejného důvodu jako u bodu 3.5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BA7DD2A" w14:textId="0911C79D" w:rsidR="00813D9A" w:rsidRDefault="00813D9A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01A05F0" w14:textId="07D66068" w:rsidR="00566755" w:rsidRPr="00566755" w:rsidRDefault="00566755" w:rsidP="000F6372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66755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Zaměstnávání OZP:</w:t>
      </w:r>
    </w:p>
    <w:p w14:paraId="349A827E" w14:textId="77777777" w:rsidR="00566755" w:rsidRPr="000F6372" w:rsidRDefault="00566755" w:rsidP="000F637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1DC8DB8" w14:textId="31D9A9FF" w:rsidR="00813D9A" w:rsidRPr="000F6372" w:rsidRDefault="00813D9A" w:rsidP="000F6372">
      <w:pPr>
        <w:ind w:firstLine="3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Výše uvedené připomínky se týkají všech zaměstnavatelů v</w:t>
      </w:r>
      <w:r w:rsidR="000803E3"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ČR, avšak ještě výrazněji zaměstnavatelů, kteří zaměstnávají více než 50 % osob se zdravotním postižením (dále jen „ZZP“).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 se týká zaměstnavatelů ZZP, tak u těch jsou následky navyšování minimálních mezd výrazně vyšší než pro běžné zaměstnavatele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Zdravotně postižení zaměstnanci pobírají invalidní důchod z důvodu, že jejich výkonnost klesla minimálně o 35 %, u 3. stupně invalidity dokonce minimálně o 70 %. Produktivita těchto zaměstnanců je neměnná, neroste.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Pokud tedy došlo v roce 2020 k navýšení minimální mzdy o 1 250 Kč, došlo zároveň ke zvýšení nákladů zaměstnavatele o 1 672,50 Kč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>. Od 3.čtvrtletí 2020 došlo sice ke zvýšení příspěvků na zaměstnávání osob se zdravotním postižením dle § 78a zákona č. 435/2004 Sb., o zaměstnanosti, ale pouze ve výši 800 Kč, což nepokrývá ani 50 % výše zmíněného nárůstu nákladů.</w:t>
      </w:r>
    </w:p>
    <w:p w14:paraId="25359041" w14:textId="7AF2A232" w:rsidR="00813D9A" w:rsidRPr="000F6372" w:rsidRDefault="00813D9A" w:rsidP="000F6372">
      <w:pPr>
        <w:ind w:firstLine="3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 výše uvedených důvodu lze předpokládat, že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pokud nedojde rovnou k likvidaci některých zaměstnavatelů, tak dojde alespoň k propouštění nejméně výkonných zaměstnanců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a to nejen u ZZP, ale i na volném trhu práce. Tito nejméně výkonní zaměstnanci pracují právě za minimální mzdu a pokud budou propuštěni, tak </w:t>
      </w:r>
      <w:r w:rsidRPr="000F637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budou závislí na dávkách od státu, které jsou ale nižší než mzda, kterou nyní dostávají a ve výsledku jich spadne ještě více do chudoby</w:t>
      </w:r>
      <w:r w:rsidRPr="000F63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12EBE13D" w14:textId="7498873E" w:rsidR="00813D9A" w:rsidRPr="000F6372" w:rsidRDefault="00813D9A" w:rsidP="000F6372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>K „odvážnějšímu“ zvýšení je možno přistoupit (s ohledem na uváděné argumenty o srovnání s EU, potřebou růstu kupní síly a další) teprve za těchto podmínek:</w:t>
      </w:r>
    </w:p>
    <w:p w14:paraId="1A89488A" w14:textId="77777777" w:rsidR="00CE3514" w:rsidRPr="000F6372" w:rsidRDefault="00CE3514" w:rsidP="000F6372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E2C898B" w14:textId="77777777" w:rsidR="00813D9A" w:rsidRPr="000F6372" w:rsidRDefault="00813D9A" w:rsidP="000F637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>Bude existovat nástroj (viz novela ZP) umožňující z hlediska zaměstnavatelů dlouhodobě předvídat vývoj MM,</w:t>
      </w:r>
    </w:p>
    <w:p w14:paraId="0DA59608" w14:textId="77777777" w:rsidR="00813D9A" w:rsidRPr="000F6372" w:rsidRDefault="00813D9A" w:rsidP="000F637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>Bude existovat systém podpory ZZP, který zajistí kompenzaci nároku na MM u skupin znevýhodněných zaměstnanců, jejichž aktuální pracovní potenciál a typ práce, kterou vykonávají objektivně nemůže zajistit ekonomickou udržitelnost jejich zaměstnání (viz naše opakovaně nevyslyšené návrhy při jednání s MPSV ČR v letech 2017-19).</w:t>
      </w:r>
    </w:p>
    <w:p w14:paraId="76F52227" w14:textId="7D534F1E" w:rsidR="00A3450D" w:rsidRPr="000F6372" w:rsidRDefault="004A411C" w:rsidP="003102F2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lastRenderedPageBreak/>
        <w:t xml:space="preserve">A podle studie z dubna 2019 měl významnější nárůst minimální mzdy v uplynulých dvou letech pozitivní vliv na růst mezd. Minimální mzdu pobírá jen cca 149 000 zaměstnanců (4,2 %), její zvýšení má přispět ke zvýšení produktivity práce, legalizace výdělků "na černo" a zvýšit podíl minimální mzdy k průměrné, která se významným způsobem výrazně navyšuje.             </w:t>
      </w:r>
    </w:p>
    <w:p w14:paraId="7BE5B4A2" w14:textId="1D7DC1AD" w:rsidR="00A3450D" w:rsidRDefault="00A3450D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7BDD64" w14:textId="77777777" w:rsidR="00F955CE" w:rsidRDefault="00F955CE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AD83D5" w14:textId="3670F970" w:rsidR="00F955CE" w:rsidRPr="00F955CE" w:rsidRDefault="00F955CE" w:rsidP="000F6372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955CE">
        <w:rPr>
          <w:rFonts w:asciiTheme="minorHAnsi" w:hAnsiTheme="minorHAnsi" w:cstheme="minorHAnsi"/>
          <w:b/>
          <w:bCs/>
          <w:sz w:val="24"/>
          <w:szCs w:val="24"/>
          <w:u w:val="single"/>
        </w:rPr>
        <w:t>Dále:</w:t>
      </w:r>
    </w:p>
    <w:p w14:paraId="271E19DA" w14:textId="77777777" w:rsidR="00F955CE" w:rsidRPr="003102F2" w:rsidRDefault="00F955CE" w:rsidP="000F637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57C6CE" w14:textId="77777777" w:rsidR="00F955CE" w:rsidRDefault="004A411C" w:rsidP="00F955C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>Vláda tedy předpokládá, že zaměstnanci se budou v souvislosti s pandemií COVID-19 chovat obdobně jako v tučných letech před ní a náklady na zvýšení kupní síly chce přenést na zaměstnavatele.</w:t>
      </w:r>
    </w:p>
    <w:p w14:paraId="5B9A0C27" w14:textId="77777777" w:rsidR="00F955CE" w:rsidRDefault="00F955CE" w:rsidP="00F955C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302CF53" w14:textId="170951F6" w:rsidR="004A411C" w:rsidRPr="000F6372" w:rsidRDefault="004A411C" w:rsidP="00F955CE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 xml:space="preserve">Přitom většina obyvatelstva v nejistotě pandemického roku 2020 spoří nejvíce po roce 1993. </w:t>
      </w:r>
      <w:r w:rsidR="00A01628" w:rsidRPr="000F6372">
        <w:rPr>
          <w:rFonts w:asciiTheme="minorHAnsi" w:hAnsiTheme="minorHAnsi" w:cstheme="minorHAnsi"/>
          <w:sz w:val="24"/>
          <w:szCs w:val="24"/>
        </w:rPr>
        <w:t xml:space="preserve">Je to především nejistota v budoucnost </w:t>
      </w:r>
      <w:r w:rsidR="00F7168D" w:rsidRPr="000F6372">
        <w:rPr>
          <w:rFonts w:asciiTheme="minorHAnsi" w:hAnsiTheme="minorHAnsi" w:cstheme="minorHAnsi"/>
          <w:sz w:val="24"/>
          <w:szCs w:val="24"/>
        </w:rPr>
        <w:t>tvořením rezervy na krizovou situaci</w:t>
      </w:r>
      <w:r w:rsidR="00FF2790" w:rsidRPr="000F6372">
        <w:rPr>
          <w:rFonts w:asciiTheme="minorHAnsi" w:hAnsiTheme="minorHAnsi" w:cstheme="minorHAnsi"/>
          <w:sz w:val="24"/>
          <w:szCs w:val="24"/>
        </w:rPr>
        <w:t>,</w:t>
      </w:r>
      <w:r w:rsidR="00F7168D" w:rsidRPr="000F6372">
        <w:rPr>
          <w:rFonts w:asciiTheme="minorHAnsi" w:hAnsiTheme="minorHAnsi" w:cstheme="minorHAnsi"/>
          <w:sz w:val="24"/>
          <w:szCs w:val="24"/>
        </w:rPr>
        <w:t xml:space="preserve"> </w:t>
      </w:r>
      <w:r w:rsidR="002F0DE5" w:rsidRPr="000F6372">
        <w:rPr>
          <w:rFonts w:asciiTheme="minorHAnsi" w:hAnsiTheme="minorHAnsi" w:cstheme="minorHAnsi"/>
          <w:sz w:val="24"/>
          <w:szCs w:val="24"/>
        </w:rPr>
        <w:t xml:space="preserve">a ještě jenom </w:t>
      </w:r>
      <w:r w:rsidR="00FF2790" w:rsidRPr="000F6372">
        <w:rPr>
          <w:rFonts w:asciiTheme="minorHAnsi" w:hAnsiTheme="minorHAnsi" w:cstheme="minorHAnsi"/>
          <w:sz w:val="24"/>
          <w:szCs w:val="24"/>
        </w:rPr>
        <w:t xml:space="preserve">u určité supiny obyvatel. </w:t>
      </w:r>
      <w:r w:rsidRPr="000F6372">
        <w:rPr>
          <w:rFonts w:asciiTheme="minorHAnsi" w:hAnsiTheme="minorHAnsi" w:cstheme="minorHAnsi"/>
          <w:sz w:val="24"/>
          <w:szCs w:val="24"/>
        </w:rPr>
        <w:t>V bezprecedentní krizi, v jaké se nyní nachází celý svět, se očekává krach celých sektorů ekonomiky a tím ohrožení stovek tisíc pracovních míst (a k tomu dalších stovek tisíc OSVČ, které přišly o obživu a po jarní vlně vyčerpaly rezervy – a</w:t>
      </w:r>
      <w:r w:rsidRPr="000F6372">
        <w:rPr>
          <w:rFonts w:asciiTheme="minorHAnsi" w:hAnsiTheme="minorHAnsi" w:cstheme="minorHAnsi"/>
          <w:b/>
          <w:sz w:val="24"/>
          <w:szCs w:val="24"/>
        </w:rPr>
        <w:t xml:space="preserve"> jsou mimo rozlišovací schopnost MPSV ČR).</w:t>
      </w:r>
    </w:p>
    <w:p w14:paraId="27CDCC38" w14:textId="522ADB8D" w:rsidR="004A411C" w:rsidRPr="000F6372" w:rsidRDefault="004A411C" w:rsidP="000F6372">
      <w:pPr>
        <w:spacing w:after="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 xml:space="preserve"> </w:t>
      </w:r>
      <w:r w:rsidRPr="000F6372">
        <w:rPr>
          <w:rFonts w:asciiTheme="minorHAnsi" w:hAnsiTheme="minorHAnsi" w:cstheme="minorHAnsi"/>
          <w:sz w:val="24"/>
          <w:szCs w:val="24"/>
        </w:rPr>
        <w:tab/>
        <w:t xml:space="preserve">S minimální mzdou vzrostou i mzdy zaručené, zvýší se tím tedy náklady na všechny mzdy. Růst minimální mzdy (resp. s ním spojené mzdy průměrné) </w:t>
      </w:r>
      <w:r w:rsidRPr="000F6372">
        <w:rPr>
          <w:rFonts w:asciiTheme="minorHAnsi" w:hAnsiTheme="minorHAnsi" w:cstheme="minorHAnsi"/>
          <w:b/>
          <w:sz w:val="24"/>
          <w:szCs w:val="24"/>
        </w:rPr>
        <w:t xml:space="preserve">také s odstupem znamená růst minimálního pojistného OSVČ. </w:t>
      </w:r>
    </w:p>
    <w:p w14:paraId="1D2047D4" w14:textId="20CE20E5" w:rsidR="004A411C" w:rsidRPr="000F6372" w:rsidRDefault="004A411C" w:rsidP="000F6372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ab/>
        <w:t xml:space="preserve">Z výše uvedeného lze s pravděpodobností hraničící s jistotou usoudit, že hlavním důvodem pro zvýšení minimální mzdy je vyšší výběr pojistného a daní ze mzdy jak u zaměstnanců, tak u OSVČ. </w:t>
      </w:r>
    </w:p>
    <w:p w14:paraId="7A704E6D" w14:textId="2B6D0C19" w:rsidR="004A411C" w:rsidRPr="000F6372" w:rsidRDefault="004A411C" w:rsidP="000F637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F6372">
        <w:rPr>
          <w:rFonts w:asciiTheme="minorHAnsi" w:hAnsiTheme="minorHAnsi" w:cstheme="minorHAnsi"/>
          <w:sz w:val="24"/>
          <w:szCs w:val="24"/>
        </w:rPr>
        <w:tab/>
        <w:t xml:space="preserve">Přitom pokud chce vláda opravdu pomoci svým občanům, tak zvýší odčitatelnou částku daně ze mzdy (2.070, - Kč/měsíc), v gesci ministerstva financí. </w:t>
      </w:r>
      <w:r w:rsidRPr="000F6372">
        <w:rPr>
          <w:rFonts w:asciiTheme="minorHAnsi" w:hAnsiTheme="minorHAnsi" w:cstheme="minorHAnsi"/>
          <w:b/>
          <w:bCs/>
          <w:sz w:val="24"/>
          <w:szCs w:val="24"/>
        </w:rPr>
        <w:t xml:space="preserve">Ukazuje se také, že mnohé problémy by ubyly zrušením navázaných mzdových tarifů. </w:t>
      </w:r>
      <w:r w:rsidR="005D4484" w:rsidRPr="000F6372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0F6372">
        <w:rPr>
          <w:rFonts w:asciiTheme="minorHAnsi" w:hAnsiTheme="minorHAnsi" w:cstheme="minorHAnsi"/>
          <w:b/>
          <w:bCs/>
          <w:sz w:val="24"/>
          <w:szCs w:val="24"/>
        </w:rPr>
        <w:t xml:space="preserve"> však předpokládá širokou shodu, a tedy delší mezioborovou odbornou diskusi.  </w:t>
      </w:r>
    </w:p>
    <w:p w14:paraId="1CC68A6B" w14:textId="262A71C8" w:rsidR="004A411C" w:rsidRDefault="004A411C" w:rsidP="000F6372">
      <w:pPr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455BD0BC" w14:textId="77777777" w:rsidR="003102F2" w:rsidRPr="000F6372" w:rsidRDefault="003102F2" w:rsidP="000F6372">
      <w:pPr>
        <w:jc w:val="both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66B96958" w14:textId="77777777" w:rsidR="004B4511" w:rsidRPr="003102F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3102F2">
        <w:rPr>
          <w:rStyle w:val="normaltextrun"/>
          <w:rFonts w:asciiTheme="minorHAnsi" w:hAnsiTheme="minorHAnsi" w:cstheme="minorHAnsi"/>
          <w:b/>
          <w:bCs/>
          <w:u w:val="single"/>
        </w:rPr>
        <w:t>Závěr:</w:t>
      </w:r>
      <w:r w:rsidRPr="003102F2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720B485B" w14:textId="7C12053B" w:rsidR="004B4511" w:rsidRPr="003102F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35E3C0C6" w14:textId="77777777" w:rsidR="004B4511" w:rsidRPr="003102F2" w:rsidRDefault="004B4511" w:rsidP="000F63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102F2">
        <w:rPr>
          <w:rStyle w:val="normaltextrun"/>
          <w:rFonts w:asciiTheme="minorHAnsi" w:hAnsiTheme="minorHAnsi" w:cstheme="minorHAnsi"/>
          <w:b/>
          <w:bCs/>
        </w:rPr>
        <w:t>S návrhem, předloženým v době, kdy se zaměstnavatelé potýkají se zásadními, až existenčními problémy, řadou omezení a zvýšených výdajů, zásadně nesouhlasíme. Návrh naprosto ignoruje současnou ekonomickou (a nejen ekonomickou) realitu a nejistoty z ní plynoucí, ač si jich jeho předkladatel je jistě dobře vědom.</w:t>
      </w:r>
      <w:r w:rsidRPr="003102F2">
        <w:rPr>
          <w:rStyle w:val="eop"/>
          <w:rFonts w:asciiTheme="minorHAnsi" w:hAnsiTheme="minorHAnsi" w:cstheme="minorHAnsi"/>
          <w:b/>
          <w:bCs/>
        </w:rPr>
        <w:t> </w:t>
      </w:r>
    </w:p>
    <w:p w14:paraId="5BAA0A88" w14:textId="1076BD09" w:rsidR="004A411C" w:rsidRPr="003102F2" w:rsidRDefault="004A411C" w:rsidP="000F6372">
      <w:pPr>
        <w:spacing w:after="200"/>
        <w:ind w:firstLine="705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3102F2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Pro tuto chvíli – v očekávání dalších vln pandemie - navrhujeme variantu 0, tedy zachování stávajícího stavu!    </w:t>
      </w:r>
    </w:p>
    <w:p w14:paraId="7A3D92A7" w14:textId="77777777" w:rsidR="004B4511" w:rsidRPr="003102F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FF0000"/>
        </w:rPr>
      </w:pPr>
      <w:r w:rsidRPr="003102F2">
        <w:rPr>
          <w:rStyle w:val="normaltextrun"/>
          <w:rFonts w:asciiTheme="minorHAnsi" w:hAnsiTheme="minorHAnsi" w:cstheme="minorHAnsi"/>
          <w:b/>
          <w:bCs/>
          <w:color w:val="FF0000"/>
        </w:rPr>
        <w:t>Žádáme proto na následující období minimální mzdu a zaručenou mzdu nezvyšovat.</w:t>
      </w:r>
      <w:r w:rsidRPr="003102F2">
        <w:rPr>
          <w:rStyle w:val="eop"/>
          <w:rFonts w:asciiTheme="minorHAnsi" w:hAnsiTheme="minorHAnsi" w:cstheme="minorHAnsi"/>
          <w:b/>
          <w:bCs/>
          <w:color w:val="FF0000"/>
        </w:rPr>
        <w:t> </w:t>
      </w:r>
    </w:p>
    <w:p w14:paraId="27301990" w14:textId="77777777" w:rsidR="004B4511" w:rsidRPr="003102F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FF0000"/>
        </w:rPr>
      </w:pPr>
      <w:r w:rsidRPr="003102F2">
        <w:rPr>
          <w:rStyle w:val="normaltextrun"/>
          <w:rFonts w:asciiTheme="minorHAnsi" w:hAnsiTheme="minorHAnsi" w:cstheme="minorHAnsi"/>
          <w:b/>
          <w:bCs/>
          <w:color w:val="FF0000"/>
        </w:rPr>
        <w:t>Toto stanovisko je zásadní</w:t>
      </w:r>
      <w:r w:rsidRPr="003102F2">
        <w:rPr>
          <w:rStyle w:val="eop"/>
          <w:rFonts w:asciiTheme="minorHAnsi" w:hAnsiTheme="minorHAnsi" w:cstheme="minorHAnsi"/>
          <w:b/>
          <w:bCs/>
          <w:color w:val="FF0000"/>
        </w:rPr>
        <w:t> </w:t>
      </w:r>
    </w:p>
    <w:p w14:paraId="00524A28" w14:textId="20DA5A86" w:rsidR="004B4511" w:rsidRPr="000F6372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F6372">
        <w:rPr>
          <w:rStyle w:val="eop"/>
          <w:rFonts w:asciiTheme="minorHAnsi" w:hAnsiTheme="minorHAnsi" w:cstheme="minorHAnsi"/>
          <w:color w:val="000000"/>
        </w:rPr>
        <w:t> </w:t>
      </w:r>
    </w:p>
    <w:p w14:paraId="6FAF015F" w14:textId="77777777" w:rsidR="004A411C" w:rsidRPr="000F6372" w:rsidRDefault="004A411C" w:rsidP="000F6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6CEF7481" w14:textId="03F1E44D" w:rsidR="004B4511" w:rsidRDefault="004B4511" w:rsidP="000F63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0F6372">
        <w:rPr>
          <w:rStyle w:val="normaltextrun"/>
          <w:rFonts w:asciiTheme="minorHAnsi" w:hAnsiTheme="minorHAnsi" w:cstheme="minorHAnsi"/>
          <w:color w:val="000000"/>
        </w:rPr>
        <w:t>V Praze dne 9. listopadu 2020</w:t>
      </w:r>
    </w:p>
    <w:p w14:paraId="71D00E86" w14:textId="77777777" w:rsidR="003102F2" w:rsidRPr="000F6372" w:rsidRDefault="003102F2" w:rsidP="000F6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181BB90" w14:textId="77777777" w:rsidR="00A815ED" w:rsidRPr="000F6372" w:rsidRDefault="00A815ED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0578F3" w14:textId="77777777" w:rsidR="004D7F4E" w:rsidRPr="000F6372" w:rsidRDefault="004D7F4E" w:rsidP="000F6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FDE2DB" w14:textId="4C1D4B0C" w:rsidR="006266A6" w:rsidRPr="004B4511" w:rsidRDefault="00BF1917" w:rsidP="00507B7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B451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2A023B" w:rsidRPr="004B451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562192" w:rsidRPr="004B4511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F645E4" w:rsidRPr="004B4511">
        <w:rPr>
          <w:rFonts w:asciiTheme="minorHAnsi" w:hAnsiTheme="minorHAnsi" w:cstheme="minorHAnsi"/>
          <w:b/>
          <w:bCs/>
          <w:sz w:val="24"/>
          <w:szCs w:val="24"/>
        </w:rPr>
        <w:t>Jan W i e s n e r</w:t>
      </w:r>
    </w:p>
    <w:p w14:paraId="33F4F0EF" w14:textId="1AD4F277" w:rsidR="00D5579F" w:rsidRPr="004B4511" w:rsidRDefault="00875C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4511">
        <w:rPr>
          <w:rFonts w:asciiTheme="minorHAnsi" w:hAnsiTheme="minorHAnsi" w:cstheme="minorHAnsi"/>
          <w:sz w:val="24"/>
          <w:szCs w:val="24"/>
        </w:rPr>
        <w:tab/>
      </w:r>
      <w:r w:rsidRPr="004B451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</w:t>
      </w:r>
      <w:r w:rsidR="00F645E4" w:rsidRPr="004B451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4B451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</w:r>
      <w:r w:rsidR="00E825FB" w:rsidRPr="004B451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2A023B" w:rsidRPr="004B451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4B4511">
        <w:rPr>
          <w:rFonts w:asciiTheme="minorHAnsi" w:hAnsiTheme="minorHAnsi" w:cstheme="minorHAnsi"/>
          <w:sz w:val="24"/>
          <w:szCs w:val="24"/>
        </w:rPr>
        <w:t xml:space="preserve">   </w:t>
      </w:r>
      <w:r w:rsidR="00D05EAE" w:rsidRPr="004B4511">
        <w:rPr>
          <w:rFonts w:asciiTheme="minorHAnsi" w:hAnsiTheme="minorHAnsi" w:cstheme="minorHAnsi"/>
          <w:sz w:val="24"/>
          <w:szCs w:val="24"/>
        </w:rPr>
        <w:t xml:space="preserve"> </w:t>
      </w:r>
      <w:r w:rsidR="004016A2" w:rsidRPr="004B4511">
        <w:rPr>
          <w:rFonts w:asciiTheme="minorHAnsi" w:hAnsiTheme="minorHAnsi" w:cstheme="minorHAnsi"/>
          <w:sz w:val="24"/>
          <w:szCs w:val="24"/>
        </w:rPr>
        <w:t>prezident</w:t>
      </w:r>
    </w:p>
    <w:sectPr w:rsidR="00D5579F" w:rsidRPr="004B4511" w:rsidSect="004105E9">
      <w:headerReference w:type="even" r:id="rId11"/>
      <w:type w:val="continuous"/>
      <w:pgSz w:w="11906" w:h="16838"/>
      <w:pgMar w:top="1134" w:right="1247" w:bottom="851" w:left="124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39CDC" w14:textId="77777777" w:rsidR="005F22D8" w:rsidRDefault="005F22D8">
      <w:r>
        <w:separator/>
      </w:r>
    </w:p>
    <w:p w14:paraId="5A656855" w14:textId="77777777" w:rsidR="005F22D8" w:rsidRDefault="005F22D8"/>
  </w:endnote>
  <w:endnote w:type="continuationSeparator" w:id="0">
    <w:p w14:paraId="2E2FF540" w14:textId="77777777" w:rsidR="005F22D8" w:rsidRDefault="005F22D8">
      <w:r>
        <w:continuationSeparator/>
      </w:r>
    </w:p>
    <w:p w14:paraId="00E06E7F" w14:textId="77777777" w:rsidR="005F22D8" w:rsidRDefault="005F2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F049" w14:textId="77777777" w:rsidR="005F22D8" w:rsidRDefault="005F22D8">
      <w:r>
        <w:separator/>
      </w:r>
    </w:p>
    <w:p w14:paraId="5D59103C" w14:textId="77777777" w:rsidR="005F22D8" w:rsidRDefault="005F22D8"/>
  </w:footnote>
  <w:footnote w:type="continuationSeparator" w:id="0">
    <w:p w14:paraId="307BD32F" w14:textId="77777777" w:rsidR="005F22D8" w:rsidRDefault="005F22D8">
      <w:r>
        <w:continuationSeparator/>
      </w:r>
    </w:p>
    <w:p w14:paraId="19617A9C" w14:textId="77777777" w:rsidR="005F22D8" w:rsidRDefault="005F2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136B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CDD060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1B1D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F83">
      <w:rPr>
        <w:rStyle w:val="slostrnky"/>
        <w:noProof/>
      </w:rPr>
      <w:t>3</w:t>
    </w:r>
    <w:r>
      <w:rPr>
        <w:rStyle w:val="slostrnky"/>
      </w:rPr>
      <w:fldChar w:fldCharType="end"/>
    </w:r>
  </w:p>
  <w:p w14:paraId="75551E12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ED73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6CBC0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42E5"/>
      </v:shape>
    </w:pict>
  </w:numPicBullet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75BA6"/>
    <w:multiLevelType w:val="hybridMultilevel"/>
    <w:tmpl w:val="3A8427D4"/>
    <w:lvl w:ilvl="0" w:tplc="9D08B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6B3"/>
    <w:multiLevelType w:val="hybridMultilevel"/>
    <w:tmpl w:val="0CFED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23BB4"/>
    <w:multiLevelType w:val="hybridMultilevel"/>
    <w:tmpl w:val="C342642A"/>
    <w:lvl w:ilvl="0" w:tplc="22BE24C0">
      <w:start w:val="1"/>
      <w:numFmt w:val="lowerLetter"/>
      <w:lvlText w:val="%1."/>
      <w:lvlJc w:val="left"/>
      <w:pPr>
        <w:ind w:left="184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65" w:hanging="360"/>
      </w:pPr>
    </w:lvl>
    <w:lvl w:ilvl="2" w:tplc="0405001B">
      <w:start w:val="1"/>
      <w:numFmt w:val="lowerRoman"/>
      <w:lvlText w:val="%3."/>
      <w:lvlJc w:val="right"/>
      <w:pPr>
        <w:ind w:left="3285" w:hanging="180"/>
      </w:pPr>
    </w:lvl>
    <w:lvl w:ilvl="3" w:tplc="0405000F">
      <w:start w:val="1"/>
      <w:numFmt w:val="decimal"/>
      <w:lvlText w:val="%4."/>
      <w:lvlJc w:val="left"/>
      <w:pPr>
        <w:ind w:left="4005" w:hanging="360"/>
      </w:pPr>
    </w:lvl>
    <w:lvl w:ilvl="4" w:tplc="04050019">
      <w:start w:val="1"/>
      <w:numFmt w:val="lowerLetter"/>
      <w:lvlText w:val="%5."/>
      <w:lvlJc w:val="left"/>
      <w:pPr>
        <w:ind w:left="4725" w:hanging="360"/>
      </w:pPr>
    </w:lvl>
    <w:lvl w:ilvl="5" w:tplc="0405001B">
      <w:start w:val="1"/>
      <w:numFmt w:val="lowerRoman"/>
      <w:lvlText w:val="%6."/>
      <w:lvlJc w:val="right"/>
      <w:pPr>
        <w:ind w:left="5445" w:hanging="180"/>
      </w:pPr>
    </w:lvl>
    <w:lvl w:ilvl="6" w:tplc="0405000F">
      <w:start w:val="1"/>
      <w:numFmt w:val="decimal"/>
      <w:lvlText w:val="%7."/>
      <w:lvlJc w:val="left"/>
      <w:pPr>
        <w:ind w:left="6165" w:hanging="360"/>
      </w:pPr>
    </w:lvl>
    <w:lvl w:ilvl="7" w:tplc="04050019">
      <w:start w:val="1"/>
      <w:numFmt w:val="lowerLetter"/>
      <w:lvlText w:val="%8."/>
      <w:lvlJc w:val="left"/>
      <w:pPr>
        <w:ind w:left="6885" w:hanging="360"/>
      </w:pPr>
    </w:lvl>
    <w:lvl w:ilvl="8" w:tplc="0405001B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42C0581"/>
    <w:multiLevelType w:val="multilevel"/>
    <w:tmpl w:val="B67A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A7DE1"/>
    <w:multiLevelType w:val="hybridMultilevel"/>
    <w:tmpl w:val="08F62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BC1"/>
    <w:multiLevelType w:val="hybridMultilevel"/>
    <w:tmpl w:val="7346CB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A71DD"/>
    <w:multiLevelType w:val="multilevel"/>
    <w:tmpl w:val="0405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5D6040"/>
    <w:multiLevelType w:val="hybridMultilevel"/>
    <w:tmpl w:val="253A737A"/>
    <w:lvl w:ilvl="0" w:tplc="643601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B71C2"/>
    <w:multiLevelType w:val="hybridMultilevel"/>
    <w:tmpl w:val="25A47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5333D"/>
    <w:multiLevelType w:val="hybridMultilevel"/>
    <w:tmpl w:val="04464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B1201"/>
    <w:multiLevelType w:val="multilevel"/>
    <w:tmpl w:val="C742D0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3F5B33"/>
    <w:multiLevelType w:val="hybridMultilevel"/>
    <w:tmpl w:val="D90AE0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02FC5"/>
    <w:multiLevelType w:val="hybridMultilevel"/>
    <w:tmpl w:val="99F846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294EA1"/>
    <w:multiLevelType w:val="multilevel"/>
    <w:tmpl w:val="663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2F106E"/>
    <w:multiLevelType w:val="hybridMultilevel"/>
    <w:tmpl w:val="160AE5BC"/>
    <w:lvl w:ilvl="0" w:tplc="199CBCE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9267A0"/>
    <w:multiLevelType w:val="hybridMultilevel"/>
    <w:tmpl w:val="5CBC3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954B2"/>
    <w:multiLevelType w:val="hybridMultilevel"/>
    <w:tmpl w:val="0EE82B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969DD"/>
    <w:multiLevelType w:val="hybridMultilevel"/>
    <w:tmpl w:val="6FC2C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E7463"/>
    <w:multiLevelType w:val="hybridMultilevel"/>
    <w:tmpl w:val="A558B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6F5D"/>
    <w:multiLevelType w:val="hybridMultilevel"/>
    <w:tmpl w:val="3230B0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02503A"/>
    <w:multiLevelType w:val="hybridMultilevel"/>
    <w:tmpl w:val="0EA4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86A5B"/>
    <w:multiLevelType w:val="hybridMultilevel"/>
    <w:tmpl w:val="E42AE390"/>
    <w:lvl w:ilvl="0" w:tplc="621C2C68">
      <w:numFmt w:val="bullet"/>
      <w:lvlText w:val="·"/>
      <w:lvlJc w:val="left"/>
      <w:pPr>
        <w:ind w:left="1350" w:hanging="99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0506C"/>
    <w:multiLevelType w:val="hybridMultilevel"/>
    <w:tmpl w:val="27E4B1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617DD"/>
    <w:multiLevelType w:val="multilevel"/>
    <w:tmpl w:val="EF5C2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0E0BF5"/>
    <w:multiLevelType w:val="hybridMultilevel"/>
    <w:tmpl w:val="2724E292"/>
    <w:lvl w:ilvl="0" w:tplc="A40CC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85B39"/>
    <w:multiLevelType w:val="hybridMultilevel"/>
    <w:tmpl w:val="AF40A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9" w15:restartNumberingAfterBreak="0">
    <w:nsid w:val="6DA8125A"/>
    <w:multiLevelType w:val="hybridMultilevel"/>
    <w:tmpl w:val="F5509666"/>
    <w:lvl w:ilvl="0" w:tplc="082494B8">
      <w:start w:val="1"/>
      <w:numFmt w:val="upperRoman"/>
      <w:lvlText w:val="%1."/>
      <w:lvlJc w:val="left"/>
      <w:pPr>
        <w:ind w:left="1461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21" w:hanging="360"/>
      </w:pPr>
    </w:lvl>
    <w:lvl w:ilvl="2" w:tplc="0405001B">
      <w:start w:val="1"/>
      <w:numFmt w:val="lowerRoman"/>
      <w:lvlText w:val="%3."/>
      <w:lvlJc w:val="right"/>
      <w:pPr>
        <w:ind w:left="2541" w:hanging="180"/>
      </w:pPr>
    </w:lvl>
    <w:lvl w:ilvl="3" w:tplc="0405000F">
      <w:start w:val="1"/>
      <w:numFmt w:val="decimal"/>
      <w:lvlText w:val="%4."/>
      <w:lvlJc w:val="left"/>
      <w:pPr>
        <w:ind w:left="3261" w:hanging="360"/>
      </w:pPr>
    </w:lvl>
    <w:lvl w:ilvl="4" w:tplc="04050019">
      <w:start w:val="1"/>
      <w:numFmt w:val="lowerLetter"/>
      <w:lvlText w:val="%5."/>
      <w:lvlJc w:val="left"/>
      <w:pPr>
        <w:ind w:left="3981" w:hanging="360"/>
      </w:pPr>
    </w:lvl>
    <w:lvl w:ilvl="5" w:tplc="0405001B">
      <w:start w:val="1"/>
      <w:numFmt w:val="lowerRoman"/>
      <w:lvlText w:val="%6."/>
      <w:lvlJc w:val="right"/>
      <w:pPr>
        <w:ind w:left="4701" w:hanging="180"/>
      </w:pPr>
    </w:lvl>
    <w:lvl w:ilvl="6" w:tplc="0405000F">
      <w:start w:val="1"/>
      <w:numFmt w:val="decimal"/>
      <w:lvlText w:val="%7."/>
      <w:lvlJc w:val="left"/>
      <w:pPr>
        <w:ind w:left="5421" w:hanging="360"/>
      </w:pPr>
    </w:lvl>
    <w:lvl w:ilvl="7" w:tplc="04050019">
      <w:start w:val="1"/>
      <w:numFmt w:val="lowerLetter"/>
      <w:lvlText w:val="%8."/>
      <w:lvlJc w:val="left"/>
      <w:pPr>
        <w:ind w:left="6141" w:hanging="360"/>
      </w:pPr>
    </w:lvl>
    <w:lvl w:ilvl="8" w:tplc="0405001B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700F4E42"/>
    <w:multiLevelType w:val="hybridMultilevel"/>
    <w:tmpl w:val="87404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F426E"/>
    <w:multiLevelType w:val="hybridMultilevel"/>
    <w:tmpl w:val="74C0788E"/>
    <w:lvl w:ilvl="0" w:tplc="8B7A4D1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C6766"/>
    <w:multiLevelType w:val="hybridMultilevel"/>
    <w:tmpl w:val="DC6490D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233C4"/>
    <w:multiLevelType w:val="hybridMultilevel"/>
    <w:tmpl w:val="664E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13"/>
  </w:num>
  <w:num w:numId="5">
    <w:abstractNumId w:val="27"/>
  </w:num>
  <w:num w:numId="6">
    <w:abstractNumId w:val="3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6"/>
  </w:num>
  <w:num w:numId="12">
    <w:abstractNumId w:val="22"/>
  </w:num>
  <w:num w:numId="13">
    <w:abstractNumId w:val="6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32"/>
  </w:num>
  <w:num w:numId="19">
    <w:abstractNumId w:val="23"/>
  </w:num>
  <w:num w:numId="20">
    <w:abstractNumId w:val="21"/>
  </w:num>
  <w:num w:numId="21">
    <w:abstractNumId w:val="11"/>
  </w:num>
  <w:num w:numId="22">
    <w:abstractNumId w:val="24"/>
  </w:num>
  <w:num w:numId="23">
    <w:abstractNumId w:val="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"/>
  </w:num>
  <w:num w:numId="32">
    <w:abstractNumId w:val="15"/>
  </w:num>
  <w:num w:numId="33">
    <w:abstractNumId w:val="20"/>
  </w:num>
  <w:num w:numId="34">
    <w:abstractNumId w:val="31"/>
  </w:num>
  <w:num w:numId="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5623"/>
    <w:rsid w:val="00013D39"/>
    <w:rsid w:val="00015F6D"/>
    <w:rsid w:val="00025318"/>
    <w:rsid w:val="00053079"/>
    <w:rsid w:val="00065599"/>
    <w:rsid w:val="000719EF"/>
    <w:rsid w:val="000741DD"/>
    <w:rsid w:val="0007717A"/>
    <w:rsid w:val="000803E3"/>
    <w:rsid w:val="000A6E66"/>
    <w:rsid w:val="000C19E5"/>
    <w:rsid w:val="000C3419"/>
    <w:rsid w:val="000C398B"/>
    <w:rsid w:val="000C5141"/>
    <w:rsid w:val="000C5666"/>
    <w:rsid w:val="000C7FEB"/>
    <w:rsid w:val="000D0DB3"/>
    <w:rsid w:val="000D3732"/>
    <w:rsid w:val="000D4AE6"/>
    <w:rsid w:val="000E075B"/>
    <w:rsid w:val="000F57D3"/>
    <w:rsid w:val="000F5A2C"/>
    <w:rsid w:val="000F6372"/>
    <w:rsid w:val="00101E1A"/>
    <w:rsid w:val="00102E05"/>
    <w:rsid w:val="00104230"/>
    <w:rsid w:val="00105692"/>
    <w:rsid w:val="001111BD"/>
    <w:rsid w:val="00123E03"/>
    <w:rsid w:val="001378DB"/>
    <w:rsid w:val="00143656"/>
    <w:rsid w:val="001551F1"/>
    <w:rsid w:val="00173CFC"/>
    <w:rsid w:val="00173E77"/>
    <w:rsid w:val="0017690C"/>
    <w:rsid w:val="001871D2"/>
    <w:rsid w:val="00197D36"/>
    <w:rsid w:val="001B5835"/>
    <w:rsid w:val="001B5A54"/>
    <w:rsid w:val="001B7A73"/>
    <w:rsid w:val="001C4E43"/>
    <w:rsid w:val="001E1C60"/>
    <w:rsid w:val="001E41CD"/>
    <w:rsid w:val="002070B7"/>
    <w:rsid w:val="00211FC8"/>
    <w:rsid w:val="00215445"/>
    <w:rsid w:val="0021797C"/>
    <w:rsid w:val="00217C07"/>
    <w:rsid w:val="00255516"/>
    <w:rsid w:val="00265A8F"/>
    <w:rsid w:val="00272ABE"/>
    <w:rsid w:val="002811EA"/>
    <w:rsid w:val="0029687F"/>
    <w:rsid w:val="002A023B"/>
    <w:rsid w:val="002A7D42"/>
    <w:rsid w:val="002C72A2"/>
    <w:rsid w:val="002C7470"/>
    <w:rsid w:val="002D1F53"/>
    <w:rsid w:val="002D2146"/>
    <w:rsid w:val="002D25D0"/>
    <w:rsid w:val="002D408D"/>
    <w:rsid w:val="002F0DE5"/>
    <w:rsid w:val="003102F2"/>
    <w:rsid w:val="00314659"/>
    <w:rsid w:val="0032541E"/>
    <w:rsid w:val="00362461"/>
    <w:rsid w:val="00363954"/>
    <w:rsid w:val="00365E6A"/>
    <w:rsid w:val="00367482"/>
    <w:rsid w:val="00387603"/>
    <w:rsid w:val="00390A36"/>
    <w:rsid w:val="00391D1E"/>
    <w:rsid w:val="00396604"/>
    <w:rsid w:val="003B1C17"/>
    <w:rsid w:val="003B68AD"/>
    <w:rsid w:val="003D2358"/>
    <w:rsid w:val="003D3118"/>
    <w:rsid w:val="003D6C85"/>
    <w:rsid w:val="003E0ABB"/>
    <w:rsid w:val="003E15C6"/>
    <w:rsid w:val="003E56BA"/>
    <w:rsid w:val="003F5469"/>
    <w:rsid w:val="004016A2"/>
    <w:rsid w:val="004105E9"/>
    <w:rsid w:val="00423055"/>
    <w:rsid w:val="00424155"/>
    <w:rsid w:val="00426637"/>
    <w:rsid w:val="00437178"/>
    <w:rsid w:val="00437847"/>
    <w:rsid w:val="00455126"/>
    <w:rsid w:val="00462D24"/>
    <w:rsid w:val="00462E34"/>
    <w:rsid w:val="004715AB"/>
    <w:rsid w:val="00492FB2"/>
    <w:rsid w:val="004A05A0"/>
    <w:rsid w:val="004A0682"/>
    <w:rsid w:val="004A3BA3"/>
    <w:rsid w:val="004A411C"/>
    <w:rsid w:val="004A5C83"/>
    <w:rsid w:val="004A6E27"/>
    <w:rsid w:val="004B0DA0"/>
    <w:rsid w:val="004B4511"/>
    <w:rsid w:val="004C1176"/>
    <w:rsid w:val="004D412E"/>
    <w:rsid w:val="004D6E7E"/>
    <w:rsid w:val="004D7F4E"/>
    <w:rsid w:val="004F29CE"/>
    <w:rsid w:val="004F5693"/>
    <w:rsid w:val="005021C6"/>
    <w:rsid w:val="005028EC"/>
    <w:rsid w:val="005033CD"/>
    <w:rsid w:val="00503512"/>
    <w:rsid w:val="00504A2A"/>
    <w:rsid w:val="005065F2"/>
    <w:rsid w:val="00506C37"/>
    <w:rsid w:val="00506EF7"/>
    <w:rsid w:val="00507B75"/>
    <w:rsid w:val="005322F8"/>
    <w:rsid w:val="0053647B"/>
    <w:rsid w:val="005543D8"/>
    <w:rsid w:val="00556A1F"/>
    <w:rsid w:val="00562192"/>
    <w:rsid w:val="00566755"/>
    <w:rsid w:val="005764E6"/>
    <w:rsid w:val="005808EE"/>
    <w:rsid w:val="005853B5"/>
    <w:rsid w:val="00592A95"/>
    <w:rsid w:val="005965F4"/>
    <w:rsid w:val="005967A9"/>
    <w:rsid w:val="005A3857"/>
    <w:rsid w:val="005A4734"/>
    <w:rsid w:val="005B65BE"/>
    <w:rsid w:val="005C082D"/>
    <w:rsid w:val="005C0EFA"/>
    <w:rsid w:val="005C2E27"/>
    <w:rsid w:val="005D3110"/>
    <w:rsid w:val="005D4484"/>
    <w:rsid w:val="005D48E4"/>
    <w:rsid w:val="005D52A8"/>
    <w:rsid w:val="005D61B8"/>
    <w:rsid w:val="005D7AE8"/>
    <w:rsid w:val="005F22D8"/>
    <w:rsid w:val="00604C7B"/>
    <w:rsid w:val="00624027"/>
    <w:rsid w:val="006266A6"/>
    <w:rsid w:val="006347DC"/>
    <w:rsid w:val="0064259D"/>
    <w:rsid w:val="006433B2"/>
    <w:rsid w:val="006473BE"/>
    <w:rsid w:val="00652FEB"/>
    <w:rsid w:val="0065329E"/>
    <w:rsid w:val="006640F5"/>
    <w:rsid w:val="006826E0"/>
    <w:rsid w:val="00690E0A"/>
    <w:rsid w:val="00697D80"/>
    <w:rsid w:val="006A2DCA"/>
    <w:rsid w:val="006B63FA"/>
    <w:rsid w:val="006C34B2"/>
    <w:rsid w:val="006C6C44"/>
    <w:rsid w:val="006F25B9"/>
    <w:rsid w:val="0070112A"/>
    <w:rsid w:val="00742421"/>
    <w:rsid w:val="007443DC"/>
    <w:rsid w:val="00746159"/>
    <w:rsid w:val="00761CDE"/>
    <w:rsid w:val="007674C9"/>
    <w:rsid w:val="00771242"/>
    <w:rsid w:val="00780AD3"/>
    <w:rsid w:val="00781673"/>
    <w:rsid w:val="0078299E"/>
    <w:rsid w:val="0079472A"/>
    <w:rsid w:val="007A2819"/>
    <w:rsid w:val="007B33ED"/>
    <w:rsid w:val="007C68CB"/>
    <w:rsid w:val="007D3F83"/>
    <w:rsid w:val="007E753A"/>
    <w:rsid w:val="007F5296"/>
    <w:rsid w:val="007F664F"/>
    <w:rsid w:val="00800419"/>
    <w:rsid w:val="00813D9A"/>
    <w:rsid w:val="00821A80"/>
    <w:rsid w:val="0082559E"/>
    <w:rsid w:val="00830898"/>
    <w:rsid w:val="008431B4"/>
    <w:rsid w:val="00844379"/>
    <w:rsid w:val="008526FD"/>
    <w:rsid w:val="00852D27"/>
    <w:rsid w:val="00857174"/>
    <w:rsid w:val="00864A5F"/>
    <w:rsid w:val="00870D2F"/>
    <w:rsid w:val="00875CDF"/>
    <w:rsid w:val="0088730F"/>
    <w:rsid w:val="008A12E1"/>
    <w:rsid w:val="008A57BB"/>
    <w:rsid w:val="008A738B"/>
    <w:rsid w:val="008B070D"/>
    <w:rsid w:val="008E5E76"/>
    <w:rsid w:val="00907941"/>
    <w:rsid w:val="00914C43"/>
    <w:rsid w:val="009242E1"/>
    <w:rsid w:val="009359CA"/>
    <w:rsid w:val="00946FF6"/>
    <w:rsid w:val="00961834"/>
    <w:rsid w:val="00970E2B"/>
    <w:rsid w:val="00972C14"/>
    <w:rsid w:val="00974F6E"/>
    <w:rsid w:val="009779E6"/>
    <w:rsid w:val="009D11E4"/>
    <w:rsid w:val="009F67C4"/>
    <w:rsid w:val="00A007E9"/>
    <w:rsid w:val="00A01628"/>
    <w:rsid w:val="00A01F00"/>
    <w:rsid w:val="00A2260C"/>
    <w:rsid w:val="00A316BB"/>
    <w:rsid w:val="00A31FA0"/>
    <w:rsid w:val="00A3450D"/>
    <w:rsid w:val="00A3544C"/>
    <w:rsid w:val="00A40DB3"/>
    <w:rsid w:val="00A42899"/>
    <w:rsid w:val="00A473B1"/>
    <w:rsid w:val="00A52797"/>
    <w:rsid w:val="00A56332"/>
    <w:rsid w:val="00A815ED"/>
    <w:rsid w:val="00A839D6"/>
    <w:rsid w:val="00A85A7F"/>
    <w:rsid w:val="00A86870"/>
    <w:rsid w:val="00A95D68"/>
    <w:rsid w:val="00A9703B"/>
    <w:rsid w:val="00AB2E81"/>
    <w:rsid w:val="00AC0ED2"/>
    <w:rsid w:val="00AC293D"/>
    <w:rsid w:val="00AD5868"/>
    <w:rsid w:val="00AD5F83"/>
    <w:rsid w:val="00AD6CBC"/>
    <w:rsid w:val="00AE4263"/>
    <w:rsid w:val="00AF2724"/>
    <w:rsid w:val="00B015FA"/>
    <w:rsid w:val="00B07A5B"/>
    <w:rsid w:val="00B141EA"/>
    <w:rsid w:val="00B1455D"/>
    <w:rsid w:val="00B24F35"/>
    <w:rsid w:val="00B32A6C"/>
    <w:rsid w:val="00B36FC5"/>
    <w:rsid w:val="00B418FC"/>
    <w:rsid w:val="00B65818"/>
    <w:rsid w:val="00B94FF7"/>
    <w:rsid w:val="00B975D1"/>
    <w:rsid w:val="00BA0503"/>
    <w:rsid w:val="00BA20A6"/>
    <w:rsid w:val="00BC0B58"/>
    <w:rsid w:val="00BC0BCC"/>
    <w:rsid w:val="00BC2903"/>
    <w:rsid w:val="00BC3EC6"/>
    <w:rsid w:val="00BD20D0"/>
    <w:rsid w:val="00BE156C"/>
    <w:rsid w:val="00BE3557"/>
    <w:rsid w:val="00BE6B6C"/>
    <w:rsid w:val="00BE74A9"/>
    <w:rsid w:val="00BF1917"/>
    <w:rsid w:val="00C00290"/>
    <w:rsid w:val="00C05046"/>
    <w:rsid w:val="00C0764C"/>
    <w:rsid w:val="00C216DE"/>
    <w:rsid w:val="00C52F54"/>
    <w:rsid w:val="00C67F1D"/>
    <w:rsid w:val="00C75878"/>
    <w:rsid w:val="00C806D8"/>
    <w:rsid w:val="00C833FB"/>
    <w:rsid w:val="00C83807"/>
    <w:rsid w:val="00C90729"/>
    <w:rsid w:val="00C97B14"/>
    <w:rsid w:val="00CB444F"/>
    <w:rsid w:val="00CC6080"/>
    <w:rsid w:val="00CD0CBB"/>
    <w:rsid w:val="00CD5A5C"/>
    <w:rsid w:val="00CE2AB1"/>
    <w:rsid w:val="00CE3514"/>
    <w:rsid w:val="00CF056C"/>
    <w:rsid w:val="00CF7E52"/>
    <w:rsid w:val="00D05EAE"/>
    <w:rsid w:val="00D06C7B"/>
    <w:rsid w:val="00D076A4"/>
    <w:rsid w:val="00D119BC"/>
    <w:rsid w:val="00D15D13"/>
    <w:rsid w:val="00D203D2"/>
    <w:rsid w:val="00D27845"/>
    <w:rsid w:val="00D34BEA"/>
    <w:rsid w:val="00D35FDF"/>
    <w:rsid w:val="00D367C9"/>
    <w:rsid w:val="00D54362"/>
    <w:rsid w:val="00D54B1F"/>
    <w:rsid w:val="00D5579F"/>
    <w:rsid w:val="00D61561"/>
    <w:rsid w:val="00D75B90"/>
    <w:rsid w:val="00D853BA"/>
    <w:rsid w:val="00D90743"/>
    <w:rsid w:val="00D93E30"/>
    <w:rsid w:val="00D977AE"/>
    <w:rsid w:val="00DA1226"/>
    <w:rsid w:val="00DB0BA8"/>
    <w:rsid w:val="00DB1A65"/>
    <w:rsid w:val="00DC25AE"/>
    <w:rsid w:val="00DC7120"/>
    <w:rsid w:val="00DD600C"/>
    <w:rsid w:val="00DE0E3F"/>
    <w:rsid w:val="00DF1305"/>
    <w:rsid w:val="00DF62FE"/>
    <w:rsid w:val="00DF6DAA"/>
    <w:rsid w:val="00E0589C"/>
    <w:rsid w:val="00E16ED7"/>
    <w:rsid w:val="00E25EB3"/>
    <w:rsid w:val="00E356F0"/>
    <w:rsid w:val="00E35787"/>
    <w:rsid w:val="00E45E3C"/>
    <w:rsid w:val="00E5372C"/>
    <w:rsid w:val="00E639C2"/>
    <w:rsid w:val="00E676C7"/>
    <w:rsid w:val="00E76C62"/>
    <w:rsid w:val="00E825FB"/>
    <w:rsid w:val="00E83997"/>
    <w:rsid w:val="00EA0041"/>
    <w:rsid w:val="00EA2220"/>
    <w:rsid w:val="00EA42F2"/>
    <w:rsid w:val="00EB37F2"/>
    <w:rsid w:val="00EB5239"/>
    <w:rsid w:val="00EB6C1E"/>
    <w:rsid w:val="00EC0343"/>
    <w:rsid w:val="00EC3D5E"/>
    <w:rsid w:val="00ED4213"/>
    <w:rsid w:val="00EE3245"/>
    <w:rsid w:val="00EE5477"/>
    <w:rsid w:val="00EE5931"/>
    <w:rsid w:val="00F0293E"/>
    <w:rsid w:val="00F05C21"/>
    <w:rsid w:val="00F13A1B"/>
    <w:rsid w:val="00F17B4A"/>
    <w:rsid w:val="00F23D49"/>
    <w:rsid w:val="00F32140"/>
    <w:rsid w:val="00F34377"/>
    <w:rsid w:val="00F567C2"/>
    <w:rsid w:val="00F645E4"/>
    <w:rsid w:val="00F70656"/>
    <w:rsid w:val="00F7168D"/>
    <w:rsid w:val="00F74792"/>
    <w:rsid w:val="00F81BE6"/>
    <w:rsid w:val="00F855B1"/>
    <w:rsid w:val="00F955CE"/>
    <w:rsid w:val="00FB0AD2"/>
    <w:rsid w:val="00FB4CC0"/>
    <w:rsid w:val="00FC1901"/>
    <w:rsid w:val="00FD5EDB"/>
    <w:rsid w:val="00FE1237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A7D26"/>
  <w15:docId w15:val="{AB39DB5E-EDB7-4D91-BD42-57378D7E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basedOn w:val="Standardnpsmoodstavce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  <w:rPr>
      <w:rFonts w:cs="Times New Roman"/>
    </w:rPr>
  </w:style>
  <w:style w:type="character" w:customStyle="1" w:styleId="vysledek">
    <w:name w:val="vysledek"/>
    <w:basedOn w:val="Standardnpsmoodstavce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basedOn w:val="Standardnpsmoodstavce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basedOn w:val="Standardnpsmoodstavce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basedOn w:val="Standardnpsmoodstavce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basedOn w:val="Standardnpsmoodstavce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basedOn w:val="Standardnpsmoodstavce"/>
    <w:rsid w:val="009D11E4"/>
    <w:rPr>
      <w:rFonts w:cs="Times New Roman"/>
      <w:vertAlign w:val="superscript"/>
    </w:rPr>
  </w:style>
  <w:style w:type="character" w:customStyle="1" w:styleId="DefaultChar">
    <w:name w:val="Default Char"/>
    <w:basedOn w:val="Standardnpsmoodstavce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basedOn w:val="Standardnpsmoodstavce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basedOn w:val="Default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styleId="Bezmezer">
    <w:name w:val="No Spacing"/>
    <w:uiPriority w:val="1"/>
    <w:qFormat/>
    <w:rsid w:val="00D5579F"/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972C1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972C14"/>
    <w:rPr>
      <w:rFonts w:ascii="Cambria" w:hAnsi="Cambria"/>
      <w:sz w:val="24"/>
      <w:szCs w:val="24"/>
    </w:rPr>
  </w:style>
  <w:style w:type="character" w:styleId="Znakapoznpodarou">
    <w:name w:val="footnote reference"/>
    <w:uiPriority w:val="99"/>
    <w:rsid w:val="00972C1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5D48E4"/>
    <w:pPr>
      <w:spacing w:line="240" w:lineRule="exact"/>
    </w:pPr>
    <w:rPr>
      <w:rFonts w:eastAsia="Calibri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48E4"/>
    <w:rPr>
      <w:rFonts w:eastAsia="Calibri"/>
      <w:lang w:val="x-none" w:eastAsia="en-US"/>
    </w:rPr>
  </w:style>
  <w:style w:type="paragraph" w:customStyle="1" w:styleId="paragraph">
    <w:name w:val="paragraph"/>
    <w:basedOn w:val="Normln"/>
    <w:rsid w:val="004B45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4B4511"/>
  </w:style>
  <w:style w:type="character" w:customStyle="1" w:styleId="eop">
    <w:name w:val="eop"/>
    <w:basedOn w:val="Standardnpsmoodstavce"/>
    <w:rsid w:val="004B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8702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creator>Honza</dc:creator>
  <cp:lastModifiedBy>Jan Zikeš</cp:lastModifiedBy>
  <cp:revision>3</cp:revision>
  <cp:lastPrinted>2013-12-02T11:45:00Z</cp:lastPrinted>
  <dcterms:created xsi:type="dcterms:W3CDTF">2020-11-09T11:57:00Z</dcterms:created>
  <dcterms:modified xsi:type="dcterms:W3CDTF">2020-11-09T11:58:00Z</dcterms:modified>
</cp:coreProperties>
</file>