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B285C92" w:rsidR="00D442C1" w:rsidRDefault="002B7592" w:rsidP="006202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202F3" w:rsidRPr="006202F3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6202F3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6202F3" w:rsidRPr="006202F3">
        <w:rPr>
          <w:rFonts w:asciiTheme="minorHAnsi" w:hAnsiTheme="minorHAnsi" w:cstheme="minorHAnsi"/>
          <w:b/>
          <w:bCs/>
          <w:sz w:val="24"/>
          <w:szCs w:val="24"/>
        </w:rPr>
        <w:t xml:space="preserve"> zákona o akciové společnosti Národní rozvojová banka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122519" w14:textId="0291FCA7" w:rsidR="004A79D9" w:rsidRPr="00C603EA" w:rsidRDefault="004A79D9" w:rsidP="00EE1E4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03EA">
        <w:rPr>
          <w:rFonts w:asciiTheme="minorHAnsi" w:hAnsiTheme="minorHAnsi" w:cstheme="minorHAnsi"/>
          <w:b/>
          <w:bCs/>
          <w:sz w:val="24"/>
          <w:szCs w:val="24"/>
        </w:rPr>
        <w:t>V rámci mezirezortního připomínkového řízení jsme obdrželi výše uvedený návrh a k tomuto Konfederace zaměstnavatelských a podnikatelských svazů ČR (KZPS ČR) uplatňuje následující připomínky:</w:t>
      </w:r>
    </w:p>
    <w:p w14:paraId="352603A1" w14:textId="77777777" w:rsidR="004A79D9" w:rsidRPr="00C603EA" w:rsidRDefault="004A79D9" w:rsidP="00EE1E4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D60020" w14:textId="77777777" w:rsidR="00C603EA" w:rsidRPr="00C603EA" w:rsidRDefault="00C603EA" w:rsidP="00EE1E4E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D9F4B80" w14:textId="77777777" w:rsidR="00C603EA" w:rsidRPr="00C603EA" w:rsidRDefault="00C603EA" w:rsidP="00EE1E4E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03EA">
        <w:rPr>
          <w:rFonts w:asciiTheme="minorHAnsi" w:hAnsiTheme="minorHAnsi" w:cstheme="minorHAnsi"/>
          <w:b/>
          <w:bCs/>
          <w:sz w:val="24"/>
          <w:szCs w:val="24"/>
        </w:rPr>
        <w:t xml:space="preserve">K § 1 obecně – doporučujeme doplnit o odstavec deklarující úlohu Národní rozvojové banky jako národního centra pro modelování, poskytování a správu finančních nástrojů.  </w:t>
      </w:r>
    </w:p>
    <w:p w14:paraId="03203FC6" w14:textId="77777777" w:rsidR="00C603EA" w:rsidRPr="00C603EA" w:rsidRDefault="00C603EA" w:rsidP="00EE1E4E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3B5358" w14:textId="77777777" w:rsidR="00C603EA" w:rsidRDefault="00C603EA" w:rsidP="00EE1E4E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03EA">
        <w:rPr>
          <w:rFonts w:asciiTheme="minorHAnsi" w:hAnsiTheme="minorHAnsi" w:cstheme="minorHAnsi"/>
          <w:b/>
          <w:bCs/>
          <w:sz w:val="24"/>
          <w:szCs w:val="24"/>
        </w:rPr>
        <w:t>K 8 odst. 1 – vzhledem k tomu, že okamžik plnění nemusí být vždy zcela jednoznačný (je třeba počítat s nutností rezervace finančních prostředků), doporučujeme slova „okamžik plnění“ nahradit slovy „datum účinnosti“, a to jak v případě úvěrové smlouvy, tak i smlouvy o záruce.</w:t>
      </w:r>
    </w:p>
    <w:p w14:paraId="6661C07D" w14:textId="77777777" w:rsidR="00186FE2" w:rsidRPr="00C603EA" w:rsidRDefault="00186FE2" w:rsidP="00EE1E4E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240AD1" w14:textId="77777777" w:rsidR="00C603EA" w:rsidRPr="00C603EA" w:rsidRDefault="00C603EA" w:rsidP="00EE1E4E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03EA">
        <w:rPr>
          <w:rFonts w:asciiTheme="minorHAnsi" w:hAnsiTheme="minorHAnsi" w:cstheme="minorHAnsi"/>
          <w:b/>
          <w:bCs/>
          <w:sz w:val="24"/>
          <w:szCs w:val="24"/>
        </w:rPr>
        <w:t xml:space="preserve">K § 8 odst. 2 – navrhujeme vypustit, protože případná vázanost prostředků na účtech státní pokladny významně redukuje možnost řízení NRB (především z hlediska cash </w:t>
      </w:r>
      <w:proofErr w:type="spellStart"/>
      <w:r w:rsidRPr="00C603EA">
        <w:rPr>
          <w:rFonts w:asciiTheme="minorHAnsi" w:hAnsiTheme="minorHAnsi" w:cstheme="minorHAnsi"/>
          <w:b/>
          <w:bCs/>
          <w:sz w:val="24"/>
          <w:szCs w:val="24"/>
        </w:rPr>
        <w:t>flow</w:t>
      </w:r>
      <w:proofErr w:type="spellEnd"/>
      <w:r w:rsidRPr="00C603EA">
        <w:rPr>
          <w:rFonts w:asciiTheme="minorHAnsi" w:hAnsiTheme="minorHAnsi" w:cstheme="minorHAnsi"/>
          <w:b/>
          <w:bCs/>
          <w:sz w:val="24"/>
          <w:szCs w:val="24"/>
        </w:rPr>
        <w:t>).</w:t>
      </w:r>
    </w:p>
    <w:p w14:paraId="4EBFB1C5" w14:textId="1C7256C0" w:rsidR="00C603EA" w:rsidRPr="00186FE2" w:rsidRDefault="00C603EA" w:rsidP="00EE1E4E">
      <w:pPr>
        <w:ind w:left="360"/>
        <w:jc w:val="both"/>
        <w:rPr>
          <w:rStyle w:val="Siln"/>
          <w:rFonts w:asciiTheme="minorHAnsi" w:hAnsiTheme="minorHAnsi" w:cstheme="minorHAnsi"/>
          <w:sz w:val="24"/>
          <w:szCs w:val="24"/>
          <w:u w:val="single"/>
        </w:rPr>
      </w:pPr>
      <w:r w:rsidRPr="00186FE2">
        <w:rPr>
          <w:rStyle w:val="Siln"/>
          <w:rFonts w:asciiTheme="minorHAnsi" w:hAnsiTheme="minorHAnsi" w:cstheme="minorHAnsi"/>
          <w:sz w:val="24"/>
          <w:szCs w:val="24"/>
          <w:u w:val="single"/>
        </w:rPr>
        <w:t>Tato připomínka je zásadní</w:t>
      </w:r>
    </w:p>
    <w:p w14:paraId="051BFBE1" w14:textId="77777777" w:rsidR="00186FE2" w:rsidRPr="00C603EA" w:rsidRDefault="00186FE2" w:rsidP="00EE1E4E">
      <w:pPr>
        <w:ind w:left="36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2B13AE35" w14:textId="77777777" w:rsidR="00C603EA" w:rsidRPr="00C603EA" w:rsidRDefault="00C603EA" w:rsidP="00EE1E4E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03EA">
        <w:rPr>
          <w:rFonts w:asciiTheme="minorHAnsi" w:hAnsiTheme="minorHAnsi" w:cstheme="minorHAnsi"/>
          <w:b/>
          <w:bCs/>
          <w:sz w:val="24"/>
          <w:szCs w:val="24"/>
        </w:rPr>
        <w:t>K § 12 – doporučujeme z důvodu lepší přehlednosti předkládání informace o činnosti vázat na kalendářní rok s termínem do 30. června roku následujícího.</w:t>
      </w:r>
    </w:p>
    <w:p w14:paraId="2D0EE05A" w14:textId="066C4E92" w:rsidR="00C603EA" w:rsidRPr="00C4727E" w:rsidRDefault="00C603EA" w:rsidP="00EE1E4E">
      <w:pPr>
        <w:ind w:firstLine="360"/>
        <w:jc w:val="both"/>
        <w:rPr>
          <w:rStyle w:val="Siln"/>
          <w:rFonts w:asciiTheme="minorHAnsi" w:eastAsia="Calibri" w:hAnsiTheme="minorHAnsi" w:cstheme="minorHAnsi"/>
          <w:u w:val="single"/>
          <w:lang w:eastAsia="en-US"/>
        </w:rPr>
      </w:pPr>
      <w:r w:rsidRPr="00C4727E">
        <w:rPr>
          <w:rStyle w:val="Siln"/>
          <w:rFonts w:asciiTheme="minorHAnsi" w:hAnsiTheme="minorHAnsi" w:cstheme="minorHAnsi"/>
          <w:sz w:val="24"/>
          <w:szCs w:val="24"/>
          <w:u w:val="single"/>
        </w:rPr>
        <w:t>Tato připomínka je zásadní</w:t>
      </w:r>
    </w:p>
    <w:p w14:paraId="2EC19FE8" w14:textId="77777777" w:rsidR="00C603EA" w:rsidRPr="00C603EA" w:rsidRDefault="00C603EA" w:rsidP="00EE1E4E">
      <w:pPr>
        <w:jc w:val="both"/>
        <w:rPr>
          <w:rFonts w:asciiTheme="minorHAnsi" w:hAnsiTheme="minorHAnsi" w:cstheme="minorHAnsi"/>
          <w:b/>
          <w:bCs/>
        </w:rPr>
      </w:pPr>
    </w:p>
    <w:p w14:paraId="55205E7F" w14:textId="77777777" w:rsidR="00C603EA" w:rsidRPr="00C603EA" w:rsidRDefault="00C603EA" w:rsidP="00EE1E4E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86BEDA2" w14:textId="77777777" w:rsidR="004A79D9" w:rsidRPr="00C603EA" w:rsidRDefault="004A79D9" w:rsidP="00F42A36">
      <w:pPr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C603EA">
        <w:rPr>
          <w:rFonts w:asciiTheme="minorHAnsi" w:hAnsiTheme="minorHAnsi" w:cstheme="minorHAnsi"/>
          <w:b/>
          <w:bCs/>
          <w:sz w:val="24"/>
          <w:szCs w:val="24"/>
          <w:u w:val="single"/>
        </w:rPr>
        <w:t>Kontaktní osoby:</w:t>
      </w:r>
    </w:p>
    <w:p w14:paraId="4F882F33" w14:textId="77777777" w:rsidR="004A79D9" w:rsidRPr="00C603EA" w:rsidRDefault="004A79D9" w:rsidP="00F42A36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3AA405B" w14:textId="5ED3E638" w:rsidR="00C468A8" w:rsidRPr="00C603EA" w:rsidRDefault="0082780C" w:rsidP="00493344">
      <w:pPr>
        <w:pStyle w:val="indent"/>
        <w:ind w:firstLine="0"/>
        <w:textAlignment w:val="top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JUDr</w:t>
      </w:r>
      <w:r w:rsidR="00976C45">
        <w:rPr>
          <w:rFonts w:asciiTheme="minorHAnsi" w:hAnsiTheme="minorHAnsi" w:cstheme="minorHAnsi"/>
          <w:b/>
          <w:bCs/>
          <w:color w:val="000000" w:themeColor="text1"/>
        </w:rPr>
        <w:t>. Zdeněk Čáp</w:t>
      </w:r>
      <w:r w:rsidR="00976C45">
        <w:rPr>
          <w:rFonts w:asciiTheme="minorHAnsi" w:hAnsiTheme="minorHAnsi" w:cstheme="minorHAnsi"/>
          <w:b/>
          <w:bCs/>
          <w:color w:val="000000" w:themeColor="text1"/>
        </w:rPr>
        <w:tab/>
      </w:r>
      <w:r w:rsidR="00493344" w:rsidRPr="00C603EA"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 w:rsidR="00C468A8" w:rsidRPr="00C603EA">
        <w:rPr>
          <w:rFonts w:asciiTheme="minorHAnsi" w:hAnsiTheme="minorHAnsi" w:cstheme="minorHAnsi"/>
          <w:b/>
          <w:bCs/>
          <w:color w:val="000000" w:themeColor="text1"/>
        </w:rPr>
        <w:t xml:space="preserve">e-mail: </w:t>
      </w:r>
      <w:hyperlink r:id="rId11" w:history="1">
        <w:r w:rsidR="00890DEA" w:rsidRPr="00154C3A">
          <w:rPr>
            <w:rStyle w:val="Hypertextovodkaz"/>
            <w:rFonts w:asciiTheme="minorHAnsi" w:hAnsiTheme="minorHAnsi" w:cstheme="minorHAnsi"/>
            <w:b/>
            <w:bCs/>
          </w:rPr>
          <w:t>cap@scmvd.cz</w:t>
        </w:r>
      </w:hyperlink>
      <w:r w:rsidR="00890DEA">
        <w:rPr>
          <w:rFonts w:asciiTheme="minorHAnsi" w:hAnsiTheme="minorHAnsi" w:cstheme="minorHAnsi"/>
          <w:b/>
          <w:bCs/>
        </w:rPr>
        <w:tab/>
      </w:r>
      <w:r w:rsidR="00493344" w:rsidRPr="00C603EA">
        <w:rPr>
          <w:rFonts w:asciiTheme="minorHAnsi" w:hAnsiTheme="minorHAnsi" w:cstheme="minorHAnsi"/>
          <w:b/>
          <w:bCs/>
          <w:color w:val="000000" w:themeColor="text1"/>
        </w:rPr>
        <w:tab/>
      </w:r>
      <w:r w:rsidR="00C468A8" w:rsidRPr="00C603EA">
        <w:rPr>
          <w:rFonts w:asciiTheme="minorHAnsi" w:hAnsiTheme="minorHAnsi" w:cstheme="minorHAnsi"/>
          <w:b/>
          <w:bCs/>
          <w:color w:val="000000" w:themeColor="text1"/>
        </w:rPr>
        <w:t>tel:</w:t>
      </w:r>
      <w:r w:rsidR="00493344" w:rsidRPr="00C603EA">
        <w:rPr>
          <w:rFonts w:asciiTheme="minorHAnsi" w:hAnsiTheme="minorHAnsi" w:cstheme="minorHAnsi"/>
          <w:b/>
          <w:bCs/>
          <w:color w:val="000000" w:themeColor="text1"/>
        </w:rPr>
        <w:tab/>
      </w:r>
      <w:r w:rsidR="00890DEA">
        <w:rPr>
          <w:rFonts w:asciiTheme="minorHAnsi" w:hAnsiTheme="minorHAnsi" w:cstheme="minorHAnsi"/>
          <w:b/>
          <w:bCs/>
          <w:color w:val="000000" w:themeColor="text1"/>
        </w:rPr>
        <w:t>224 109 314</w:t>
      </w:r>
    </w:p>
    <w:p w14:paraId="0BEE9D28" w14:textId="226FC266" w:rsidR="004A79D9" w:rsidRPr="00C603EA" w:rsidRDefault="004A79D9" w:rsidP="00F42A3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</w:rPr>
      </w:pPr>
      <w:r w:rsidRPr="00C603EA">
        <w:rPr>
          <w:rFonts w:asciiTheme="minorHAnsi" w:hAnsiTheme="minorHAnsi" w:cstheme="minorHAnsi"/>
          <w:b/>
          <w:bCs/>
        </w:rPr>
        <w:t>Dr. Jan Zikeš</w:t>
      </w:r>
      <w:r w:rsidRPr="00C603EA">
        <w:rPr>
          <w:rFonts w:asciiTheme="minorHAnsi" w:hAnsiTheme="minorHAnsi" w:cstheme="minorHAnsi"/>
          <w:b/>
          <w:bCs/>
        </w:rPr>
        <w:tab/>
      </w:r>
      <w:r w:rsidRPr="00C603EA">
        <w:rPr>
          <w:rFonts w:asciiTheme="minorHAnsi" w:hAnsiTheme="minorHAnsi" w:cstheme="minorHAnsi"/>
          <w:b/>
          <w:bCs/>
        </w:rPr>
        <w:tab/>
      </w:r>
      <w:r w:rsidRPr="00C603EA">
        <w:rPr>
          <w:rFonts w:asciiTheme="minorHAnsi" w:hAnsiTheme="minorHAnsi" w:cstheme="minorHAnsi"/>
          <w:b/>
          <w:bCs/>
        </w:rPr>
        <w:tab/>
      </w:r>
      <w:r w:rsidR="0082780C">
        <w:rPr>
          <w:rFonts w:asciiTheme="minorHAnsi" w:hAnsiTheme="minorHAnsi" w:cstheme="minorHAnsi"/>
          <w:b/>
          <w:bCs/>
        </w:rPr>
        <w:tab/>
      </w:r>
      <w:r w:rsidRPr="00C603EA">
        <w:rPr>
          <w:rFonts w:asciiTheme="minorHAnsi" w:hAnsiTheme="minorHAnsi" w:cstheme="minorHAnsi"/>
          <w:b/>
          <w:bCs/>
        </w:rPr>
        <w:t>e-mail:</w:t>
      </w:r>
      <w:r w:rsidRPr="00C603EA">
        <w:rPr>
          <w:rFonts w:asciiTheme="minorHAnsi" w:hAnsiTheme="minorHAnsi" w:cstheme="minorHAnsi"/>
          <w:b/>
          <w:bCs/>
        </w:rPr>
        <w:tab/>
      </w:r>
      <w:hyperlink r:id="rId12" w:history="1">
        <w:r w:rsidRPr="00C603EA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C603EA">
        <w:rPr>
          <w:rFonts w:asciiTheme="minorHAnsi" w:hAnsiTheme="minorHAnsi" w:cstheme="minorHAnsi"/>
          <w:b/>
          <w:bCs/>
        </w:rPr>
        <w:tab/>
      </w:r>
      <w:r w:rsidRPr="00C603EA">
        <w:rPr>
          <w:rFonts w:asciiTheme="minorHAnsi" w:hAnsiTheme="minorHAnsi" w:cstheme="minorHAnsi"/>
          <w:b/>
          <w:bCs/>
        </w:rPr>
        <w:tab/>
      </w:r>
      <w:r w:rsidRPr="00C603EA">
        <w:rPr>
          <w:rFonts w:asciiTheme="minorHAnsi" w:hAnsiTheme="minorHAnsi" w:cstheme="minorHAnsi"/>
          <w:b/>
          <w:bCs/>
        </w:rPr>
        <w:tab/>
        <w:t>tel:</w:t>
      </w:r>
      <w:r w:rsidRPr="00C603EA">
        <w:rPr>
          <w:rFonts w:asciiTheme="minorHAnsi" w:hAnsiTheme="minorHAnsi" w:cstheme="minorHAnsi"/>
          <w:b/>
          <w:bCs/>
        </w:rPr>
        <w:tab/>
        <w:t>222 324 985</w:t>
      </w:r>
    </w:p>
    <w:p w14:paraId="5C0FC7AB" w14:textId="77777777" w:rsidR="004A79D9" w:rsidRPr="00C603EA" w:rsidRDefault="004A79D9" w:rsidP="00F42A3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BD78A" w14:textId="77777777" w:rsidR="004A79D9" w:rsidRDefault="004A79D9" w:rsidP="00F42A3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1767B7D" w14:textId="77777777" w:rsidR="001755B4" w:rsidRPr="00C603EA" w:rsidRDefault="001755B4" w:rsidP="00F42A3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6FB6E07" w14:textId="3A814235" w:rsidR="00FD1397" w:rsidRPr="00C603EA" w:rsidRDefault="009A436D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03EA">
        <w:rPr>
          <w:rFonts w:asciiTheme="minorHAnsi" w:hAnsiTheme="minorHAnsi" w:cstheme="minorHAnsi"/>
          <w:b/>
          <w:bCs/>
          <w:sz w:val="24"/>
          <w:szCs w:val="24"/>
        </w:rPr>
        <w:t>V Praze dne</w:t>
      </w:r>
      <w:r w:rsidR="00E140D6" w:rsidRPr="00C603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90DE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1755B4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90DEA">
        <w:rPr>
          <w:rFonts w:asciiTheme="minorHAnsi" w:hAnsiTheme="minorHAnsi" w:cstheme="minorHAnsi"/>
          <w:b/>
          <w:bCs/>
          <w:sz w:val="24"/>
          <w:szCs w:val="24"/>
        </w:rPr>
        <w:t>. února</w:t>
      </w:r>
      <w:r w:rsidR="004638F6" w:rsidRPr="00C603EA">
        <w:rPr>
          <w:rFonts w:asciiTheme="minorHAnsi" w:hAnsiTheme="minorHAnsi" w:cstheme="minorHAnsi"/>
          <w:b/>
          <w:bCs/>
          <w:sz w:val="24"/>
          <w:szCs w:val="24"/>
        </w:rPr>
        <w:t xml:space="preserve"> 2024</w:t>
      </w:r>
    </w:p>
    <w:p w14:paraId="406F0297" w14:textId="77777777" w:rsidR="006B4ADA" w:rsidRDefault="006B4ADA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503F79" w14:textId="77777777" w:rsidR="006B4ADA" w:rsidRDefault="006B4ADA" w:rsidP="006B4ADA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BA03E53" w14:textId="77777777" w:rsidR="001755B4" w:rsidRPr="000A68BB" w:rsidRDefault="001755B4" w:rsidP="006B4ADA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09FEF34" w14:textId="77777777" w:rsidR="006B4ADA" w:rsidRPr="008035CE" w:rsidRDefault="006B4ADA" w:rsidP="006B4ADA">
      <w:pPr>
        <w:jc w:val="right"/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 xml:space="preserve">Ing. Jiří Horecký, Ph.D., </w:t>
      </w:r>
      <w:proofErr w:type="spellStart"/>
      <w:r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MSc</w:t>
      </w:r>
      <w:proofErr w:type="spellEnd"/>
      <w:r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., MBA</w:t>
      </w:r>
    </w:p>
    <w:p w14:paraId="72A88D75" w14:textId="77777777" w:rsidR="006B4ADA" w:rsidRPr="008035CE" w:rsidRDefault="006B4ADA" w:rsidP="006B4ADA">
      <w:pPr>
        <w:ind w:left="637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p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z</w:t>
      </w:r>
      <w:r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t</w:t>
      </w:r>
    </w:p>
    <w:p w14:paraId="465BD03B" w14:textId="77777777" w:rsidR="006B4ADA" w:rsidRDefault="006B4ADA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024130" w14:textId="77777777" w:rsidR="004638F6" w:rsidRDefault="004638F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3A4284" w14:textId="77777777" w:rsidR="00F129FE" w:rsidRDefault="00F129FE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F129FE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F1A8" w14:textId="77777777" w:rsidR="0062766A" w:rsidRDefault="0062766A">
      <w:r>
        <w:separator/>
      </w:r>
    </w:p>
    <w:p w14:paraId="32696A5C" w14:textId="77777777" w:rsidR="0062766A" w:rsidRDefault="0062766A"/>
  </w:endnote>
  <w:endnote w:type="continuationSeparator" w:id="0">
    <w:p w14:paraId="66E52E09" w14:textId="77777777" w:rsidR="0062766A" w:rsidRDefault="0062766A">
      <w:r>
        <w:continuationSeparator/>
      </w:r>
    </w:p>
    <w:p w14:paraId="012402C7" w14:textId="77777777" w:rsidR="0062766A" w:rsidRDefault="00627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7399" w14:textId="77777777" w:rsidR="0062766A" w:rsidRDefault="0062766A">
      <w:r>
        <w:separator/>
      </w:r>
    </w:p>
    <w:p w14:paraId="08636C42" w14:textId="77777777" w:rsidR="0062766A" w:rsidRDefault="0062766A"/>
  </w:footnote>
  <w:footnote w:type="continuationSeparator" w:id="0">
    <w:p w14:paraId="5D4C7D87" w14:textId="77777777" w:rsidR="0062766A" w:rsidRDefault="0062766A">
      <w:r>
        <w:continuationSeparator/>
      </w:r>
    </w:p>
    <w:p w14:paraId="5A78873F" w14:textId="77777777" w:rsidR="0062766A" w:rsidRDefault="00627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6F3A5BD6"/>
    <w:multiLevelType w:val="hybridMultilevel"/>
    <w:tmpl w:val="0D98D8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05A0A"/>
    <w:multiLevelType w:val="hybridMultilevel"/>
    <w:tmpl w:val="A6C2F1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8"/>
  </w:num>
  <w:num w:numId="10" w16cid:durableId="279840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210723">
    <w:abstractNumId w:val="17"/>
  </w:num>
  <w:num w:numId="18" w16cid:durableId="800880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755B4"/>
    <w:rsid w:val="00185976"/>
    <w:rsid w:val="00186FE2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5E68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D50E1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38F6"/>
    <w:rsid w:val="00464240"/>
    <w:rsid w:val="0046655B"/>
    <w:rsid w:val="004715AB"/>
    <w:rsid w:val="004764D4"/>
    <w:rsid w:val="004832B7"/>
    <w:rsid w:val="00492FB2"/>
    <w:rsid w:val="00493344"/>
    <w:rsid w:val="00494E51"/>
    <w:rsid w:val="004A05A0"/>
    <w:rsid w:val="004A483A"/>
    <w:rsid w:val="004A6E27"/>
    <w:rsid w:val="004A79D9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3D7C"/>
    <w:rsid w:val="005C5E3C"/>
    <w:rsid w:val="005D3110"/>
    <w:rsid w:val="005D52A8"/>
    <w:rsid w:val="005D7AE8"/>
    <w:rsid w:val="005E4BBB"/>
    <w:rsid w:val="00614BB3"/>
    <w:rsid w:val="006202F3"/>
    <w:rsid w:val="006266A6"/>
    <w:rsid w:val="0062766A"/>
    <w:rsid w:val="00637B43"/>
    <w:rsid w:val="0064259D"/>
    <w:rsid w:val="00645A4F"/>
    <w:rsid w:val="006470A5"/>
    <w:rsid w:val="006473BE"/>
    <w:rsid w:val="00651C7A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B4ADA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1651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2780C"/>
    <w:rsid w:val="00830898"/>
    <w:rsid w:val="00842209"/>
    <w:rsid w:val="008431B4"/>
    <w:rsid w:val="00843B66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90DEA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06AD"/>
    <w:rsid w:val="00914C43"/>
    <w:rsid w:val="00922869"/>
    <w:rsid w:val="009242E1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F6E"/>
    <w:rsid w:val="00976C45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48AD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468A8"/>
    <w:rsid w:val="00C4727E"/>
    <w:rsid w:val="00C50846"/>
    <w:rsid w:val="00C603EA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0ED5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3816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1E4E"/>
    <w:rsid w:val="00EE3245"/>
    <w:rsid w:val="00EE5477"/>
    <w:rsid w:val="00EE57AD"/>
    <w:rsid w:val="00EE5931"/>
    <w:rsid w:val="00EF0FB2"/>
    <w:rsid w:val="00EF52D4"/>
    <w:rsid w:val="00F010E1"/>
    <w:rsid w:val="00F129FE"/>
    <w:rsid w:val="00F13A1B"/>
    <w:rsid w:val="00F17B4A"/>
    <w:rsid w:val="00F23D49"/>
    <w:rsid w:val="00F25614"/>
    <w:rsid w:val="00F34377"/>
    <w:rsid w:val="00F34A1F"/>
    <w:rsid w:val="00F34C96"/>
    <w:rsid w:val="00F37A24"/>
    <w:rsid w:val="00F42A36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@scmvd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240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1747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56</cp:revision>
  <cp:lastPrinted>2016-10-12T10:41:00Z</cp:lastPrinted>
  <dcterms:created xsi:type="dcterms:W3CDTF">2020-07-21T13:09:00Z</dcterms:created>
  <dcterms:modified xsi:type="dcterms:W3CDTF">2024-02-21T15:34:00Z</dcterms:modified>
</cp:coreProperties>
</file>