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A8843" w14:textId="77777777" w:rsidR="00A717AD" w:rsidRDefault="00A717AD"/>
    <w:p w14:paraId="6C41CAD6" w14:textId="77777777" w:rsidR="00B2255E" w:rsidRPr="00B411A7" w:rsidRDefault="00B2255E" w:rsidP="00B2255E">
      <w:pPr>
        <w:jc w:val="center"/>
        <w:rPr>
          <w:rFonts w:ascii="Calibri" w:hAnsi="Calibri" w:cs="Arial"/>
          <w:b/>
          <w:bCs/>
          <w:sz w:val="52"/>
          <w:szCs w:val="52"/>
        </w:rPr>
      </w:pPr>
      <w:r w:rsidRPr="00B411A7">
        <w:rPr>
          <w:rFonts w:ascii="Calibri" w:hAnsi="Calibri" w:cs="Arial"/>
          <w:b/>
          <w:bCs/>
          <w:sz w:val="52"/>
          <w:szCs w:val="52"/>
        </w:rPr>
        <w:t xml:space="preserve">S t a n o v i s k o </w:t>
      </w:r>
    </w:p>
    <w:p w14:paraId="330F56E0" w14:textId="77777777" w:rsidR="00B2255E" w:rsidRPr="009E4828" w:rsidRDefault="00B2255E" w:rsidP="00B2255E">
      <w:pPr>
        <w:jc w:val="center"/>
        <w:rPr>
          <w:rFonts w:asciiTheme="minorHAnsi" w:hAnsiTheme="minorHAnsi" w:cstheme="minorHAnsi"/>
          <w:b/>
          <w:bCs/>
        </w:rPr>
      </w:pPr>
      <w:r w:rsidRPr="009E4828">
        <w:rPr>
          <w:rFonts w:asciiTheme="minorHAnsi" w:hAnsiTheme="minorHAnsi" w:cstheme="minorHAnsi"/>
          <w:b/>
          <w:bCs/>
        </w:rPr>
        <w:t>Konfederace zaměstnavatelských a podnikatelských svazů ČR</w:t>
      </w:r>
    </w:p>
    <w:p w14:paraId="6A5737D7" w14:textId="77777777" w:rsidR="00C059B3" w:rsidRDefault="00974C0D" w:rsidP="0085374F">
      <w:pPr>
        <w:jc w:val="center"/>
        <w:rPr>
          <w:rFonts w:asciiTheme="minorHAnsi" w:hAnsiTheme="minorHAnsi" w:cstheme="minorHAnsi"/>
          <w:b/>
          <w:bCs/>
        </w:rPr>
      </w:pPr>
      <w:r>
        <w:rPr>
          <w:rFonts w:asciiTheme="minorHAnsi" w:hAnsiTheme="minorHAnsi" w:cstheme="minorHAnsi"/>
          <w:b/>
          <w:bCs/>
        </w:rPr>
        <w:t>k materiálu</w:t>
      </w:r>
      <w:r w:rsidR="0085374F">
        <w:rPr>
          <w:rFonts w:asciiTheme="minorHAnsi" w:hAnsiTheme="minorHAnsi" w:cstheme="minorHAnsi"/>
          <w:b/>
          <w:bCs/>
        </w:rPr>
        <w:t xml:space="preserve"> </w:t>
      </w:r>
      <w:r w:rsidR="00B2255E">
        <w:rPr>
          <w:rFonts w:asciiTheme="minorHAnsi" w:hAnsiTheme="minorHAnsi" w:cstheme="minorHAnsi"/>
          <w:b/>
          <w:bCs/>
        </w:rPr>
        <w:t>„</w:t>
      </w:r>
      <w:r w:rsidR="008F0648">
        <w:rPr>
          <w:rFonts w:asciiTheme="minorHAnsi" w:hAnsiTheme="minorHAnsi" w:cstheme="minorHAnsi"/>
          <w:b/>
          <w:bCs/>
        </w:rPr>
        <w:t>Žádost o zaslání podkladů</w:t>
      </w:r>
      <w:r w:rsidR="00B851F2">
        <w:rPr>
          <w:rFonts w:asciiTheme="minorHAnsi" w:hAnsiTheme="minorHAnsi" w:cstheme="minorHAnsi"/>
          <w:b/>
          <w:bCs/>
        </w:rPr>
        <w:t xml:space="preserve"> pro sestavení návrhu</w:t>
      </w:r>
    </w:p>
    <w:p w14:paraId="6E68A22C" w14:textId="676B4856" w:rsidR="00B2255E" w:rsidRDefault="00B851F2" w:rsidP="00C059B3">
      <w:pPr>
        <w:jc w:val="center"/>
        <w:rPr>
          <w:rFonts w:asciiTheme="minorHAnsi" w:hAnsiTheme="minorHAnsi" w:cstheme="minorHAnsi"/>
          <w:b/>
          <w:bCs/>
        </w:rPr>
      </w:pPr>
      <w:r>
        <w:rPr>
          <w:rFonts w:asciiTheme="minorHAnsi" w:hAnsiTheme="minorHAnsi" w:cstheme="minorHAnsi"/>
          <w:b/>
          <w:bCs/>
        </w:rPr>
        <w:t xml:space="preserve"> Plánu legislativních prací vlády</w:t>
      </w:r>
      <w:r w:rsidR="00087B7A">
        <w:rPr>
          <w:rFonts w:asciiTheme="minorHAnsi" w:hAnsiTheme="minorHAnsi" w:cstheme="minorHAnsi"/>
          <w:b/>
          <w:bCs/>
        </w:rPr>
        <w:t xml:space="preserve"> na rok 2025</w:t>
      </w:r>
      <w:r w:rsidR="00B2255E">
        <w:rPr>
          <w:rFonts w:asciiTheme="minorHAnsi" w:hAnsiTheme="minorHAnsi" w:cstheme="minorHAnsi"/>
          <w:b/>
          <w:bCs/>
        </w:rPr>
        <w:t>“</w:t>
      </w:r>
    </w:p>
    <w:p w14:paraId="3F226AB2" w14:textId="77777777" w:rsidR="00B2255E" w:rsidRDefault="00B2255E" w:rsidP="008A7D08">
      <w:pPr>
        <w:jc w:val="both"/>
        <w:rPr>
          <w:rFonts w:asciiTheme="minorHAnsi" w:hAnsiTheme="minorHAnsi" w:cstheme="minorHAnsi"/>
          <w:b/>
          <w:bCs/>
        </w:rPr>
      </w:pPr>
    </w:p>
    <w:p w14:paraId="2663FA1E" w14:textId="77777777" w:rsidR="00B2255E" w:rsidRPr="004832B7" w:rsidRDefault="00B2255E" w:rsidP="008A7D08">
      <w:pPr>
        <w:ind w:firstLine="708"/>
        <w:jc w:val="both"/>
        <w:rPr>
          <w:rFonts w:asciiTheme="minorHAnsi" w:hAnsiTheme="minorHAnsi" w:cstheme="minorHAnsi"/>
        </w:rPr>
      </w:pPr>
    </w:p>
    <w:p w14:paraId="72AA930A" w14:textId="6BEB20F0" w:rsidR="00997330" w:rsidRPr="00EA1961" w:rsidRDefault="00B2255E" w:rsidP="006B664A">
      <w:pPr>
        <w:ind w:firstLine="708"/>
        <w:jc w:val="both"/>
        <w:rPr>
          <w:rFonts w:asciiTheme="minorHAnsi" w:hAnsiTheme="minorHAnsi" w:cstheme="minorHAnsi"/>
        </w:rPr>
      </w:pPr>
      <w:r w:rsidRPr="00F67A3E">
        <w:rPr>
          <w:rFonts w:asciiTheme="minorHAnsi" w:hAnsiTheme="minorHAnsi" w:cstheme="minorHAnsi"/>
        </w:rPr>
        <w:t xml:space="preserve">Konfederace zaměstnavatelských a podnikatelských svazů ČR (KZPS ČR) </w:t>
      </w:r>
      <w:r w:rsidR="005B2A2F">
        <w:rPr>
          <w:rFonts w:asciiTheme="minorHAnsi" w:hAnsiTheme="minorHAnsi" w:cstheme="minorHAnsi"/>
        </w:rPr>
        <w:t>obdržel</w:t>
      </w:r>
      <w:r w:rsidR="005E3D54">
        <w:rPr>
          <w:rFonts w:asciiTheme="minorHAnsi" w:hAnsiTheme="minorHAnsi" w:cstheme="minorHAnsi"/>
        </w:rPr>
        <w:t>a</w:t>
      </w:r>
      <w:r w:rsidR="005B2A2F" w:rsidRPr="00F67A3E">
        <w:rPr>
          <w:rFonts w:asciiTheme="minorHAnsi" w:hAnsiTheme="minorHAnsi" w:cstheme="minorHAnsi"/>
        </w:rPr>
        <w:t xml:space="preserve"> </w:t>
      </w:r>
      <w:r w:rsidR="00203073">
        <w:rPr>
          <w:rFonts w:asciiTheme="minorHAnsi" w:hAnsiTheme="minorHAnsi" w:cstheme="minorHAnsi"/>
        </w:rPr>
        <w:t>výše uvedený</w:t>
      </w:r>
      <w:r w:rsidR="004454AD">
        <w:rPr>
          <w:rFonts w:asciiTheme="minorHAnsi" w:hAnsiTheme="minorHAnsi" w:cstheme="minorHAnsi"/>
        </w:rPr>
        <w:t xml:space="preserve"> </w:t>
      </w:r>
      <w:r w:rsidR="00C059B3">
        <w:rPr>
          <w:rFonts w:asciiTheme="minorHAnsi" w:hAnsiTheme="minorHAnsi" w:cstheme="minorHAnsi"/>
        </w:rPr>
        <w:t>materiál</w:t>
      </w:r>
      <w:r w:rsidR="005B2A2F" w:rsidRPr="00F67A3E">
        <w:rPr>
          <w:rFonts w:asciiTheme="minorHAnsi" w:hAnsiTheme="minorHAnsi" w:cstheme="minorHAnsi"/>
        </w:rPr>
        <w:t xml:space="preserve"> </w:t>
      </w:r>
      <w:r w:rsidR="005B2A2F">
        <w:rPr>
          <w:rFonts w:asciiTheme="minorHAnsi" w:hAnsiTheme="minorHAnsi" w:cstheme="minorHAnsi"/>
        </w:rPr>
        <w:t xml:space="preserve">a </w:t>
      </w:r>
      <w:r w:rsidR="000950AF" w:rsidRPr="00F67A3E">
        <w:rPr>
          <w:rFonts w:asciiTheme="minorHAnsi" w:hAnsiTheme="minorHAnsi" w:cstheme="minorHAnsi"/>
        </w:rPr>
        <w:t xml:space="preserve">uplatňuje </w:t>
      </w:r>
      <w:r w:rsidR="005B2A2F" w:rsidRPr="00F67A3E">
        <w:rPr>
          <w:rFonts w:asciiTheme="minorHAnsi" w:hAnsiTheme="minorHAnsi" w:cstheme="minorHAnsi"/>
        </w:rPr>
        <w:t>k </w:t>
      </w:r>
      <w:r w:rsidR="005B2A2F">
        <w:rPr>
          <w:rFonts w:asciiTheme="minorHAnsi" w:hAnsiTheme="minorHAnsi" w:cstheme="minorHAnsi"/>
        </w:rPr>
        <w:t>němu</w:t>
      </w:r>
      <w:r w:rsidR="005B2A2F" w:rsidRPr="00F67A3E">
        <w:rPr>
          <w:rFonts w:asciiTheme="minorHAnsi" w:hAnsiTheme="minorHAnsi" w:cstheme="minorHAnsi"/>
        </w:rPr>
        <w:t xml:space="preserve"> </w:t>
      </w:r>
      <w:r w:rsidRPr="00F67A3E">
        <w:rPr>
          <w:rFonts w:asciiTheme="minorHAnsi" w:hAnsiTheme="minorHAnsi" w:cstheme="minorHAnsi"/>
        </w:rPr>
        <w:t>následující</w:t>
      </w:r>
      <w:r w:rsidR="008D59EA">
        <w:rPr>
          <w:rFonts w:asciiTheme="minorHAnsi" w:hAnsiTheme="minorHAnsi" w:cstheme="minorHAnsi"/>
        </w:rPr>
        <w:t xml:space="preserve"> </w:t>
      </w:r>
      <w:r w:rsidRPr="00F67A3E">
        <w:rPr>
          <w:rFonts w:asciiTheme="minorHAnsi" w:hAnsiTheme="minorHAnsi" w:cstheme="minorHAnsi"/>
          <w:b/>
          <w:bCs/>
        </w:rPr>
        <w:t>připomínk</w:t>
      </w:r>
      <w:r w:rsidR="005C56F6">
        <w:rPr>
          <w:rFonts w:asciiTheme="minorHAnsi" w:hAnsiTheme="minorHAnsi" w:cstheme="minorHAnsi"/>
          <w:b/>
          <w:bCs/>
        </w:rPr>
        <w:t>u</w:t>
      </w:r>
      <w:r w:rsidR="006B664A">
        <w:rPr>
          <w:rFonts w:asciiTheme="minorHAnsi" w:hAnsiTheme="minorHAnsi" w:cstheme="minorHAnsi"/>
          <w:b/>
          <w:bCs/>
        </w:rPr>
        <w:t xml:space="preserve"> spočívající v n</w:t>
      </w:r>
      <w:r w:rsidR="00997330" w:rsidRPr="00EA1961">
        <w:rPr>
          <w:rFonts w:asciiTheme="minorHAnsi" w:hAnsiTheme="minorHAnsi" w:cstheme="minorHAnsi"/>
          <w:b/>
          <w:bCs/>
        </w:rPr>
        <w:t>ávrh</w:t>
      </w:r>
      <w:r w:rsidR="008F32B1">
        <w:rPr>
          <w:rFonts w:asciiTheme="minorHAnsi" w:hAnsiTheme="minorHAnsi" w:cstheme="minorHAnsi"/>
          <w:b/>
          <w:bCs/>
        </w:rPr>
        <w:t>u</w:t>
      </w:r>
      <w:r w:rsidR="00997330" w:rsidRPr="00EA1961">
        <w:rPr>
          <w:rFonts w:asciiTheme="minorHAnsi" w:hAnsiTheme="minorHAnsi" w:cstheme="minorHAnsi"/>
          <w:b/>
          <w:bCs/>
        </w:rPr>
        <w:t xml:space="preserve"> na úpravu zákona č. 418/2011 Sb.</w:t>
      </w:r>
    </w:p>
    <w:p w14:paraId="6FFA2975" w14:textId="77777777" w:rsidR="008F32B1" w:rsidRDefault="008F32B1" w:rsidP="00997330">
      <w:pPr>
        <w:spacing w:after="120"/>
        <w:jc w:val="both"/>
        <w:rPr>
          <w:rFonts w:asciiTheme="minorHAnsi" w:hAnsiTheme="minorHAnsi" w:cstheme="minorHAnsi"/>
        </w:rPr>
      </w:pPr>
    </w:p>
    <w:p w14:paraId="14D7D442" w14:textId="365B8495" w:rsidR="00997330" w:rsidRPr="00EA1961" w:rsidRDefault="00997330" w:rsidP="008F32B1">
      <w:pPr>
        <w:spacing w:after="120"/>
        <w:ind w:firstLine="708"/>
        <w:jc w:val="both"/>
        <w:rPr>
          <w:rFonts w:asciiTheme="minorHAnsi" w:hAnsiTheme="minorHAnsi" w:cstheme="minorHAnsi"/>
        </w:rPr>
      </w:pPr>
      <w:r w:rsidRPr="00EA1961">
        <w:rPr>
          <w:rFonts w:asciiTheme="minorHAnsi" w:hAnsiTheme="minorHAnsi" w:cstheme="minorHAnsi"/>
        </w:rPr>
        <w:t>V rámci meziresortního připomínkového řízení k materiálu Implementační plán programu Digitální Česko pro rok 2025 bylo s předkladatelem dohodnuto doplnění odpovídající legislativy tak, aby napříště bylo možná autentizace právnické osoby. V tomto smyslu byl také předmětný materiál upraven níže uvedeným způsobem.</w:t>
      </w:r>
    </w:p>
    <w:p w14:paraId="36F69190" w14:textId="77777777" w:rsidR="00997330" w:rsidRPr="00EA1961" w:rsidRDefault="00997330" w:rsidP="00997330">
      <w:pPr>
        <w:spacing w:after="120"/>
        <w:jc w:val="both"/>
        <w:rPr>
          <w:rFonts w:asciiTheme="minorHAnsi" w:hAnsiTheme="minorHAnsi" w:cstheme="minorHAnsi"/>
        </w:rPr>
      </w:pPr>
      <w:r w:rsidRPr="00EA1961">
        <w:rPr>
          <w:rFonts w:asciiTheme="minorHAnsi" w:hAnsiTheme="minorHAnsi" w:cstheme="minorHAnsi"/>
        </w:rPr>
        <w:t xml:space="preserve">Požadujeme tedy uvedené doplnit do Plánu legislativních prací vlády na rok 2025. </w:t>
      </w:r>
    </w:p>
    <w:p w14:paraId="2C3B13E3" w14:textId="77777777" w:rsidR="00997330" w:rsidRPr="00EA1961" w:rsidRDefault="00997330" w:rsidP="00997330">
      <w:pPr>
        <w:autoSpaceDE w:val="0"/>
        <w:autoSpaceDN w:val="0"/>
        <w:adjustRightInd w:val="0"/>
        <w:rPr>
          <w:rFonts w:asciiTheme="minorHAnsi" w:hAnsiTheme="minorHAnsi" w:cstheme="minorHAnsi"/>
        </w:rPr>
      </w:pPr>
      <w:r w:rsidRPr="00EA1961">
        <w:rPr>
          <w:rFonts w:asciiTheme="minorHAnsi" w:hAnsiTheme="minorHAnsi" w:cstheme="minorHAnsi"/>
        </w:rPr>
        <w:t>Záměr DIA-503</w:t>
      </w:r>
    </w:p>
    <w:p w14:paraId="7176A562" w14:textId="77777777" w:rsidR="00997330" w:rsidRPr="00EA1961" w:rsidRDefault="00997330" w:rsidP="00997330">
      <w:pPr>
        <w:autoSpaceDE w:val="0"/>
        <w:autoSpaceDN w:val="0"/>
        <w:adjustRightInd w:val="0"/>
        <w:rPr>
          <w:rFonts w:asciiTheme="minorHAnsi" w:hAnsiTheme="minorHAnsi" w:cstheme="minorHAnsi"/>
        </w:rPr>
      </w:pPr>
      <w:r w:rsidRPr="00EA1961">
        <w:rPr>
          <w:rFonts w:asciiTheme="minorHAnsi" w:hAnsiTheme="minorHAnsi" w:cstheme="minorHAnsi"/>
        </w:rPr>
        <w:t>Název: Autentizace právnické osoby</w:t>
      </w:r>
    </w:p>
    <w:p w14:paraId="6FB38A19" w14:textId="77777777" w:rsidR="00997330" w:rsidRPr="00EA1961" w:rsidRDefault="00997330" w:rsidP="00997330">
      <w:pPr>
        <w:autoSpaceDE w:val="0"/>
        <w:autoSpaceDN w:val="0"/>
        <w:adjustRightInd w:val="0"/>
        <w:jc w:val="both"/>
        <w:rPr>
          <w:rFonts w:asciiTheme="minorHAnsi" w:hAnsiTheme="minorHAnsi" w:cstheme="minorHAnsi"/>
        </w:rPr>
      </w:pPr>
      <w:r w:rsidRPr="00EA1961">
        <w:rPr>
          <w:rFonts w:asciiTheme="minorHAnsi" w:hAnsiTheme="minorHAnsi" w:cstheme="minorHAnsi"/>
        </w:rPr>
        <w:t xml:space="preserve">Popis: Ačkoliv je v českém prvním prostředí přiznána právní subjektivita také </w:t>
      </w:r>
      <w:proofErr w:type="spellStart"/>
      <w:r w:rsidRPr="00EA1961">
        <w:rPr>
          <w:rFonts w:asciiTheme="minorHAnsi" w:hAnsiTheme="minorHAnsi" w:cstheme="minorHAnsi"/>
        </w:rPr>
        <w:t>právnickým</w:t>
      </w:r>
      <w:proofErr w:type="spellEnd"/>
      <w:r w:rsidRPr="00EA1961">
        <w:rPr>
          <w:rFonts w:asciiTheme="minorHAnsi" w:hAnsiTheme="minorHAnsi" w:cstheme="minorHAnsi"/>
        </w:rPr>
        <w:t xml:space="preserve"> osobám, není tato skutečnost promítnuta do úkonů při elektronické identifikaci. Právnická osoba není schopna sama sebe </w:t>
      </w:r>
      <w:proofErr w:type="gramStart"/>
      <w:r w:rsidRPr="00EA1961">
        <w:rPr>
          <w:rFonts w:asciiTheme="minorHAnsi" w:hAnsiTheme="minorHAnsi" w:cstheme="minorHAnsi"/>
        </w:rPr>
        <w:t>identifikovat</w:t>
      </w:r>
      <w:proofErr w:type="gramEnd"/>
      <w:r w:rsidRPr="00EA1961">
        <w:rPr>
          <w:rFonts w:asciiTheme="minorHAnsi" w:hAnsiTheme="minorHAnsi" w:cstheme="minorHAnsi"/>
        </w:rPr>
        <w:t xml:space="preserve"> resp. autentizovat vůči informačním systémům, vždy se identifikuje a autentizuje pouze prostřednictvím fyzické osoby a v tomto směru nemá de facto subjektivitu (bez ohledu na skutečnost, že trestně právní subjektivita je PO přiznána zákonem č. 418/2011 Sb. a oborové zákony umožňují ukládat PO sankce za přestupky, které nese PO, nikoli osoba, která ji při úkonu zastupovala). Právnickou osobu nelze autentizovat ani přes přihlášení přes datovou schránku, neboť tato byla primárně zřízena pouze k příjmu a odesílání </w:t>
      </w:r>
      <w:proofErr w:type="spellStart"/>
      <w:r w:rsidRPr="00EA1961">
        <w:rPr>
          <w:rFonts w:asciiTheme="minorHAnsi" w:hAnsiTheme="minorHAnsi" w:cstheme="minorHAnsi"/>
        </w:rPr>
        <w:t>datových</w:t>
      </w:r>
      <w:proofErr w:type="spellEnd"/>
      <w:r w:rsidRPr="00EA1961">
        <w:rPr>
          <w:rFonts w:asciiTheme="minorHAnsi" w:hAnsiTheme="minorHAnsi" w:cstheme="minorHAnsi"/>
        </w:rPr>
        <w:t xml:space="preserve"> zpráv a neumožňuje správu </w:t>
      </w:r>
      <w:proofErr w:type="spellStart"/>
      <w:r w:rsidRPr="00EA1961">
        <w:rPr>
          <w:rFonts w:asciiTheme="minorHAnsi" w:hAnsiTheme="minorHAnsi" w:cstheme="minorHAnsi"/>
        </w:rPr>
        <w:t>přístupových</w:t>
      </w:r>
      <w:proofErr w:type="spellEnd"/>
      <w:r w:rsidRPr="00EA1961">
        <w:rPr>
          <w:rFonts w:asciiTheme="minorHAnsi" w:hAnsiTheme="minorHAnsi" w:cstheme="minorHAnsi"/>
        </w:rPr>
        <w:t xml:space="preserve"> práv k </w:t>
      </w:r>
      <w:proofErr w:type="spellStart"/>
      <w:r w:rsidRPr="00EA1961">
        <w:rPr>
          <w:rFonts w:asciiTheme="minorHAnsi" w:hAnsiTheme="minorHAnsi" w:cstheme="minorHAnsi"/>
        </w:rPr>
        <w:t>jednotlivým</w:t>
      </w:r>
      <w:proofErr w:type="spellEnd"/>
      <w:r w:rsidRPr="00EA1961">
        <w:rPr>
          <w:rFonts w:asciiTheme="minorHAnsi" w:hAnsiTheme="minorHAnsi" w:cstheme="minorHAnsi"/>
        </w:rPr>
        <w:t xml:space="preserve"> informačním systémům státní správy tak, aby byl zřízen přístup zaměstnancům PO pouze do </w:t>
      </w:r>
      <w:proofErr w:type="spellStart"/>
      <w:r w:rsidRPr="00EA1961">
        <w:rPr>
          <w:rFonts w:asciiTheme="minorHAnsi" w:hAnsiTheme="minorHAnsi" w:cstheme="minorHAnsi"/>
        </w:rPr>
        <w:t>určitých</w:t>
      </w:r>
      <w:proofErr w:type="spellEnd"/>
      <w:r w:rsidRPr="00EA1961">
        <w:rPr>
          <w:rFonts w:asciiTheme="minorHAnsi" w:hAnsiTheme="minorHAnsi" w:cstheme="minorHAnsi"/>
        </w:rPr>
        <w:t xml:space="preserve"> systémů. S ohledem na </w:t>
      </w:r>
      <w:proofErr w:type="spellStart"/>
      <w:r w:rsidRPr="00EA1961">
        <w:rPr>
          <w:rFonts w:asciiTheme="minorHAnsi" w:hAnsiTheme="minorHAnsi" w:cstheme="minorHAnsi"/>
        </w:rPr>
        <w:t>výše</w:t>
      </w:r>
      <w:proofErr w:type="spellEnd"/>
      <w:r w:rsidRPr="00EA1961">
        <w:rPr>
          <w:rFonts w:asciiTheme="minorHAnsi" w:hAnsiTheme="minorHAnsi" w:cstheme="minorHAnsi"/>
        </w:rPr>
        <w:t xml:space="preserve"> uvedené a v souladu s čl. 3 Nařízení Evropského parlamentu a Rady (EU) č. 910/2014 ze dne 23. července 2014 o elektronické identifikaci a službách vytvářejících důvěru pro elektronické transakce na vnitřním trhu a o zrušení směrnice 1999/93/ES, požadujeme zavést do národní legislativy i osobní identifikační prostředky pro právnické osoby (PO) a fyzické osoby zastupující PO.</w:t>
      </w:r>
    </w:p>
    <w:p w14:paraId="55C5D7B1" w14:textId="77777777" w:rsidR="00997330" w:rsidRPr="00EA1961" w:rsidRDefault="00997330" w:rsidP="00997330">
      <w:pPr>
        <w:autoSpaceDE w:val="0"/>
        <w:autoSpaceDN w:val="0"/>
        <w:adjustRightInd w:val="0"/>
        <w:rPr>
          <w:rFonts w:asciiTheme="minorHAnsi" w:hAnsiTheme="minorHAnsi" w:cstheme="minorHAnsi"/>
        </w:rPr>
      </w:pPr>
    </w:p>
    <w:p w14:paraId="21F08FD2" w14:textId="77777777" w:rsidR="00997330" w:rsidRPr="00EA1961" w:rsidRDefault="00997330" w:rsidP="00997330">
      <w:pPr>
        <w:autoSpaceDE w:val="0"/>
        <w:autoSpaceDN w:val="0"/>
        <w:adjustRightInd w:val="0"/>
        <w:rPr>
          <w:rFonts w:asciiTheme="minorHAnsi" w:hAnsiTheme="minorHAnsi" w:cstheme="minorHAnsi"/>
        </w:rPr>
      </w:pPr>
      <w:r w:rsidRPr="00EA1961">
        <w:rPr>
          <w:rFonts w:asciiTheme="minorHAnsi" w:hAnsiTheme="minorHAnsi" w:cstheme="minorHAnsi"/>
        </w:rPr>
        <w:t xml:space="preserve">Platnost </w:t>
      </w:r>
      <w:proofErr w:type="gramStart"/>
      <w:r w:rsidRPr="00EA1961">
        <w:rPr>
          <w:rFonts w:asciiTheme="minorHAnsi" w:hAnsiTheme="minorHAnsi" w:cstheme="minorHAnsi"/>
        </w:rPr>
        <w:t>od - do</w:t>
      </w:r>
      <w:proofErr w:type="gramEnd"/>
      <w:r w:rsidRPr="00EA1961">
        <w:rPr>
          <w:rFonts w:asciiTheme="minorHAnsi" w:hAnsiTheme="minorHAnsi" w:cstheme="minorHAnsi"/>
        </w:rPr>
        <w:t>: 15.08.2024 - 31.12.2025</w:t>
      </w:r>
    </w:p>
    <w:p w14:paraId="24CA420F" w14:textId="77777777" w:rsidR="00997330" w:rsidRPr="00EA1961" w:rsidRDefault="00997330" w:rsidP="00997330">
      <w:pPr>
        <w:autoSpaceDE w:val="0"/>
        <w:autoSpaceDN w:val="0"/>
        <w:adjustRightInd w:val="0"/>
        <w:rPr>
          <w:rFonts w:asciiTheme="minorHAnsi" w:hAnsiTheme="minorHAnsi" w:cstheme="minorHAnsi"/>
        </w:rPr>
      </w:pPr>
      <w:r w:rsidRPr="00EA1961">
        <w:rPr>
          <w:rFonts w:asciiTheme="minorHAnsi" w:hAnsiTheme="minorHAnsi" w:cstheme="minorHAnsi"/>
        </w:rPr>
        <w:t>Stav úlohy: Návrh (C)</w:t>
      </w:r>
    </w:p>
    <w:p w14:paraId="7E54F9F6" w14:textId="77777777" w:rsidR="00997330" w:rsidRPr="00EA1961" w:rsidRDefault="00997330" w:rsidP="00997330">
      <w:pPr>
        <w:autoSpaceDE w:val="0"/>
        <w:autoSpaceDN w:val="0"/>
        <w:adjustRightInd w:val="0"/>
        <w:rPr>
          <w:rFonts w:asciiTheme="minorHAnsi" w:hAnsiTheme="minorHAnsi" w:cstheme="minorHAnsi"/>
        </w:rPr>
      </w:pPr>
      <w:r w:rsidRPr="00EA1961">
        <w:rPr>
          <w:rFonts w:asciiTheme="minorHAnsi" w:hAnsiTheme="minorHAnsi" w:cstheme="minorHAnsi"/>
        </w:rPr>
        <w:t>Typ záměru: Záměr</w:t>
      </w:r>
    </w:p>
    <w:p w14:paraId="1D063B45" w14:textId="77777777" w:rsidR="00997330" w:rsidRPr="00EA1961" w:rsidRDefault="00997330" w:rsidP="00997330">
      <w:pPr>
        <w:autoSpaceDE w:val="0"/>
        <w:autoSpaceDN w:val="0"/>
        <w:adjustRightInd w:val="0"/>
        <w:rPr>
          <w:rFonts w:asciiTheme="minorHAnsi" w:hAnsiTheme="minorHAnsi" w:cstheme="minorHAnsi"/>
        </w:rPr>
      </w:pPr>
      <w:r w:rsidRPr="00EA1961">
        <w:rPr>
          <w:rFonts w:asciiTheme="minorHAnsi" w:hAnsiTheme="minorHAnsi" w:cstheme="minorHAnsi"/>
        </w:rPr>
        <w:t>Priorita: Vysoká</w:t>
      </w:r>
    </w:p>
    <w:p w14:paraId="131C84EF" w14:textId="77777777" w:rsidR="00997330" w:rsidRPr="00EA1961" w:rsidRDefault="00997330" w:rsidP="00997330">
      <w:pPr>
        <w:autoSpaceDE w:val="0"/>
        <w:autoSpaceDN w:val="0"/>
        <w:adjustRightInd w:val="0"/>
        <w:rPr>
          <w:rFonts w:asciiTheme="minorHAnsi" w:hAnsiTheme="minorHAnsi" w:cstheme="minorHAnsi"/>
        </w:rPr>
      </w:pPr>
      <w:proofErr w:type="spellStart"/>
      <w:r w:rsidRPr="00EA1961">
        <w:rPr>
          <w:rFonts w:asciiTheme="minorHAnsi" w:hAnsiTheme="minorHAnsi" w:cstheme="minorHAnsi"/>
        </w:rPr>
        <w:t>Výstup</w:t>
      </w:r>
      <w:proofErr w:type="spellEnd"/>
      <w:r w:rsidRPr="00EA1961">
        <w:rPr>
          <w:rFonts w:asciiTheme="minorHAnsi" w:hAnsiTheme="minorHAnsi" w:cstheme="minorHAnsi"/>
        </w:rPr>
        <w:t>: Úprava legislativy a procesů</w:t>
      </w:r>
    </w:p>
    <w:p w14:paraId="48248783" w14:textId="77777777" w:rsidR="00997330" w:rsidRPr="00EA1961" w:rsidRDefault="00997330" w:rsidP="00997330">
      <w:pPr>
        <w:autoSpaceDE w:val="0"/>
        <w:autoSpaceDN w:val="0"/>
        <w:adjustRightInd w:val="0"/>
        <w:rPr>
          <w:rFonts w:asciiTheme="minorHAnsi" w:hAnsiTheme="minorHAnsi" w:cstheme="minorHAnsi"/>
        </w:rPr>
      </w:pPr>
      <w:r w:rsidRPr="00EA1961">
        <w:rPr>
          <w:rFonts w:asciiTheme="minorHAnsi" w:hAnsiTheme="minorHAnsi" w:cstheme="minorHAnsi"/>
        </w:rPr>
        <w:t>Dopad záměru: Zásadní</w:t>
      </w:r>
    </w:p>
    <w:p w14:paraId="3C6F7964" w14:textId="77777777" w:rsidR="00997330" w:rsidRPr="00EA1961" w:rsidRDefault="00997330" w:rsidP="00997330">
      <w:pPr>
        <w:autoSpaceDE w:val="0"/>
        <w:autoSpaceDN w:val="0"/>
        <w:adjustRightInd w:val="0"/>
        <w:rPr>
          <w:rFonts w:asciiTheme="minorHAnsi" w:hAnsiTheme="minorHAnsi" w:cstheme="minorHAnsi"/>
        </w:rPr>
      </w:pPr>
      <w:r w:rsidRPr="00EA1961">
        <w:rPr>
          <w:rFonts w:asciiTheme="minorHAnsi" w:hAnsiTheme="minorHAnsi" w:cstheme="minorHAnsi"/>
        </w:rPr>
        <w:t>Cílová skupina: Firmy</w:t>
      </w:r>
    </w:p>
    <w:p w14:paraId="1B90D223" w14:textId="77777777" w:rsidR="00997330" w:rsidRPr="00EA1961" w:rsidRDefault="00997330" w:rsidP="00997330">
      <w:pPr>
        <w:autoSpaceDE w:val="0"/>
        <w:autoSpaceDN w:val="0"/>
        <w:adjustRightInd w:val="0"/>
        <w:rPr>
          <w:rFonts w:asciiTheme="minorHAnsi" w:hAnsiTheme="minorHAnsi" w:cstheme="minorHAnsi"/>
        </w:rPr>
      </w:pPr>
      <w:r w:rsidRPr="00EA1961">
        <w:rPr>
          <w:rFonts w:asciiTheme="minorHAnsi" w:hAnsiTheme="minorHAnsi" w:cstheme="minorHAnsi"/>
        </w:rPr>
        <w:t xml:space="preserve">Externí </w:t>
      </w:r>
      <w:proofErr w:type="spellStart"/>
      <w:r w:rsidRPr="00EA1961">
        <w:rPr>
          <w:rFonts w:asciiTheme="minorHAnsi" w:hAnsiTheme="minorHAnsi" w:cstheme="minorHAnsi"/>
        </w:rPr>
        <w:t>hyperlink</w:t>
      </w:r>
      <w:proofErr w:type="spellEnd"/>
      <w:r w:rsidRPr="00EA1961">
        <w:rPr>
          <w:rFonts w:asciiTheme="minorHAnsi" w:hAnsiTheme="minorHAnsi" w:cstheme="minorHAnsi"/>
        </w:rPr>
        <w:t>:</w:t>
      </w:r>
    </w:p>
    <w:p w14:paraId="1DDA5645" w14:textId="77777777" w:rsidR="00997330" w:rsidRPr="00EA1961" w:rsidRDefault="00997330" w:rsidP="00997330">
      <w:pPr>
        <w:autoSpaceDE w:val="0"/>
        <w:autoSpaceDN w:val="0"/>
        <w:adjustRightInd w:val="0"/>
        <w:rPr>
          <w:rFonts w:asciiTheme="minorHAnsi" w:hAnsiTheme="minorHAnsi" w:cstheme="minorHAnsi"/>
        </w:rPr>
      </w:pPr>
      <w:r w:rsidRPr="00EA1961">
        <w:rPr>
          <w:rFonts w:asciiTheme="minorHAnsi" w:hAnsiTheme="minorHAnsi" w:cstheme="minorHAnsi"/>
        </w:rPr>
        <w:lastRenderedPageBreak/>
        <w:t>Odhad pracnosti [dny]:</w:t>
      </w:r>
    </w:p>
    <w:p w14:paraId="5C2C4877" w14:textId="77777777" w:rsidR="00997330" w:rsidRPr="00EA1961" w:rsidRDefault="00997330" w:rsidP="00997330">
      <w:pPr>
        <w:autoSpaceDE w:val="0"/>
        <w:autoSpaceDN w:val="0"/>
        <w:adjustRightInd w:val="0"/>
        <w:rPr>
          <w:rFonts w:asciiTheme="minorHAnsi" w:hAnsiTheme="minorHAnsi" w:cstheme="minorHAnsi"/>
        </w:rPr>
      </w:pPr>
      <w:r w:rsidRPr="00EA1961">
        <w:rPr>
          <w:rFonts w:asciiTheme="minorHAnsi" w:hAnsiTheme="minorHAnsi" w:cstheme="minorHAnsi"/>
        </w:rPr>
        <w:t xml:space="preserve">Provozní </w:t>
      </w:r>
      <w:proofErr w:type="spellStart"/>
      <w:r w:rsidRPr="00EA1961">
        <w:rPr>
          <w:rFonts w:asciiTheme="minorHAnsi" w:hAnsiTheme="minorHAnsi" w:cstheme="minorHAnsi"/>
        </w:rPr>
        <w:t>výdaje</w:t>
      </w:r>
      <w:proofErr w:type="spellEnd"/>
      <w:r w:rsidRPr="00EA1961">
        <w:rPr>
          <w:rFonts w:asciiTheme="minorHAnsi" w:hAnsiTheme="minorHAnsi" w:cstheme="minorHAnsi"/>
        </w:rPr>
        <w:t xml:space="preserve"> [mil. Kč]:</w:t>
      </w:r>
    </w:p>
    <w:p w14:paraId="29E4EE4D" w14:textId="77777777" w:rsidR="00997330" w:rsidRPr="00EA1961" w:rsidRDefault="00997330" w:rsidP="00997330">
      <w:pPr>
        <w:autoSpaceDE w:val="0"/>
        <w:autoSpaceDN w:val="0"/>
        <w:adjustRightInd w:val="0"/>
        <w:rPr>
          <w:rFonts w:asciiTheme="minorHAnsi" w:hAnsiTheme="minorHAnsi" w:cstheme="minorHAnsi"/>
        </w:rPr>
      </w:pPr>
      <w:r w:rsidRPr="00EA1961">
        <w:rPr>
          <w:rFonts w:asciiTheme="minorHAnsi" w:hAnsiTheme="minorHAnsi" w:cstheme="minorHAnsi"/>
        </w:rPr>
        <w:t>Pracnost udržitelnosti:</w:t>
      </w:r>
    </w:p>
    <w:p w14:paraId="4E96B71F" w14:textId="77777777" w:rsidR="00997330" w:rsidRPr="00EA1961" w:rsidRDefault="00997330" w:rsidP="00997330">
      <w:pPr>
        <w:autoSpaceDE w:val="0"/>
        <w:autoSpaceDN w:val="0"/>
        <w:adjustRightInd w:val="0"/>
        <w:rPr>
          <w:rFonts w:asciiTheme="minorHAnsi" w:hAnsiTheme="minorHAnsi" w:cstheme="minorHAnsi"/>
        </w:rPr>
      </w:pPr>
      <w:r w:rsidRPr="00EA1961">
        <w:rPr>
          <w:rFonts w:asciiTheme="minorHAnsi" w:hAnsiTheme="minorHAnsi" w:cstheme="minorHAnsi"/>
        </w:rPr>
        <w:t>TCO [mil. Kč]:</w:t>
      </w:r>
    </w:p>
    <w:p w14:paraId="06FBEE1E" w14:textId="77777777" w:rsidR="00997330" w:rsidRPr="00EA1961" w:rsidRDefault="00997330" w:rsidP="00997330">
      <w:pPr>
        <w:autoSpaceDE w:val="0"/>
        <w:autoSpaceDN w:val="0"/>
        <w:adjustRightInd w:val="0"/>
        <w:rPr>
          <w:rFonts w:asciiTheme="minorHAnsi" w:hAnsiTheme="minorHAnsi" w:cstheme="minorHAnsi"/>
        </w:rPr>
      </w:pPr>
      <w:proofErr w:type="spellStart"/>
      <w:r w:rsidRPr="00EA1961">
        <w:rPr>
          <w:rFonts w:asciiTheme="minorHAnsi" w:hAnsiTheme="minorHAnsi" w:cstheme="minorHAnsi"/>
        </w:rPr>
        <w:t>Celk</w:t>
      </w:r>
      <w:proofErr w:type="spellEnd"/>
      <w:r w:rsidRPr="00EA1961">
        <w:rPr>
          <w:rFonts w:asciiTheme="minorHAnsi" w:hAnsiTheme="minorHAnsi" w:cstheme="minorHAnsi"/>
        </w:rPr>
        <w:t xml:space="preserve">. </w:t>
      </w:r>
      <w:proofErr w:type="spellStart"/>
      <w:r w:rsidRPr="00EA1961">
        <w:rPr>
          <w:rFonts w:asciiTheme="minorHAnsi" w:hAnsiTheme="minorHAnsi" w:cstheme="minorHAnsi"/>
        </w:rPr>
        <w:t>výdaje</w:t>
      </w:r>
      <w:proofErr w:type="spellEnd"/>
      <w:r w:rsidRPr="00EA1961">
        <w:rPr>
          <w:rFonts w:asciiTheme="minorHAnsi" w:hAnsiTheme="minorHAnsi" w:cstheme="minorHAnsi"/>
        </w:rPr>
        <w:t xml:space="preserve"> [mil. Kč]:</w:t>
      </w:r>
    </w:p>
    <w:p w14:paraId="09EA9DD0" w14:textId="77777777" w:rsidR="00997330" w:rsidRPr="00EA1961" w:rsidRDefault="00997330" w:rsidP="00997330">
      <w:pPr>
        <w:autoSpaceDE w:val="0"/>
        <w:autoSpaceDN w:val="0"/>
        <w:adjustRightInd w:val="0"/>
        <w:rPr>
          <w:rFonts w:asciiTheme="minorHAnsi" w:hAnsiTheme="minorHAnsi" w:cstheme="minorHAnsi"/>
        </w:rPr>
      </w:pPr>
      <w:r w:rsidRPr="00EA1961">
        <w:rPr>
          <w:rFonts w:asciiTheme="minorHAnsi" w:hAnsiTheme="minorHAnsi" w:cstheme="minorHAnsi"/>
        </w:rPr>
        <w:t>Odpovědná osoba: Adam Jareš</w:t>
      </w:r>
    </w:p>
    <w:p w14:paraId="08B4EEC9" w14:textId="77777777" w:rsidR="00997330" w:rsidRPr="00EA1961" w:rsidRDefault="00997330" w:rsidP="00997330">
      <w:pPr>
        <w:autoSpaceDE w:val="0"/>
        <w:autoSpaceDN w:val="0"/>
        <w:adjustRightInd w:val="0"/>
        <w:rPr>
          <w:rFonts w:asciiTheme="minorHAnsi" w:hAnsiTheme="minorHAnsi" w:cstheme="minorHAnsi"/>
        </w:rPr>
      </w:pPr>
      <w:r w:rsidRPr="00EA1961">
        <w:rPr>
          <w:rFonts w:asciiTheme="minorHAnsi" w:hAnsiTheme="minorHAnsi" w:cstheme="minorHAnsi"/>
        </w:rPr>
        <w:t xml:space="preserve">Kontaktní uživatel záměru: </w:t>
      </w:r>
      <w:proofErr w:type="spellStart"/>
      <w:r w:rsidRPr="00EA1961">
        <w:rPr>
          <w:rFonts w:asciiTheme="minorHAnsi" w:hAnsiTheme="minorHAnsi" w:cstheme="minorHAnsi"/>
        </w:rPr>
        <w:t>Pur</w:t>
      </w:r>
      <w:proofErr w:type="spellEnd"/>
      <w:r w:rsidRPr="00EA1961">
        <w:rPr>
          <w:rFonts w:asciiTheme="minorHAnsi" w:hAnsiTheme="minorHAnsi" w:cstheme="minorHAnsi"/>
        </w:rPr>
        <w:t xml:space="preserve"> Marek</w:t>
      </w:r>
    </w:p>
    <w:p w14:paraId="20394DAB" w14:textId="77777777" w:rsidR="00997330" w:rsidRPr="00EA1961" w:rsidRDefault="00997330" w:rsidP="00997330">
      <w:pPr>
        <w:autoSpaceDE w:val="0"/>
        <w:autoSpaceDN w:val="0"/>
        <w:adjustRightInd w:val="0"/>
        <w:rPr>
          <w:rFonts w:asciiTheme="minorHAnsi" w:hAnsiTheme="minorHAnsi" w:cstheme="minorHAnsi"/>
        </w:rPr>
      </w:pPr>
      <w:r w:rsidRPr="00EA1961">
        <w:rPr>
          <w:rFonts w:asciiTheme="minorHAnsi" w:hAnsiTheme="minorHAnsi" w:cstheme="minorHAnsi"/>
        </w:rPr>
        <w:t>Primární cíl: IKČR 2.07 Soukromé a veřejnoprávní služby</w:t>
      </w:r>
    </w:p>
    <w:p w14:paraId="516558E2" w14:textId="77777777" w:rsidR="00997330" w:rsidRPr="00EA1961" w:rsidRDefault="00997330" w:rsidP="00997330">
      <w:pPr>
        <w:autoSpaceDE w:val="0"/>
        <w:autoSpaceDN w:val="0"/>
        <w:adjustRightInd w:val="0"/>
        <w:rPr>
          <w:rFonts w:asciiTheme="minorHAnsi" w:hAnsiTheme="minorHAnsi" w:cstheme="minorHAnsi"/>
        </w:rPr>
      </w:pPr>
      <w:r w:rsidRPr="00EA1961">
        <w:rPr>
          <w:rFonts w:asciiTheme="minorHAnsi" w:hAnsiTheme="minorHAnsi" w:cstheme="minorHAnsi"/>
        </w:rPr>
        <w:t>Gesční úřad: Digitální a informační agentura</w:t>
      </w:r>
    </w:p>
    <w:p w14:paraId="380FC60C" w14:textId="77777777" w:rsidR="00997330" w:rsidRPr="00EA1961" w:rsidRDefault="00997330" w:rsidP="00997330">
      <w:pPr>
        <w:autoSpaceDE w:val="0"/>
        <w:autoSpaceDN w:val="0"/>
        <w:adjustRightInd w:val="0"/>
        <w:rPr>
          <w:rFonts w:asciiTheme="minorHAnsi" w:hAnsiTheme="minorHAnsi" w:cstheme="minorHAnsi"/>
        </w:rPr>
      </w:pPr>
      <w:r w:rsidRPr="00EA1961">
        <w:rPr>
          <w:rFonts w:asciiTheme="minorHAnsi" w:hAnsiTheme="minorHAnsi" w:cstheme="minorHAnsi"/>
        </w:rPr>
        <w:t>Sekundární cíle:</w:t>
      </w:r>
    </w:p>
    <w:p w14:paraId="502D7C12" w14:textId="77777777" w:rsidR="00997330" w:rsidRPr="00EA1961" w:rsidRDefault="00997330" w:rsidP="00997330">
      <w:pPr>
        <w:autoSpaceDE w:val="0"/>
        <w:autoSpaceDN w:val="0"/>
        <w:adjustRightInd w:val="0"/>
        <w:rPr>
          <w:rFonts w:asciiTheme="minorHAnsi" w:hAnsiTheme="minorHAnsi" w:cstheme="minorHAnsi"/>
        </w:rPr>
      </w:pPr>
      <w:r w:rsidRPr="00EA1961">
        <w:rPr>
          <w:rFonts w:asciiTheme="minorHAnsi" w:hAnsiTheme="minorHAnsi" w:cstheme="minorHAnsi"/>
        </w:rPr>
        <w:t>- IKČR 2.06 Revize legislativy eGovernment</w:t>
      </w:r>
    </w:p>
    <w:p w14:paraId="7BFDA3D7" w14:textId="77777777" w:rsidR="00997330" w:rsidRPr="00EA1961" w:rsidRDefault="00997330" w:rsidP="00997330">
      <w:pPr>
        <w:autoSpaceDE w:val="0"/>
        <w:autoSpaceDN w:val="0"/>
        <w:adjustRightInd w:val="0"/>
        <w:rPr>
          <w:rFonts w:asciiTheme="minorHAnsi" w:hAnsiTheme="minorHAnsi" w:cstheme="minorHAnsi"/>
        </w:rPr>
      </w:pPr>
      <w:r w:rsidRPr="00EA1961">
        <w:rPr>
          <w:rFonts w:asciiTheme="minorHAnsi" w:hAnsiTheme="minorHAnsi" w:cstheme="minorHAnsi"/>
        </w:rPr>
        <w:t>- IKČR 2.09 Nová legislativa eGovernmentu</w:t>
      </w:r>
    </w:p>
    <w:p w14:paraId="4C835F1F" w14:textId="77777777" w:rsidR="00997330" w:rsidRPr="00EA1961" w:rsidRDefault="00997330" w:rsidP="00997330">
      <w:pPr>
        <w:autoSpaceDE w:val="0"/>
        <w:autoSpaceDN w:val="0"/>
        <w:adjustRightInd w:val="0"/>
        <w:rPr>
          <w:rFonts w:asciiTheme="minorHAnsi" w:hAnsiTheme="minorHAnsi" w:cstheme="minorHAnsi"/>
        </w:rPr>
      </w:pPr>
    </w:p>
    <w:p w14:paraId="66E51761" w14:textId="77777777" w:rsidR="00997330" w:rsidRPr="00EA1961" w:rsidRDefault="00997330" w:rsidP="00997330">
      <w:pPr>
        <w:autoSpaceDE w:val="0"/>
        <w:autoSpaceDN w:val="0"/>
        <w:adjustRightInd w:val="0"/>
        <w:rPr>
          <w:rFonts w:asciiTheme="minorHAnsi" w:hAnsiTheme="minorHAnsi" w:cstheme="minorHAnsi"/>
        </w:rPr>
      </w:pPr>
      <w:r w:rsidRPr="00EA1961">
        <w:rPr>
          <w:rFonts w:asciiTheme="minorHAnsi" w:hAnsiTheme="minorHAnsi" w:cstheme="minorHAnsi"/>
        </w:rPr>
        <w:t>Spolupracující úřady:</w:t>
      </w:r>
    </w:p>
    <w:p w14:paraId="7DBECC63" w14:textId="77777777" w:rsidR="00997330" w:rsidRPr="00EA1961" w:rsidRDefault="00997330" w:rsidP="00997330">
      <w:pPr>
        <w:pStyle w:val="Odstavecseseznamem"/>
        <w:autoSpaceDE w:val="0"/>
        <w:autoSpaceDN w:val="0"/>
        <w:adjustRightInd w:val="0"/>
        <w:spacing w:after="0"/>
        <w:rPr>
          <w:rFonts w:cstheme="minorHAnsi"/>
          <w:sz w:val="24"/>
          <w:szCs w:val="24"/>
        </w:rPr>
      </w:pPr>
      <w:r w:rsidRPr="00EA1961">
        <w:rPr>
          <w:rFonts w:cstheme="minorHAnsi"/>
          <w:sz w:val="24"/>
          <w:szCs w:val="24"/>
        </w:rPr>
        <w:t>- Hospodářská komora České republiky</w:t>
      </w:r>
    </w:p>
    <w:p w14:paraId="1BB3DE3D" w14:textId="77777777" w:rsidR="00997330" w:rsidRPr="00EA1961" w:rsidRDefault="00997330" w:rsidP="00997330">
      <w:pPr>
        <w:pStyle w:val="Odstavecseseznamem"/>
        <w:autoSpaceDE w:val="0"/>
        <w:autoSpaceDN w:val="0"/>
        <w:adjustRightInd w:val="0"/>
        <w:spacing w:after="0"/>
        <w:rPr>
          <w:rFonts w:cstheme="minorHAnsi"/>
          <w:sz w:val="24"/>
          <w:szCs w:val="24"/>
        </w:rPr>
      </w:pPr>
      <w:r w:rsidRPr="00EA1961">
        <w:rPr>
          <w:rFonts w:cstheme="minorHAnsi"/>
          <w:sz w:val="24"/>
          <w:szCs w:val="24"/>
        </w:rPr>
        <w:t xml:space="preserve">- Konfederace </w:t>
      </w:r>
      <w:proofErr w:type="spellStart"/>
      <w:r w:rsidRPr="00EA1961">
        <w:rPr>
          <w:rFonts w:cstheme="minorHAnsi"/>
          <w:sz w:val="24"/>
          <w:szCs w:val="24"/>
        </w:rPr>
        <w:t>zaměstnavatelských</w:t>
      </w:r>
      <w:proofErr w:type="spellEnd"/>
      <w:r w:rsidRPr="00EA1961">
        <w:rPr>
          <w:rFonts w:cstheme="minorHAnsi"/>
          <w:sz w:val="24"/>
          <w:szCs w:val="24"/>
        </w:rPr>
        <w:t xml:space="preserve"> a </w:t>
      </w:r>
      <w:proofErr w:type="spellStart"/>
      <w:r w:rsidRPr="00EA1961">
        <w:rPr>
          <w:rFonts w:cstheme="minorHAnsi"/>
          <w:sz w:val="24"/>
          <w:szCs w:val="24"/>
        </w:rPr>
        <w:t>podnikatelských</w:t>
      </w:r>
      <w:proofErr w:type="spellEnd"/>
      <w:r w:rsidRPr="00EA1961">
        <w:rPr>
          <w:rFonts w:cstheme="minorHAnsi"/>
          <w:sz w:val="24"/>
          <w:szCs w:val="24"/>
        </w:rPr>
        <w:t xml:space="preserve"> svazů ČR</w:t>
      </w:r>
    </w:p>
    <w:p w14:paraId="5E618FC4" w14:textId="77777777" w:rsidR="00997330" w:rsidRPr="00EA1961" w:rsidRDefault="00997330" w:rsidP="00997330">
      <w:pPr>
        <w:pStyle w:val="Odstavecseseznamem"/>
        <w:autoSpaceDE w:val="0"/>
        <w:autoSpaceDN w:val="0"/>
        <w:adjustRightInd w:val="0"/>
        <w:spacing w:after="0"/>
        <w:rPr>
          <w:rFonts w:cstheme="minorHAnsi"/>
          <w:sz w:val="24"/>
          <w:szCs w:val="24"/>
        </w:rPr>
      </w:pPr>
      <w:r w:rsidRPr="00EA1961">
        <w:rPr>
          <w:rFonts w:cstheme="minorHAnsi"/>
          <w:sz w:val="24"/>
          <w:szCs w:val="24"/>
        </w:rPr>
        <w:t xml:space="preserve">- Rada vlády pro informační společnost </w:t>
      </w:r>
    </w:p>
    <w:p w14:paraId="5FD54897" w14:textId="77777777" w:rsidR="00997330" w:rsidRPr="00EA1961" w:rsidRDefault="00997330" w:rsidP="00997330">
      <w:pPr>
        <w:pStyle w:val="Odstavecseseznamem"/>
        <w:autoSpaceDE w:val="0"/>
        <w:autoSpaceDN w:val="0"/>
        <w:adjustRightInd w:val="0"/>
        <w:spacing w:after="0"/>
        <w:rPr>
          <w:rFonts w:cstheme="minorHAnsi"/>
          <w:sz w:val="24"/>
          <w:szCs w:val="24"/>
        </w:rPr>
      </w:pPr>
      <w:r w:rsidRPr="00EA1961">
        <w:rPr>
          <w:rFonts w:cstheme="minorHAnsi"/>
          <w:sz w:val="24"/>
          <w:szCs w:val="24"/>
        </w:rPr>
        <w:t xml:space="preserve">- Pracovní skupina pro digitálně přívětivou legislativu </w:t>
      </w:r>
    </w:p>
    <w:p w14:paraId="144EA266" w14:textId="77777777" w:rsidR="00997330" w:rsidRPr="00EA1961" w:rsidRDefault="00997330" w:rsidP="00997330">
      <w:pPr>
        <w:pStyle w:val="Odstavecseseznamem"/>
        <w:autoSpaceDE w:val="0"/>
        <w:autoSpaceDN w:val="0"/>
        <w:adjustRightInd w:val="0"/>
        <w:spacing w:after="0"/>
        <w:rPr>
          <w:rFonts w:cstheme="minorHAnsi"/>
          <w:sz w:val="24"/>
          <w:szCs w:val="24"/>
        </w:rPr>
      </w:pPr>
    </w:p>
    <w:p w14:paraId="27B8D8DB" w14:textId="77777777" w:rsidR="00997330" w:rsidRPr="00EA1961" w:rsidRDefault="00997330" w:rsidP="00997330">
      <w:pPr>
        <w:pStyle w:val="Odstavecseseznamem"/>
        <w:pBdr>
          <w:bottom w:val="single" w:sz="4" w:space="1" w:color="auto"/>
        </w:pBdr>
        <w:jc w:val="right"/>
        <w:rPr>
          <w:rFonts w:cstheme="minorHAnsi"/>
          <w:sz w:val="24"/>
          <w:szCs w:val="24"/>
        </w:rPr>
      </w:pPr>
      <w:r w:rsidRPr="00EA1961">
        <w:rPr>
          <w:rFonts w:cstheme="minorHAnsi"/>
          <w:sz w:val="24"/>
          <w:szCs w:val="24"/>
        </w:rPr>
        <w:t xml:space="preserve">        tato připomínka je zásadní</w:t>
      </w:r>
    </w:p>
    <w:p w14:paraId="35AE13DB" w14:textId="77777777" w:rsidR="00F90A7E" w:rsidRPr="00EA1961" w:rsidRDefault="00F90A7E" w:rsidP="00943BA3">
      <w:pPr>
        <w:shd w:val="clear" w:color="auto" w:fill="FFFFFF"/>
        <w:jc w:val="both"/>
        <w:rPr>
          <w:rFonts w:asciiTheme="minorHAnsi" w:hAnsiTheme="minorHAnsi" w:cstheme="minorHAnsi"/>
          <w:bCs/>
        </w:rPr>
      </w:pPr>
    </w:p>
    <w:p w14:paraId="186D28DE" w14:textId="77777777" w:rsidR="00F90A7E" w:rsidRDefault="00F90A7E" w:rsidP="00943BA3">
      <w:pPr>
        <w:shd w:val="clear" w:color="auto" w:fill="FFFFFF"/>
        <w:jc w:val="both"/>
        <w:rPr>
          <w:rFonts w:asciiTheme="minorHAnsi" w:hAnsiTheme="minorHAnsi" w:cstheme="minorHAnsi"/>
          <w:bCs/>
        </w:rPr>
      </w:pPr>
    </w:p>
    <w:p w14:paraId="2FD6ADCF" w14:textId="77777777" w:rsidR="008F32B1" w:rsidRPr="00EA1961" w:rsidRDefault="008F32B1" w:rsidP="00943BA3">
      <w:pPr>
        <w:shd w:val="clear" w:color="auto" w:fill="FFFFFF"/>
        <w:jc w:val="both"/>
        <w:rPr>
          <w:rFonts w:asciiTheme="minorHAnsi" w:hAnsiTheme="minorHAnsi" w:cstheme="minorHAnsi"/>
          <w:bCs/>
        </w:rPr>
      </w:pPr>
    </w:p>
    <w:p w14:paraId="0724E386" w14:textId="77777777" w:rsidR="00860F6C" w:rsidRPr="00A40633" w:rsidRDefault="00860F6C" w:rsidP="00860F6C">
      <w:pPr>
        <w:rPr>
          <w:rFonts w:ascii="Calibri" w:hAnsi="Calibri" w:cs="Calibri"/>
          <w:b/>
          <w:caps/>
        </w:rPr>
      </w:pPr>
      <w:r w:rsidRPr="00A40633">
        <w:rPr>
          <w:rFonts w:ascii="Calibri" w:hAnsi="Calibri" w:cs="Calibri"/>
          <w:u w:val="single"/>
        </w:rPr>
        <w:t>Kontaktní osoby:</w:t>
      </w:r>
    </w:p>
    <w:p w14:paraId="40749714" w14:textId="08FE618D" w:rsidR="00F0378F" w:rsidRDefault="00E860D1" w:rsidP="00F0378F">
      <w:pPr>
        <w:jc w:val="both"/>
        <w:rPr>
          <w:rFonts w:ascii="Calibri" w:hAnsi="Calibri" w:cs="Calibri"/>
          <w:bCs/>
          <w:color w:val="000000" w:themeColor="text1"/>
        </w:rPr>
      </w:pPr>
      <w:r>
        <w:rPr>
          <w:rFonts w:ascii="Calibri" w:hAnsi="Calibri" w:cs="Calibri"/>
          <w:bCs/>
          <w:color w:val="000000" w:themeColor="text1"/>
        </w:rPr>
        <w:t xml:space="preserve">Ing. Bc. </w:t>
      </w:r>
      <w:r w:rsidR="008B735D">
        <w:rPr>
          <w:rFonts w:ascii="Calibri" w:hAnsi="Calibri" w:cs="Calibri"/>
          <w:bCs/>
          <w:color w:val="000000" w:themeColor="text1"/>
        </w:rPr>
        <w:t>Barbora Fürstová</w:t>
      </w:r>
      <w:r w:rsidR="002E2FDE">
        <w:rPr>
          <w:rFonts w:ascii="Calibri" w:hAnsi="Calibri" w:cs="Calibri"/>
          <w:bCs/>
          <w:color w:val="000000" w:themeColor="text1"/>
        </w:rPr>
        <w:tab/>
      </w:r>
      <w:r w:rsidR="002E2FDE">
        <w:rPr>
          <w:rFonts w:ascii="Calibri" w:hAnsi="Calibri" w:cs="Calibri"/>
          <w:bCs/>
          <w:color w:val="000000" w:themeColor="text1"/>
        </w:rPr>
        <w:tab/>
        <w:t xml:space="preserve">e-mail: </w:t>
      </w:r>
      <w:hyperlink r:id="rId10" w:history="1">
        <w:r w:rsidR="00851A52" w:rsidRPr="004D5F0A">
          <w:rPr>
            <w:rStyle w:val="Hypertextovodkaz"/>
            <w:rFonts w:ascii="Calibri" w:hAnsi="Calibri" w:cs="Calibri"/>
            <w:bCs/>
          </w:rPr>
          <w:t>furstova@sovak.cz</w:t>
        </w:r>
      </w:hyperlink>
      <w:r w:rsidR="0024799A">
        <w:rPr>
          <w:rFonts w:ascii="Calibri" w:hAnsi="Calibri" w:cs="Calibri"/>
          <w:bCs/>
          <w:color w:val="000000" w:themeColor="text1"/>
        </w:rPr>
        <w:t xml:space="preserve"> </w:t>
      </w:r>
      <w:r w:rsidR="0024799A">
        <w:rPr>
          <w:rFonts w:ascii="Calibri" w:hAnsi="Calibri" w:cs="Calibri"/>
          <w:bCs/>
          <w:color w:val="000000" w:themeColor="text1"/>
        </w:rPr>
        <w:tab/>
      </w:r>
      <w:r w:rsidR="0024799A">
        <w:rPr>
          <w:rFonts w:ascii="Calibri" w:hAnsi="Calibri" w:cs="Calibri"/>
          <w:bCs/>
          <w:color w:val="000000" w:themeColor="text1"/>
        </w:rPr>
        <w:tab/>
        <w:t>mob:</w:t>
      </w:r>
      <w:r w:rsidR="006F478A">
        <w:rPr>
          <w:rFonts w:ascii="Calibri" w:hAnsi="Calibri" w:cs="Calibri"/>
          <w:bCs/>
          <w:color w:val="000000" w:themeColor="text1"/>
        </w:rPr>
        <w:tab/>
      </w:r>
      <w:r w:rsidR="00851A52">
        <w:rPr>
          <w:rFonts w:ascii="Calibri" w:hAnsi="Calibri" w:cs="Calibri"/>
          <w:bCs/>
          <w:color w:val="000000" w:themeColor="text1"/>
        </w:rPr>
        <w:t>739</w:t>
      </w:r>
      <w:r w:rsidR="0085433B">
        <w:rPr>
          <w:rFonts w:ascii="Calibri" w:hAnsi="Calibri" w:cs="Calibri"/>
          <w:bCs/>
          <w:color w:val="000000" w:themeColor="text1"/>
        </w:rPr>
        <w:t xml:space="preserve"> 55 66 56</w:t>
      </w:r>
    </w:p>
    <w:p w14:paraId="7D498671" w14:textId="36CD9D7A" w:rsidR="006F478A" w:rsidRPr="00A40633" w:rsidRDefault="006F478A" w:rsidP="00F0378F">
      <w:pPr>
        <w:jc w:val="both"/>
        <w:rPr>
          <w:rFonts w:ascii="Calibri" w:hAnsi="Calibri" w:cs="Calibri"/>
        </w:rPr>
      </w:pPr>
      <w:r>
        <w:rPr>
          <w:rFonts w:ascii="Calibri" w:hAnsi="Calibri" w:cs="Calibri"/>
          <w:bCs/>
          <w:color w:val="000000" w:themeColor="text1"/>
        </w:rPr>
        <w:t>Dr. Jan Zikeš</w:t>
      </w:r>
      <w:r>
        <w:rPr>
          <w:rFonts w:ascii="Calibri" w:hAnsi="Calibri" w:cs="Calibri"/>
          <w:bCs/>
          <w:color w:val="000000" w:themeColor="text1"/>
        </w:rPr>
        <w:tab/>
      </w:r>
      <w:r>
        <w:rPr>
          <w:rFonts w:ascii="Calibri" w:hAnsi="Calibri" w:cs="Calibri"/>
          <w:bCs/>
          <w:color w:val="000000" w:themeColor="text1"/>
        </w:rPr>
        <w:tab/>
      </w:r>
      <w:r>
        <w:rPr>
          <w:rFonts w:ascii="Calibri" w:hAnsi="Calibri" w:cs="Calibri"/>
          <w:bCs/>
          <w:color w:val="000000" w:themeColor="text1"/>
        </w:rPr>
        <w:tab/>
      </w:r>
      <w:r>
        <w:rPr>
          <w:rFonts w:ascii="Calibri" w:hAnsi="Calibri" w:cs="Calibri"/>
          <w:bCs/>
          <w:color w:val="000000" w:themeColor="text1"/>
        </w:rPr>
        <w:tab/>
        <w:t>e-mail:</w:t>
      </w:r>
      <w:r>
        <w:rPr>
          <w:rFonts w:ascii="Calibri" w:hAnsi="Calibri" w:cs="Calibri"/>
          <w:bCs/>
          <w:color w:val="000000" w:themeColor="text1"/>
        </w:rPr>
        <w:tab/>
      </w:r>
      <w:hyperlink r:id="rId11" w:history="1">
        <w:r w:rsidRPr="00526961">
          <w:rPr>
            <w:rStyle w:val="Hypertextovodkaz"/>
            <w:rFonts w:ascii="Calibri" w:hAnsi="Calibri" w:cs="Calibri"/>
            <w:bCs/>
          </w:rPr>
          <w:t>zikes@kzps.cz</w:t>
        </w:r>
      </w:hyperlink>
      <w:r>
        <w:rPr>
          <w:rFonts w:ascii="Calibri" w:hAnsi="Calibri" w:cs="Calibri"/>
          <w:bCs/>
          <w:color w:val="000000" w:themeColor="text1"/>
        </w:rPr>
        <w:tab/>
      </w:r>
      <w:r>
        <w:rPr>
          <w:rFonts w:ascii="Calibri" w:hAnsi="Calibri" w:cs="Calibri"/>
          <w:bCs/>
          <w:color w:val="000000" w:themeColor="text1"/>
        </w:rPr>
        <w:tab/>
      </w:r>
      <w:r>
        <w:rPr>
          <w:rFonts w:ascii="Calibri" w:hAnsi="Calibri" w:cs="Calibri"/>
          <w:bCs/>
          <w:color w:val="000000" w:themeColor="text1"/>
        </w:rPr>
        <w:tab/>
        <w:t>mob:</w:t>
      </w:r>
      <w:r>
        <w:rPr>
          <w:rFonts w:ascii="Calibri" w:hAnsi="Calibri" w:cs="Calibri"/>
          <w:bCs/>
          <w:color w:val="000000" w:themeColor="text1"/>
        </w:rPr>
        <w:tab/>
        <w:t>775 15 77 50</w:t>
      </w:r>
    </w:p>
    <w:p w14:paraId="6773C79A" w14:textId="77777777" w:rsidR="00860F6C" w:rsidRDefault="00860F6C" w:rsidP="00860F6C">
      <w:pPr>
        <w:jc w:val="both"/>
        <w:rPr>
          <w:rFonts w:ascii="Calibri" w:hAnsi="Calibri" w:cs="Calibri"/>
        </w:rPr>
      </w:pPr>
    </w:p>
    <w:p w14:paraId="2992BB8D" w14:textId="77777777" w:rsidR="0085433B" w:rsidRDefault="0085433B" w:rsidP="00860F6C">
      <w:pPr>
        <w:jc w:val="both"/>
        <w:rPr>
          <w:rFonts w:ascii="Calibri" w:hAnsi="Calibri" w:cs="Calibri"/>
        </w:rPr>
      </w:pPr>
    </w:p>
    <w:p w14:paraId="0A7432E1" w14:textId="77777777" w:rsidR="0084474A" w:rsidRPr="00A40633" w:rsidRDefault="0084474A" w:rsidP="00860F6C">
      <w:pPr>
        <w:jc w:val="both"/>
        <w:rPr>
          <w:rFonts w:ascii="Calibri" w:hAnsi="Calibri" w:cs="Calibri"/>
        </w:rPr>
      </w:pPr>
    </w:p>
    <w:p w14:paraId="7AE1B58C" w14:textId="6FE24BDC" w:rsidR="00860F6C" w:rsidRPr="00860F6C" w:rsidRDefault="00860F6C" w:rsidP="00860F6C">
      <w:pPr>
        <w:jc w:val="both"/>
        <w:rPr>
          <w:rFonts w:asciiTheme="minorHAnsi" w:hAnsiTheme="minorHAnsi" w:cstheme="minorHAnsi"/>
        </w:rPr>
      </w:pPr>
      <w:r w:rsidRPr="00860F6C">
        <w:rPr>
          <w:rFonts w:asciiTheme="minorHAnsi" w:hAnsiTheme="minorHAnsi" w:cstheme="minorHAnsi"/>
        </w:rPr>
        <w:t xml:space="preserve">V Praze dne </w:t>
      </w:r>
      <w:r w:rsidR="0085433B">
        <w:rPr>
          <w:rFonts w:asciiTheme="minorHAnsi" w:hAnsiTheme="minorHAnsi" w:cstheme="minorHAnsi"/>
        </w:rPr>
        <w:t>5</w:t>
      </w:r>
      <w:r w:rsidR="009767C2">
        <w:rPr>
          <w:rFonts w:asciiTheme="minorHAnsi" w:hAnsiTheme="minorHAnsi" w:cstheme="minorHAnsi"/>
        </w:rPr>
        <w:t xml:space="preserve">. </w:t>
      </w:r>
      <w:r w:rsidR="00C13964">
        <w:rPr>
          <w:rFonts w:asciiTheme="minorHAnsi" w:hAnsiTheme="minorHAnsi" w:cstheme="minorHAnsi"/>
        </w:rPr>
        <w:t>září</w:t>
      </w:r>
      <w:r w:rsidRPr="00860F6C">
        <w:rPr>
          <w:rFonts w:asciiTheme="minorHAnsi" w:hAnsiTheme="minorHAnsi" w:cstheme="minorHAnsi"/>
        </w:rPr>
        <w:t xml:space="preserve"> 2024</w:t>
      </w:r>
    </w:p>
    <w:p w14:paraId="610D635E" w14:textId="77777777" w:rsidR="00896CF3" w:rsidRDefault="00896CF3" w:rsidP="00860F6C">
      <w:pPr>
        <w:jc w:val="both"/>
        <w:rPr>
          <w:rFonts w:asciiTheme="minorHAnsi" w:hAnsiTheme="minorHAnsi" w:cstheme="minorHAnsi"/>
        </w:rPr>
      </w:pPr>
    </w:p>
    <w:p w14:paraId="6629286B" w14:textId="77777777" w:rsidR="00896CF3" w:rsidRDefault="00896CF3" w:rsidP="00860F6C">
      <w:pPr>
        <w:jc w:val="both"/>
        <w:rPr>
          <w:rFonts w:asciiTheme="minorHAnsi" w:hAnsiTheme="minorHAnsi" w:cstheme="minorHAnsi"/>
        </w:rPr>
      </w:pPr>
    </w:p>
    <w:p w14:paraId="2F2A385E" w14:textId="77777777" w:rsidR="00896CF3" w:rsidRPr="00860F6C" w:rsidRDefault="00896CF3" w:rsidP="00860F6C">
      <w:pPr>
        <w:jc w:val="both"/>
        <w:rPr>
          <w:rFonts w:asciiTheme="minorHAnsi" w:hAnsiTheme="minorHAnsi" w:cstheme="minorHAnsi"/>
        </w:rPr>
      </w:pPr>
    </w:p>
    <w:p w14:paraId="1B294AF1" w14:textId="77777777" w:rsidR="00860F6C" w:rsidRPr="00860F6C" w:rsidRDefault="00860F6C" w:rsidP="00860F6C">
      <w:pPr>
        <w:jc w:val="right"/>
        <w:rPr>
          <w:rStyle w:val="Siln"/>
          <w:rFonts w:asciiTheme="minorHAnsi" w:hAnsiTheme="minorHAnsi" w:cstheme="minorHAnsi"/>
          <w:shd w:val="clear" w:color="auto" w:fill="FFFFFF"/>
        </w:rPr>
      </w:pPr>
      <w:r w:rsidRPr="00860F6C">
        <w:rPr>
          <w:rStyle w:val="Siln"/>
          <w:rFonts w:asciiTheme="minorHAnsi" w:hAnsiTheme="minorHAnsi" w:cstheme="minorHAnsi"/>
          <w:shd w:val="clear" w:color="auto" w:fill="FFFFFF"/>
        </w:rPr>
        <w:t>Ing. Jiří Horecký, Ph.D., MSc., MBA</w:t>
      </w:r>
    </w:p>
    <w:p w14:paraId="632F5A91" w14:textId="7FFDE7A4" w:rsidR="00257420" w:rsidRPr="00E9587B" w:rsidRDefault="00860F6C" w:rsidP="00E9587B">
      <w:pPr>
        <w:ind w:left="6372"/>
        <w:jc w:val="both"/>
        <w:rPr>
          <w:rFonts w:asciiTheme="minorHAnsi" w:hAnsiTheme="minorHAnsi" w:cstheme="minorHAnsi"/>
        </w:rPr>
      </w:pPr>
      <w:r w:rsidRPr="00860F6C">
        <w:rPr>
          <w:rFonts w:asciiTheme="minorHAnsi" w:hAnsiTheme="minorHAnsi" w:cstheme="minorHAnsi"/>
          <w:b/>
          <w:bCs/>
        </w:rPr>
        <w:t xml:space="preserve">      p r e z i d e n t</w:t>
      </w:r>
    </w:p>
    <w:sectPr w:rsidR="00257420" w:rsidRPr="00E9587B" w:rsidSect="00E070C3">
      <w:headerReference w:type="default" r:id="rId12"/>
      <w:footerReference w:type="default" r:id="rId13"/>
      <w:pgSz w:w="11906" w:h="16838"/>
      <w:pgMar w:top="1737" w:right="1417" w:bottom="1977" w:left="1417" w:header="708" w:footer="6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06C8F" w14:textId="77777777" w:rsidR="00123205" w:rsidRDefault="00123205" w:rsidP="00A717AD">
      <w:r>
        <w:separator/>
      </w:r>
    </w:p>
  </w:endnote>
  <w:endnote w:type="continuationSeparator" w:id="0">
    <w:p w14:paraId="339B4EB4" w14:textId="77777777" w:rsidR="00123205" w:rsidRDefault="00123205" w:rsidP="00A7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Nimbus Sans No5 T OT">
    <w:altName w:val="Calibri"/>
    <w:panose1 w:val="00000000000000000000"/>
    <w:charset w:val="00"/>
    <w:family w:val="modern"/>
    <w:notTrueType/>
    <w:pitch w:val="variable"/>
    <w:sig w:usb0="800002AF" w:usb1="500078E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975F7" w14:textId="562DD710" w:rsidR="00E070C3" w:rsidRDefault="00C12B09" w:rsidP="00E070C3">
    <w:pPr>
      <w:pStyle w:val="Zpat"/>
      <w:tabs>
        <w:tab w:val="clear" w:pos="4536"/>
        <w:tab w:val="clear" w:pos="9072"/>
      </w:tabs>
    </w:pPr>
    <w:r>
      <w:rPr>
        <w:noProof/>
      </w:rPr>
      <w:drawing>
        <wp:anchor distT="0" distB="0" distL="114300" distR="114300" simplePos="0" relativeHeight="251659264" behindDoc="1" locked="0" layoutInCell="1" allowOverlap="1" wp14:anchorId="08198297" wp14:editId="20881860">
          <wp:simplePos x="0" y="0"/>
          <wp:positionH relativeFrom="column">
            <wp:posOffset>-66675</wp:posOffset>
          </wp:positionH>
          <wp:positionV relativeFrom="page">
            <wp:posOffset>9559290</wp:posOffset>
          </wp:positionV>
          <wp:extent cx="809625" cy="849630"/>
          <wp:effectExtent l="0" t="0" r="9525" b="7620"/>
          <wp:wrapNone/>
          <wp:docPr id="125347293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16574" name="Obrázek 1204916574"/>
                  <pic:cNvPicPr/>
                </pic:nvPicPr>
                <pic:blipFill>
                  <a:blip r:embed="rId1">
                    <a:extLst>
                      <a:ext uri="{28A0092B-C50C-407E-A947-70E740481C1C}">
                        <a14:useLocalDpi xmlns:a14="http://schemas.microsoft.com/office/drawing/2010/main" val="0"/>
                      </a:ext>
                    </a:extLst>
                  </a:blip>
                  <a:stretch>
                    <a:fillRect/>
                  </a:stretch>
                </pic:blipFill>
                <pic:spPr>
                  <a:xfrm>
                    <a:off x="0" y="0"/>
                    <a:ext cx="809625" cy="849630"/>
                  </a:xfrm>
                  <a:prstGeom prst="rect">
                    <a:avLst/>
                  </a:prstGeom>
                </pic:spPr>
              </pic:pic>
            </a:graphicData>
          </a:graphic>
          <wp14:sizeRelH relativeFrom="page">
            <wp14:pctWidth>0</wp14:pctWidth>
          </wp14:sizeRelH>
          <wp14:sizeRelV relativeFrom="page">
            <wp14:pctHeight>0</wp14:pctHeight>
          </wp14:sizeRelV>
        </wp:anchor>
      </w:drawing>
    </w:r>
  </w:p>
  <w:p w14:paraId="1AEE2E01" w14:textId="6157D831" w:rsidR="00A717AD"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KZPS ČR</w:t>
    </w:r>
  </w:p>
  <w:p w14:paraId="59383A83" w14:textId="2799595F" w:rsidR="00C12B09"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Václavské náměstí 831/21</w:t>
    </w:r>
    <w:r w:rsidRPr="009322C4">
      <w:rPr>
        <w:rFonts w:ascii="Nimbus Sans No5 T OT" w:hAnsi="Nimbus Sans No5 T OT" w:cstheme="minorHAnsi"/>
        <w:color w:val="12467F"/>
        <w:sz w:val="18"/>
        <w:szCs w:val="18"/>
      </w:rPr>
      <w:tab/>
    </w:r>
    <w:r w:rsidR="00C84C24" w:rsidRPr="009322C4">
      <w:rPr>
        <w:rFonts w:ascii="Nimbus Sans No5 T OT" w:hAnsi="Nimbus Sans No5 T OT" w:cstheme="minorHAnsi"/>
        <w:color w:val="12467F"/>
        <w:sz w:val="18"/>
        <w:szCs w:val="18"/>
      </w:rPr>
      <w:t xml:space="preserve">T: +420 </w:t>
    </w:r>
    <w:r w:rsidRPr="009322C4">
      <w:rPr>
        <w:rFonts w:ascii="Nimbus Sans No5 T OT" w:hAnsi="Nimbus Sans No5 T OT" w:cstheme="minorHAnsi"/>
        <w:color w:val="12467F"/>
        <w:sz w:val="18"/>
        <w:szCs w:val="18"/>
      </w:rPr>
      <w:t>222 324 985</w:t>
    </w:r>
    <w:r w:rsidRPr="009322C4">
      <w:rPr>
        <w:rFonts w:ascii="Nimbus Sans No5 T OT" w:hAnsi="Nimbus Sans No5 T OT" w:cstheme="minorHAnsi"/>
        <w:color w:val="12467F"/>
        <w:sz w:val="18"/>
        <w:szCs w:val="18"/>
      </w:rPr>
      <w:tab/>
      <w:t>IČ: 496 27</w:t>
    </w:r>
    <w:r w:rsidR="00E070C3" w:rsidRPr="009322C4">
      <w:rPr>
        <w:rFonts w:ascii="Nimbus Sans No5 T OT" w:hAnsi="Nimbus Sans No5 T OT" w:cstheme="minorHAnsi"/>
        <w:color w:val="12467F"/>
        <w:sz w:val="18"/>
        <w:szCs w:val="18"/>
      </w:rPr>
      <w:t> </w:t>
    </w:r>
    <w:r w:rsidRPr="009322C4">
      <w:rPr>
        <w:rFonts w:ascii="Nimbus Sans No5 T OT" w:hAnsi="Nimbus Sans No5 T OT" w:cstheme="minorHAnsi"/>
        <w:color w:val="12467F"/>
        <w:sz w:val="18"/>
        <w:szCs w:val="18"/>
      </w:rPr>
      <w:t>325</w:t>
    </w:r>
  </w:p>
  <w:p w14:paraId="72544A4A" w14:textId="50255DA0" w:rsidR="00C12B09"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110 00 Praha 1</w:t>
    </w:r>
    <w:r w:rsidRPr="009322C4">
      <w:rPr>
        <w:rFonts w:ascii="Nimbus Sans No5 T OT" w:hAnsi="Nimbus Sans No5 T OT" w:cstheme="minorHAnsi"/>
        <w:color w:val="12467F"/>
        <w:sz w:val="18"/>
        <w:szCs w:val="18"/>
      </w:rPr>
      <w:tab/>
    </w:r>
    <w:r w:rsidRPr="009322C4">
      <w:rPr>
        <w:rFonts w:ascii="Nimbus Sans No5 T OT" w:hAnsi="Nimbus Sans No5 T OT" w:cstheme="minorHAnsi"/>
        <w:color w:val="12467F"/>
        <w:sz w:val="18"/>
        <w:szCs w:val="18"/>
      </w:rPr>
      <w:tab/>
      <w:t>e-mail: kzps@kzps.cz</w:t>
    </w:r>
    <w:r w:rsidRPr="009322C4">
      <w:rPr>
        <w:rFonts w:ascii="Nimbus Sans No5 T OT" w:hAnsi="Nimbus Sans No5 T OT" w:cstheme="minorHAnsi"/>
        <w:color w:val="12467F"/>
        <w:sz w:val="18"/>
        <w:szCs w:val="18"/>
      </w:rPr>
      <w:tab/>
      <w:t>www.kzps.cz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55CC5" w14:textId="77777777" w:rsidR="00123205" w:rsidRDefault="00123205" w:rsidP="00A717AD">
      <w:r>
        <w:separator/>
      </w:r>
    </w:p>
  </w:footnote>
  <w:footnote w:type="continuationSeparator" w:id="0">
    <w:p w14:paraId="7053000F" w14:textId="77777777" w:rsidR="00123205" w:rsidRDefault="00123205" w:rsidP="00A71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2CDE3" w14:textId="3FE2BD85"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noProof/>
        <w:color w:val="12467F"/>
      </w:rPr>
      <w:drawing>
        <wp:anchor distT="0" distB="0" distL="114300" distR="114300" simplePos="0" relativeHeight="251658240" behindDoc="1" locked="0" layoutInCell="1" allowOverlap="1" wp14:anchorId="54D04E75" wp14:editId="0AB894B0">
          <wp:simplePos x="0" y="0"/>
          <wp:positionH relativeFrom="column">
            <wp:posOffset>4357370</wp:posOffset>
          </wp:positionH>
          <wp:positionV relativeFrom="paragraph">
            <wp:posOffset>-89535</wp:posOffset>
          </wp:positionV>
          <wp:extent cx="1299210" cy="798830"/>
          <wp:effectExtent l="0" t="0" r="0" b="1270"/>
          <wp:wrapNone/>
          <wp:docPr id="110291143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821047" name="Obrázek 1714821047"/>
                  <pic:cNvPicPr/>
                </pic:nvPicPr>
                <pic:blipFill>
                  <a:blip r:embed="rId1">
                    <a:extLst>
                      <a:ext uri="{28A0092B-C50C-407E-A947-70E740481C1C}">
                        <a14:useLocalDpi xmlns:a14="http://schemas.microsoft.com/office/drawing/2010/main" val="0"/>
                      </a:ext>
                    </a:extLst>
                  </a:blip>
                  <a:stretch>
                    <a:fillRect/>
                  </a:stretch>
                </pic:blipFill>
                <pic:spPr>
                  <a:xfrm>
                    <a:off x="0" y="0"/>
                    <a:ext cx="1299210" cy="798830"/>
                  </a:xfrm>
                  <a:prstGeom prst="rect">
                    <a:avLst/>
                  </a:prstGeom>
                </pic:spPr>
              </pic:pic>
            </a:graphicData>
          </a:graphic>
          <wp14:sizeRelH relativeFrom="margin">
            <wp14:pctWidth>0</wp14:pctWidth>
          </wp14:sizeRelH>
          <wp14:sizeRelV relativeFrom="margin">
            <wp14:pctHeight>0</wp14:pctHeight>
          </wp14:sizeRelV>
        </wp:anchor>
      </w:drawing>
    </w:r>
    <w:r w:rsidRPr="009322C4">
      <w:rPr>
        <w:rFonts w:ascii="Nimbus Sans No5 T OT" w:hAnsi="Nimbus Sans No5 T OT" w:cstheme="minorHAnsi"/>
        <w:color w:val="12467F"/>
      </w:rPr>
      <w:t xml:space="preserve">KONFEDERACE ZAMĚSTNAVATELSKÝCH </w:t>
    </w:r>
  </w:p>
  <w:p w14:paraId="672C26D4" w14:textId="4D1303FD"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color w:val="12467F"/>
      </w:rPr>
      <w:t>A PODNIKATELSKÝCH SVAZŮ</w:t>
    </w:r>
  </w:p>
  <w:p w14:paraId="527C8938" w14:textId="77DFAECF"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color w:val="12467F"/>
      </w:rPr>
      <w:t>ČESKÉ REPUBLIKY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5546"/>
    <w:multiLevelType w:val="hybridMultilevel"/>
    <w:tmpl w:val="29FC32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BF52E9"/>
    <w:multiLevelType w:val="multilevel"/>
    <w:tmpl w:val="0E94A3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4BA0B25"/>
    <w:multiLevelType w:val="multilevel"/>
    <w:tmpl w:val="866085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A495572"/>
    <w:multiLevelType w:val="multilevel"/>
    <w:tmpl w:val="775ED434"/>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5C0148"/>
    <w:multiLevelType w:val="multilevel"/>
    <w:tmpl w:val="C9822B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041451F"/>
    <w:multiLevelType w:val="multilevel"/>
    <w:tmpl w:val="DAC8D1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0F658FE"/>
    <w:multiLevelType w:val="hybridMultilevel"/>
    <w:tmpl w:val="93FA4F78"/>
    <w:lvl w:ilvl="0" w:tplc="435202D8">
      <w:start w:val="1"/>
      <w:numFmt w:val="bullet"/>
      <w:pStyle w:val="ukazatelkodmazn"/>
      <w:lvlText w:val=""/>
      <w:lvlJc w:val="left"/>
      <w:pPr>
        <w:ind w:left="720" w:hanging="360"/>
      </w:pPr>
      <w:rPr>
        <w:rFonts w:ascii="Symbol" w:hAnsi="Symbol" w:hint="default"/>
        <w:b w:val="0"/>
        <w:bCs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AA5B2F"/>
    <w:multiLevelType w:val="hybridMultilevel"/>
    <w:tmpl w:val="D804C2BE"/>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266F34CB"/>
    <w:multiLevelType w:val="hybridMultilevel"/>
    <w:tmpl w:val="4A1459BE"/>
    <w:lvl w:ilvl="0" w:tplc="7832A78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94105E"/>
    <w:multiLevelType w:val="multilevel"/>
    <w:tmpl w:val="2C5C2B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80F0744"/>
    <w:multiLevelType w:val="multilevel"/>
    <w:tmpl w:val="E21287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9240B78"/>
    <w:multiLevelType w:val="multilevel"/>
    <w:tmpl w:val="764CA0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99903E4"/>
    <w:multiLevelType w:val="multilevel"/>
    <w:tmpl w:val="C7AC87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D5B3F38"/>
    <w:multiLevelType w:val="multilevel"/>
    <w:tmpl w:val="2A24FE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DDA4069"/>
    <w:multiLevelType w:val="multilevel"/>
    <w:tmpl w:val="788E45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B491978"/>
    <w:multiLevelType w:val="multilevel"/>
    <w:tmpl w:val="760064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BA73B3D"/>
    <w:multiLevelType w:val="multilevel"/>
    <w:tmpl w:val="9E5825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D41240C"/>
    <w:multiLevelType w:val="multilevel"/>
    <w:tmpl w:val="419668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0000EE7"/>
    <w:multiLevelType w:val="multilevel"/>
    <w:tmpl w:val="D1E857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48FE7934"/>
    <w:multiLevelType w:val="multilevel"/>
    <w:tmpl w:val="285EF5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BD866DA"/>
    <w:multiLevelType w:val="multilevel"/>
    <w:tmpl w:val="17383F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EDF0585"/>
    <w:multiLevelType w:val="hybridMultilevel"/>
    <w:tmpl w:val="FFC600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4057B2F"/>
    <w:multiLevelType w:val="hybridMultilevel"/>
    <w:tmpl w:val="28F00D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5461D47"/>
    <w:multiLevelType w:val="multilevel"/>
    <w:tmpl w:val="C73C02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69738E2"/>
    <w:multiLevelType w:val="multilevel"/>
    <w:tmpl w:val="F1B8D8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73E3901"/>
    <w:multiLevelType w:val="multilevel"/>
    <w:tmpl w:val="3E12BF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59003069"/>
    <w:multiLevelType w:val="hybridMultilevel"/>
    <w:tmpl w:val="B6A2E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A664360"/>
    <w:multiLevelType w:val="hybridMultilevel"/>
    <w:tmpl w:val="4A1459B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F0E6778"/>
    <w:multiLevelType w:val="hybridMultilevel"/>
    <w:tmpl w:val="8B84E1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FEC2C99"/>
    <w:multiLevelType w:val="multilevel"/>
    <w:tmpl w:val="3716CD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3D82DDE"/>
    <w:multiLevelType w:val="multilevel"/>
    <w:tmpl w:val="913882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67CE1A2E"/>
    <w:multiLevelType w:val="multilevel"/>
    <w:tmpl w:val="FD1A92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8B654AE"/>
    <w:multiLevelType w:val="multilevel"/>
    <w:tmpl w:val="BB6831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F7A64FC"/>
    <w:multiLevelType w:val="multilevel"/>
    <w:tmpl w:val="EAE4A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76450393"/>
    <w:multiLevelType w:val="multilevel"/>
    <w:tmpl w:val="895270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782F06E1"/>
    <w:multiLevelType w:val="multilevel"/>
    <w:tmpl w:val="2340C7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DD066CC"/>
    <w:multiLevelType w:val="multilevel"/>
    <w:tmpl w:val="E5DE09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669748295">
    <w:abstractNumId w:val="3"/>
  </w:num>
  <w:num w:numId="2" w16cid:durableId="1830167718">
    <w:abstractNumId w:val="6"/>
  </w:num>
  <w:num w:numId="3" w16cid:durableId="1961765071">
    <w:abstractNumId w:val="28"/>
  </w:num>
  <w:num w:numId="4" w16cid:durableId="993030984">
    <w:abstractNumId w:val="26"/>
  </w:num>
  <w:num w:numId="5" w16cid:durableId="1971277645">
    <w:abstractNumId w:val="0"/>
  </w:num>
  <w:num w:numId="6" w16cid:durableId="1754281406">
    <w:abstractNumId w:val="22"/>
  </w:num>
  <w:num w:numId="7" w16cid:durableId="433672719">
    <w:abstractNumId w:val="7"/>
  </w:num>
  <w:num w:numId="8" w16cid:durableId="1462992055">
    <w:abstractNumId w:val="8"/>
  </w:num>
  <w:num w:numId="9" w16cid:durableId="1505365669">
    <w:abstractNumId w:val="29"/>
  </w:num>
  <w:num w:numId="10" w16cid:durableId="4796383">
    <w:abstractNumId w:val="2"/>
  </w:num>
  <w:num w:numId="11" w16cid:durableId="873617131">
    <w:abstractNumId w:val="5"/>
  </w:num>
  <w:num w:numId="12" w16cid:durableId="1133325868">
    <w:abstractNumId w:val="30"/>
  </w:num>
  <w:num w:numId="13" w16cid:durableId="2067797167">
    <w:abstractNumId w:val="18"/>
  </w:num>
  <w:num w:numId="14" w16cid:durableId="1883245318">
    <w:abstractNumId w:val="24"/>
  </w:num>
  <w:num w:numId="15" w16cid:durableId="574439772">
    <w:abstractNumId w:val="17"/>
  </w:num>
  <w:num w:numId="16" w16cid:durableId="855658807">
    <w:abstractNumId w:val="33"/>
  </w:num>
  <w:num w:numId="17" w16cid:durableId="2041271915">
    <w:abstractNumId w:val="14"/>
  </w:num>
  <w:num w:numId="18" w16cid:durableId="434910232">
    <w:abstractNumId w:val="13"/>
  </w:num>
  <w:num w:numId="19" w16cid:durableId="1055466566">
    <w:abstractNumId w:val="32"/>
  </w:num>
  <w:num w:numId="20" w16cid:durableId="1250768912">
    <w:abstractNumId w:val="25"/>
  </w:num>
  <w:num w:numId="21" w16cid:durableId="141776106">
    <w:abstractNumId w:val="36"/>
  </w:num>
  <w:num w:numId="22" w16cid:durableId="1317343938">
    <w:abstractNumId w:val="20"/>
  </w:num>
  <w:num w:numId="23" w16cid:durableId="1568150248">
    <w:abstractNumId w:val="31"/>
  </w:num>
  <w:num w:numId="24" w16cid:durableId="2065719424">
    <w:abstractNumId w:val="23"/>
  </w:num>
  <w:num w:numId="25" w16cid:durableId="1236236882">
    <w:abstractNumId w:val="35"/>
  </w:num>
  <w:num w:numId="26" w16cid:durableId="1701976238">
    <w:abstractNumId w:val="1"/>
  </w:num>
  <w:num w:numId="27" w16cid:durableId="2087990807">
    <w:abstractNumId w:val="10"/>
  </w:num>
  <w:num w:numId="28" w16cid:durableId="1589534469">
    <w:abstractNumId w:val="11"/>
  </w:num>
  <w:num w:numId="29" w16cid:durableId="502163233">
    <w:abstractNumId w:val="19"/>
  </w:num>
  <w:num w:numId="30" w16cid:durableId="948926590">
    <w:abstractNumId w:val="12"/>
  </w:num>
  <w:num w:numId="31" w16cid:durableId="1341195816">
    <w:abstractNumId w:val="4"/>
  </w:num>
  <w:num w:numId="32" w16cid:durableId="1333028741">
    <w:abstractNumId w:val="16"/>
  </w:num>
  <w:num w:numId="33" w16cid:durableId="685207168">
    <w:abstractNumId w:val="15"/>
  </w:num>
  <w:num w:numId="34" w16cid:durableId="1917202581">
    <w:abstractNumId w:val="34"/>
  </w:num>
  <w:num w:numId="35" w16cid:durableId="207574879">
    <w:abstractNumId w:val="27"/>
  </w:num>
  <w:num w:numId="36" w16cid:durableId="17288710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645097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AD"/>
    <w:rsid w:val="00031315"/>
    <w:rsid w:val="00032BD0"/>
    <w:rsid w:val="00042C05"/>
    <w:rsid w:val="0004522F"/>
    <w:rsid w:val="00061687"/>
    <w:rsid w:val="000628AA"/>
    <w:rsid w:val="00063603"/>
    <w:rsid w:val="0007470E"/>
    <w:rsid w:val="00077100"/>
    <w:rsid w:val="000821B3"/>
    <w:rsid w:val="00087B7A"/>
    <w:rsid w:val="00092571"/>
    <w:rsid w:val="00092D15"/>
    <w:rsid w:val="000950AF"/>
    <w:rsid w:val="00095B4D"/>
    <w:rsid w:val="000A6D13"/>
    <w:rsid w:val="000A7AB1"/>
    <w:rsid w:val="000C32BE"/>
    <w:rsid w:val="000C3FE1"/>
    <w:rsid w:val="000F3EF0"/>
    <w:rsid w:val="000F4A7A"/>
    <w:rsid w:val="00100C97"/>
    <w:rsid w:val="00104BA7"/>
    <w:rsid w:val="00106380"/>
    <w:rsid w:val="0011456C"/>
    <w:rsid w:val="00123205"/>
    <w:rsid w:val="00131C9C"/>
    <w:rsid w:val="00132F1E"/>
    <w:rsid w:val="00141DD7"/>
    <w:rsid w:val="00143331"/>
    <w:rsid w:val="00152FD9"/>
    <w:rsid w:val="00160FB3"/>
    <w:rsid w:val="00183418"/>
    <w:rsid w:val="001921B3"/>
    <w:rsid w:val="001A2257"/>
    <w:rsid w:val="001A6DAF"/>
    <w:rsid w:val="001C4FC7"/>
    <w:rsid w:val="001E030B"/>
    <w:rsid w:val="001F0BA6"/>
    <w:rsid w:val="0020082A"/>
    <w:rsid w:val="00200A07"/>
    <w:rsid w:val="002017E0"/>
    <w:rsid w:val="00203073"/>
    <w:rsid w:val="002044E9"/>
    <w:rsid w:val="00215533"/>
    <w:rsid w:val="0022341E"/>
    <w:rsid w:val="002255E1"/>
    <w:rsid w:val="00225AE8"/>
    <w:rsid w:val="0022605A"/>
    <w:rsid w:val="00226382"/>
    <w:rsid w:val="0024799A"/>
    <w:rsid w:val="00250772"/>
    <w:rsid w:val="00257420"/>
    <w:rsid w:val="0026302E"/>
    <w:rsid w:val="00275797"/>
    <w:rsid w:val="00285867"/>
    <w:rsid w:val="002949FC"/>
    <w:rsid w:val="00297F0F"/>
    <w:rsid w:val="002A2D1D"/>
    <w:rsid w:val="002A78B9"/>
    <w:rsid w:val="002B573A"/>
    <w:rsid w:val="002B6E33"/>
    <w:rsid w:val="002C4D24"/>
    <w:rsid w:val="002D5630"/>
    <w:rsid w:val="002E136C"/>
    <w:rsid w:val="002E2FDE"/>
    <w:rsid w:val="002E567F"/>
    <w:rsid w:val="00301E81"/>
    <w:rsid w:val="00312E49"/>
    <w:rsid w:val="003142A7"/>
    <w:rsid w:val="00323A7F"/>
    <w:rsid w:val="00330671"/>
    <w:rsid w:val="00333598"/>
    <w:rsid w:val="00336083"/>
    <w:rsid w:val="0034518D"/>
    <w:rsid w:val="00351424"/>
    <w:rsid w:val="00361DE4"/>
    <w:rsid w:val="00367F74"/>
    <w:rsid w:val="003857BE"/>
    <w:rsid w:val="003B1DC6"/>
    <w:rsid w:val="003C2675"/>
    <w:rsid w:val="003C6A71"/>
    <w:rsid w:val="003E2CDA"/>
    <w:rsid w:val="003E5A34"/>
    <w:rsid w:val="00424ABE"/>
    <w:rsid w:val="004342FB"/>
    <w:rsid w:val="0044149A"/>
    <w:rsid w:val="004431B2"/>
    <w:rsid w:val="004454AD"/>
    <w:rsid w:val="004464C8"/>
    <w:rsid w:val="00447D8D"/>
    <w:rsid w:val="00460F5D"/>
    <w:rsid w:val="00461DBF"/>
    <w:rsid w:val="00485E40"/>
    <w:rsid w:val="004A4D88"/>
    <w:rsid w:val="004B0148"/>
    <w:rsid w:val="004B3779"/>
    <w:rsid w:val="004C0037"/>
    <w:rsid w:val="004C2C11"/>
    <w:rsid w:val="004C5DA6"/>
    <w:rsid w:val="004C701F"/>
    <w:rsid w:val="004D3419"/>
    <w:rsid w:val="004D76BC"/>
    <w:rsid w:val="004F114A"/>
    <w:rsid w:val="004F68E0"/>
    <w:rsid w:val="004F7565"/>
    <w:rsid w:val="004F7BFF"/>
    <w:rsid w:val="0050041A"/>
    <w:rsid w:val="00501398"/>
    <w:rsid w:val="00502979"/>
    <w:rsid w:val="00506E0A"/>
    <w:rsid w:val="00511597"/>
    <w:rsid w:val="00512D08"/>
    <w:rsid w:val="00515592"/>
    <w:rsid w:val="00523146"/>
    <w:rsid w:val="00525DCF"/>
    <w:rsid w:val="00534A0F"/>
    <w:rsid w:val="00541E9A"/>
    <w:rsid w:val="005476AC"/>
    <w:rsid w:val="005513B3"/>
    <w:rsid w:val="00554687"/>
    <w:rsid w:val="005605C8"/>
    <w:rsid w:val="00563E39"/>
    <w:rsid w:val="0057325F"/>
    <w:rsid w:val="00581EE7"/>
    <w:rsid w:val="005820EA"/>
    <w:rsid w:val="0058757C"/>
    <w:rsid w:val="005A2FCF"/>
    <w:rsid w:val="005A7D3D"/>
    <w:rsid w:val="005B0E74"/>
    <w:rsid w:val="005B1AE2"/>
    <w:rsid w:val="005B2A2F"/>
    <w:rsid w:val="005B382D"/>
    <w:rsid w:val="005C56F6"/>
    <w:rsid w:val="005E3D54"/>
    <w:rsid w:val="005F0FE1"/>
    <w:rsid w:val="005F13A6"/>
    <w:rsid w:val="005F7017"/>
    <w:rsid w:val="005F7C2A"/>
    <w:rsid w:val="006007CA"/>
    <w:rsid w:val="006033B4"/>
    <w:rsid w:val="0060350B"/>
    <w:rsid w:val="00604227"/>
    <w:rsid w:val="006071AE"/>
    <w:rsid w:val="006213DE"/>
    <w:rsid w:val="006359FF"/>
    <w:rsid w:val="0064014C"/>
    <w:rsid w:val="0064765A"/>
    <w:rsid w:val="00662F82"/>
    <w:rsid w:val="00663172"/>
    <w:rsid w:val="00666AD2"/>
    <w:rsid w:val="00683E95"/>
    <w:rsid w:val="00690E46"/>
    <w:rsid w:val="00692282"/>
    <w:rsid w:val="006A3430"/>
    <w:rsid w:val="006A5B58"/>
    <w:rsid w:val="006B3AAA"/>
    <w:rsid w:val="006B5FAD"/>
    <w:rsid w:val="006B664A"/>
    <w:rsid w:val="006C4030"/>
    <w:rsid w:val="006D484A"/>
    <w:rsid w:val="006F2AD5"/>
    <w:rsid w:val="006F313E"/>
    <w:rsid w:val="006F478A"/>
    <w:rsid w:val="00723BD8"/>
    <w:rsid w:val="00724550"/>
    <w:rsid w:val="00740002"/>
    <w:rsid w:val="007462B7"/>
    <w:rsid w:val="00751D40"/>
    <w:rsid w:val="00754067"/>
    <w:rsid w:val="00755286"/>
    <w:rsid w:val="00766A56"/>
    <w:rsid w:val="00775572"/>
    <w:rsid w:val="00792823"/>
    <w:rsid w:val="007A22D8"/>
    <w:rsid w:val="007B2B4D"/>
    <w:rsid w:val="007B404F"/>
    <w:rsid w:val="007B7126"/>
    <w:rsid w:val="007D1814"/>
    <w:rsid w:val="007E0887"/>
    <w:rsid w:val="007E2696"/>
    <w:rsid w:val="0080033E"/>
    <w:rsid w:val="008044AE"/>
    <w:rsid w:val="00820222"/>
    <w:rsid w:val="00821C15"/>
    <w:rsid w:val="00824D4B"/>
    <w:rsid w:val="00824FB6"/>
    <w:rsid w:val="008434CE"/>
    <w:rsid w:val="0084474A"/>
    <w:rsid w:val="00847D4B"/>
    <w:rsid w:val="00851A52"/>
    <w:rsid w:val="0085374F"/>
    <w:rsid w:val="00853F0D"/>
    <w:rsid w:val="0085433B"/>
    <w:rsid w:val="00860F6C"/>
    <w:rsid w:val="00870195"/>
    <w:rsid w:val="008739B6"/>
    <w:rsid w:val="00874FF8"/>
    <w:rsid w:val="00877112"/>
    <w:rsid w:val="008811F8"/>
    <w:rsid w:val="0089054F"/>
    <w:rsid w:val="00896CF3"/>
    <w:rsid w:val="008A7D08"/>
    <w:rsid w:val="008B05AB"/>
    <w:rsid w:val="008B15D0"/>
    <w:rsid w:val="008B22CC"/>
    <w:rsid w:val="008B69B4"/>
    <w:rsid w:val="008B735D"/>
    <w:rsid w:val="008C0CE1"/>
    <w:rsid w:val="008C5BD6"/>
    <w:rsid w:val="008D4806"/>
    <w:rsid w:val="008D59EA"/>
    <w:rsid w:val="008E76B6"/>
    <w:rsid w:val="008F0648"/>
    <w:rsid w:val="008F2DE1"/>
    <w:rsid w:val="008F32B1"/>
    <w:rsid w:val="009041C6"/>
    <w:rsid w:val="00914E5D"/>
    <w:rsid w:val="00920D51"/>
    <w:rsid w:val="00922C62"/>
    <w:rsid w:val="009322C4"/>
    <w:rsid w:val="00932638"/>
    <w:rsid w:val="00943BA3"/>
    <w:rsid w:val="009456D8"/>
    <w:rsid w:val="00950FA1"/>
    <w:rsid w:val="009511DA"/>
    <w:rsid w:val="00962766"/>
    <w:rsid w:val="009731BE"/>
    <w:rsid w:val="00974C0D"/>
    <w:rsid w:val="009767B4"/>
    <w:rsid w:val="009767C2"/>
    <w:rsid w:val="009776CB"/>
    <w:rsid w:val="009934C7"/>
    <w:rsid w:val="00997330"/>
    <w:rsid w:val="009A0AE4"/>
    <w:rsid w:val="009A425A"/>
    <w:rsid w:val="009A7C4D"/>
    <w:rsid w:val="009B2B1A"/>
    <w:rsid w:val="009C100D"/>
    <w:rsid w:val="009C6096"/>
    <w:rsid w:val="009C6D17"/>
    <w:rsid w:val="009E45A4"/>
    <w:rsid w:val="009E4B52"/>
    <w:rsid w:val="009F52E5"/>
    <w:rsid w:val="009F7EE0"/>
    <w:rsid w:val="00A00710"/>
    <w:rsid w:val="00A0563C"/>
    <w:rsid w:val="00A16967"/>
    <w:rsid w:val="00A200C1"/>
    <w:rsid w:val="00A20A16"/>
    <w:rsid w:val="00A23C12"/>
    <w:rsid w:val="00A24F45"/>
    <w:rsid w:val="00A25BF6"/>
    <w:rsid w:val="00A27E20"/>
    <w:rsid w:val="00A30CE4"/>
    <w:rsid w:val="00A31B81"/>
    <w:rsid w:val="00A4039A"/>
    <w:rsid w:val="00A40633"/>
    <w:rsid w:val="00A406E2"/>
    <w:rsid w:val="00A63563"/>
    <w:rsid w:val="00A717AD"/>
    <w:rsid w:val="00A81FEF"/>
    <w:rsid w:val="00A96838"/>
    <w:rsid w:val="00AB2EB8"/>
    <w:rsid w:val="00AB7433"/>
    <w:rsid w:val="00AC29F3"/>
    <w:rsid w:val="00AD3518"/>
    <w:rsid w:val="00AD507A"/>
    <w:rsid w:val="00AD6D37"/>
    <w:rsid w:val="00AD707C"/>
    <w:rsid w:val="00AE40BE"/>
    <w:rsid w:val="00AF11FA"/>
    <w:rsid w:val="00AF15B5"/>
    <w:rsid w:val="00B00C5C"/>
    <w:rsid w:val="00B02E66"/>
    <w:rsid w:val="00B11A4C"/>
    <w:rsid w:val="00B130DF"/>
    <w:rsid w:val="00B13519"/>
    <w:rsid w:val="00B2255E"/>
    <w:rsid w:val="00B23D00"/>
    <w:rsid w:val="00B31EBF"/>
    <w:rsid w:val="00B34994"/>
    <w:rsid w:val="00B3658C"/>
    <w:rsid w:val="00B445D7"/>
    <w:rsid w:val="00B450F4"/>
    <w:rsid w:val="00B4749E"/>
    <w:rsid w:val="00B61E67"/>
    <w:rsid w:val="00B7624D"/>
    <w:rsid w:val="00B851F2"/>
    <w:rsid w:val="00B93054"/>
    <w:rsid w:val="00BA5AD1"/>
    <w:rsid w:val="00BC00D1"/>
    <w:rsid w:val="00BD78BF"/>
    <w:rsid w:val="00BE0B72"/>
    <w:rsid w:val="00BE6714"/>
    <w:rsid w:val="00BF14F6"/>
    <w:rsid w:val="00BF6DD0"/>
    <w:rsid w:val="00C059B3"/>
    <w:rsid w:val="00C12B09"/>
    <w:rsid w:val="00C13964"/>
    <w:rsid w:val="00C21B71"/>
    <w:rsid w:val="00C445B4"/>
    <w:rsid w:val="00C474B3"/>
    <w:rsid w:val="00C55DCD"/>
    <w:rsid w:val="00C71416"/>
    <w:rsid w:val="00C74A3F"/>
    <w:rsid w:val="00C84C24"/>
    <w:rsid w:val="00C85A78"/>
    <w:rsid w:val="00C93BE5"/>
    <w:rsid w:val="00C97030"/>
    <w:rsid w:val="00CA326F"/>
    <w:rsid w:val="00CB10A7"/>
    <w:rsid w:val="00CB2372"/>
    <w:rsid w:val="00CC7F13"/>
    <w:rsid w:val="00CD353D"/>
    <w:rsid w:val="00CD3D12"/>
    <w:rsid w:val="00CE4402"/>
    <w:rsid w:val="00CE7ABC"/>
    <w:rsid w:val="00CF1110"/>
    <w:rsid w:val="00D14857"/>
    <w:rsid w:val="00D14A08"/>
    <w:rsid w:val="00D2769A"/>
    <w:rsid w:val="00D31D3E"/>
    <w:rsid w:val="00D329DF"/>
    <w:rsid w:val="00D35A5E"/>
    <w:rsid w:val="00D532FE"/>
    <w:rsid w:val="00D577BF"/>
    <w:rsid w:val="00D62F69"/>
    <w:rsid w:val="00D641C7"/>
    <w:rsid w:val="00D64B71"/>
    <w:rsid w:val="00D74288"/>
    <w:rsid w:val="00D7574E"/>
    <w:rsid w:val="00D75C1C"/>
    <w:rsid w:val="00D76623"/>
    <w:rsid w:val="00D8197E"/>
    <w:rsid w:val="00D82041"/>
    <w:rsid w:val="00D916A7"/>
    <w:rsid w:val="00D96212"/>
    <w:rsid w:val="00DA52EC"/>
    <w:rsid w:val="00DB1F78"/>
    <w:rsid w:val="00DB2B97"/>
    <w:rsid w:val="00DB6570"/>
    <w:rsid w:val="00DD0928"/>
    <w:rsid w:val="00DD196E"/>
    <w:rsid w:val="00DD6DB6"/>
    <w:rsid w:val="00DE2F41"/>
    <w:rsid w:val="00E006F7"/>
    <w:rsid w:val="00E070C3"/>
    <w:rsid w:val="00E1385C"/>
    <w:rsid w:val="00E22AA5"/>
    <w:rsid w:val="00E251D7"/>
    <w:rsid w:val="00E32272"/>
    <w:rsid w:val="00E34651"/>
    <w:rsid w:val="00E52B3C"/>
    <w:rsid w:val="00E54FD1"/>
    <w:rsid w:val="00E64030"/>
    <w:rsid w:val="00E65C61"/>
    <w:rsid w:val="00E6679B"/>
    <w:rsid w:val="00E76424"/>
    <w:rsid w:val="00E77619"/>
    <w:rsid w:val="00E817B5"/>
    <w:rsid w:val="00E82019"/>
    <w:rsid w:val="00E860D1"/>
    <w:rsid w:val="00E908D3"/>
    <w:rsid w:val="00E9301D"/>
    <w:rsid w:val="00E9587B"/>
    <w:rsid w:val="00EA1961"/>
    <w:rsid w:val="00EA32ED"/>
    <w:rsid w:val="00EC6BD7"/>
    <w:rsid w:val="00EE4587"/>
    <w:rsid w:val="00EF5272"/>
    <w:rsid w:val="00EF5B88"/>
    <w:rsid w:val="00F02B81"/>
    <w:rsid w:val="00F0301C"/>
    <w:rsid w:val="00F0378F"/>
    <w:rsid w:val="00F042E0"/>
    <w:rsid w:val="00F1470F"/>
    <w:rsid w:val="00F21E9A"/>
    <w:rsid w:val="00F24AF6"/>
    <w:rsid w:val="00F37649"/>
    <w:rsid w:val="00F60B86"/>
    <w:rsid w:val="00F67A3E"/>
    <w:rsid w:val="00F72996"/>
    <w:rsid w:val="00F75F60"/>
    <w:rsid w:val="00F80E6E"/>
    <w:rsid w:val="00F81C54"/>
    <w:rsid w:val="00F90A7E"/>
    <w:rsid w:val="00FA023A"/>
    <w:rsid w:val="00FA39BE"/>
    <w:rsid w:val="00FB3BE3"/>
    <w:rsid w:val="00FB59C1"/>
    <w:rsid w:val="00FC1823"/>
    <w:rsid w:val="00FC3ADB"/>
    <w:rsid w:val="00FC74A0"/>
    <w:rsid w:val="00FE4BD7"/>
    <w:rsid w:val="00FF0641"/>
    <w:rsid w:val="00FF5E80"/>
    <w:rsid w:val="00FF73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12EF8"/>
  <w15:chartTrackingRefBased/>
  <w15:docId w15:val="{ED20D269-8A7B-4B8B-A1EC-3008AA7E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1DD7"/>
    <w:pPr>
      <w:spacing w:after="0" w:line="240" w:lineRule="auto"/>
    </w:pPr>
    <w:rPr>
      <w:rFonts w:ascii="Times New Roman" w:eastAsia="Times New Roman" w:hAnsi="Times New Roman" w:cs="Times New Roman"/>
      <w:kern w:val="0"/>
      <w:sz w:val="24"/>
      <w:szCs w:val="24"/>
      <w:lang w:eastAsia="en-GB"/>
      <w14:ligatures w14:val="none"/>
    </w:rPr>
  </w:style>
  <w:style w:type="paragraph" w:styleId="Nadpis1">
    <w:name w:val="heading 1"/>
    <w:basedOn w:val="Normln"/>
    <w:next w:val="Normln"/>
    <w:link w:val="Nadpis1Char"/>
    <w:uiPriority w:val="9"/>
    <w:qFormat/>
    <w:rsid w:val="002B6E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581EE7"/>
    <w:pPr>
      <w:keepNext/>
      <w:keepLines/>
      <w:spacing w:before="80" w:line="360" w:lineRule="auto"/>
      <w:jc w:val="both"/>
      <w:outlineLvl w:val="1"/>
    </w:pPr>
    <w:rPr>
      <w:rFonts w:asciiTheme="majorHAnsi" w:eastAsiaTheme="majorEastAsia" w:hAnsiTheme="majorHAnsi" w:cstheme="majorBidi"/>
      <w:b/>
      <w:color w:val="000000" w:themeColor="text1"/>
      <w:sz w:val="26"/>
      <w:szCs w:val="26"/>
      <w:lang w:eastAsia="en-US"/>
    </w:rPr>
  </w:style>
  <w:style w:type="paragraph" w:styleId="Nadpis3">
    <w:name w:val="heading 3"/>
    <w:basedOn w:val="Normln"/>
    <w:next w:val="Normln"/>
    <w:link w:val="Nadpis3Char"/>
    <w:uiPriority w:val="9"/>
    <w:semiHidden/>
    <w:unhideWhenUsed/>
    <w:qFormat/>
    <w:rsid w:val="002B6E33"/>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uiPriority w:val="9"/>
    <w:semiHidden/>
    <w:unhideWhenUsed/>
    <w:qFormat/>
    <w:rsid w:val="002B6E33"/>
    <w:pPr>
      <w:keepNext/>
      <w:spacing w:before="240" w:after="60" w:line="276" w:lineRule="auto"/>
      <w:jc w:val="both"/>
      <w:outlineLvl w:val="3"/>
    </w:pPr>
    <w:rPr>
      <w:rFonts w:ascii="Aptos" w:hAnsi="Aptos"/>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717AD"/>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ZhlavChar">
    <w:name w:val="Záhlaví Char"/>
    <w:basedOn w:val="Standardnpsmoodstavce"/>
    <w:link w:val="Zhlav"/>
    <w:uiPriority w:val="99"/>
    <w:rsid w:val="00A717AD"/>
  </w:style>
  <w:style w:type="paragraph" w:styleId="Zpat">
    <w:name w:val="footer"/>
    <w:basedOn w:val="Normln"/>
    <w:link w:val="ZpatChar"/>
    <w:uiPriority w:val="99"/>
    <w:unhideWhenUsed/>
    <w:rsid w:val="00A717AD"/>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ZpatChar">
    <w:name w:val="Zápatí Char"/>
    <w:basedOn w:val="Standardnpsmoodstavce"/>
    <w:link w:val="Zpat"/>
    <w:uiPriority w:val="99"/>
    <w:rsid w:val="00A717AD"/>
  </w:style>
  <w:style w:type="character" w:styleId="Hypertextovodkaz">
    <w:name w:val="Hyperlink"/>
    <w:basedOn w:val="Standardnpsmoodstavce"/>
    <w:uiPriority w:val="99"/>
    <w:unhideWhenUsed/>
    <w:rsid w:val="00C12B09"/>
    <w:rPr>
      <w:color w:val="0563C1" w:themeColor="hyperlink"/>
      <w:u w:val="single"/>
    </w:rPr>
  </w:style>
  <w:style w:type="character" w:styleId="Nevyeenzmnka">
    <w:name w:val="Unresolved Mention"/>
    <w:basedOn w:val="Standardnpsmoodstavce"/>
    <w:uiPriority w:val="99"/>
    <w:semiHidden/>
    <w:unhideWhenUsed/>
    <w:rsid w:val="00C12B09"/>
    <w:rPr>
      <w:color w:val="605E5C"/>
      <w:shd w:val="clear" w:color="auto" w:fill="E1DFDD"/>
    </w:rPr>
  </w:style>
  <w:style w:type="paragraph" w:styleId="Revize">
    <w:name w:val="Revision"/>
    <w:hidden/>
    <w:uiPriority w:val="99"/>
    <w:semiHidden/>
    <w:rsid w:val="00C84C24"/>
    <w:pPr>
      <w:spacing w:after="0" w:line="240" w:lineRule="auto"/>
    </w:pPr>
  </w:style>
  <w:style w:type="character" w:styleId="Siln">
    <w:name w:val="Strong"/>
    <w:uiPriority w:val="22"/>
    <w:qFormat/>
    <w:rsid w:val="00860F6C"/>
    <w:rPr>
      <w:rFonts w:cs="Times New Roman"/>
      <w:b/>
      <w:bCs/>
    </w:rPr>
  </w:style>
  <w:style w:type="paragraph" w:customStyle="1" w:styleId="indent">
    <w:name w:val="indent"/>
    <w:basedOn w:val="Normln"/>
    <w:rsid w:val="00860F6C"/>
    <w:pPr>
      <w:spacing w:before="48" w:after="48"/>
      <w:ind w:firstLine="480"/>
      <w:jc w:val="both"/>
    </w:pPr>
    <w:rPr>
      <w:lang w:eastAsia="cs-CZ"/>
    </w:rPr>
  </w:style>
  <w:style w:type="paragraph" w:styleId="Zkladntext">
    <w:name w:val="Body Text"/>
    <w:basedOn w:val="Normln"/>
    <w:link w:val="ZkladntextChar"/>
    <w:unhideWhenUsed/>
    <w:rsid w:val="004C2C11"/>
    <w:pPr>
      <w:jc w:val="both"/>
    </w:pPr>
    <w:rPr>
      <w:rFonts w:ascii="Arial" w:hAnsi="Arial" w:cs="Arial"/>
      <w:lang w:eastAsia="cs-CZ"/>
    </w:rPr>
  </w:style>
  <w:style w:type="character" w:customStyle="1" w:styleId="ZkladntextChar">
    <w:name w:val="Základní text Char"/>
    <w:basedOn w:val="Standardnpsmoodstavce"/>
    <w:link w:val="Zkladntext"/>
    <w:rsid w:val="004C2C11"/>
    <w:rPr>
      <w:rFonts w:ascii="Arial" w:eastAsia="Times New Roman" w:hAnsi="Arial" w:cs="Arial"/>
      <w:kern w:val="0"/>
      <w:sz w:val="24"/>
      <w:szCs w:val="24"/>
      <w:lang w:eastAsia="cs-CZ"/>
      <w14:ligatures w14:val="none"/>
    </w:rPr>
  </w:style>
  <w:style w:type="character" w:customStyle="1" w:styleId="Nadpis2Char">
    <w:name w:val="Nadpis 2 Char"/>
    <w:basedOn w:val="Standardnpsmoodstavce"/>
    <w:link w:val="Nadpis2"/>
    <w:uiPriority w:val="9"/>
    <w:rsid w:val="00581EE7"/>
    <w:rPr>
      <w:rFonts w:asciiTheme="majorHAnsi" w:eastAsiaTheme="majorEastAsia" w:hAnsiTheme="majorHAnsi" w:cstheme="majorBidi"/>
      <w:b/>
      <w:color w:val="000000" w:themeColor="text1"/>
      <w:kern w:val="0"/>
      <w:sz w:val="26"/>
      <w:szCs w:val="26"/>
      <w14:ligatures w14:val="none"/>
    </w:rPr>
  </w:style>
  <w:style w:type="paragraph" w:styleId="Odstavecseseznamem">
    <w:name w:val="List Paragraph"/>
    <w:aliases w:val="Bulleted List,3,POCG Table Text,Issue Action POC,List Paragraph1,Dot pt,F5 List Paragraph,List Paragraph Char Char Char,Indicator Text,Colorful List - Accent 11,Numbered Para 1,Bullet 1,Bullet Points,List Paragraph2,MAIN CONTENT,Nad"/>
    <w:basedOn w:val="Normln"/>
    <w:link w:val="OdstavecseseznamemChar"/>
    <w:uiPriority w:val="34"/>
    <w:unhideWhenUsed/>
    <w:qFormat/>
    <w:rsid w:val="00581EE7"/>
    <w:pPr>
      <w:spacing w:after="160"/>
      <w:ind w:left="720"/>
      <w:contextualSpacing/>
      <w:jc w:val="both"/>
    </w:pPr>
    <w:rPr>
      <w:rFonts w:asciiTheme="minorHAnsi" w:eastAsiaTheme="minorHAnsi" w:hAnsiTheme="minorHAnsi" w:cstheme="minorBidi"/>
      <w:color w:val="000000" w:themeColor="text1"/>
      <w:sz w:val="20"/>
      <w:szCs w:val="22"/>
      <w:lang w:eastAsia="en-US"/>
    </w:rPr>
  </w:style>
  <w:style w:type="paragraph" w:customStyle="1" w:styleId="Nadpis3-mimoobsah">
    <w:name w:val="Nadpis 3 - mimo obsah"/>
    <w:basedOn w:val="Normln"/>
    <w:next w:val="Normln"/>
    <w:uiPriority w:val="8"/>
    <w:qFormat/>
    <w:rsid w:val="00581EE7"/>
    <w:pPr>
      <w:keepNext/>
      <w:keepLines/>
      <w:spacing w:before="40"/>
      <w:jc w:val="both"/>
    </w:pPr>
    <w:rPr>
      <w:rFonts w:asciiTheme="majorHAnsi" w:eastAsiaTheme="minorHAnsi" w:hAnsiTheme="majorHAnsi" w:cstheme="minorBidi"/>
      <w:b/>
      <w:color w:val="000000" w:themeColor="text1"/>
      <w:szCs w:val="22"/>
      <w:lang w:eastAsia="en-US"/>
    </w:rPr>
  </w:style>
  <w:style w:type="paragraph" w:customStyle="1" w:styleId="Nadpisyproodseky">
    <w:name w:val="Nadpisy pro odseky"/>
    <w:basedOn w:val="Normln"/>
    <w:next w:val="Normln"/>
    <w:link w:val="NadpisyproodsekyChar"/>
    <w:uiPriority w:val="8"/>
    <w:qFormat/>
    <w:rsid w:val="00581EE7"/>
    <w:pPr>
      <w:keepNext/>
      <w:keepLines/>
      <w:spacing w:before="40" w:line="360" w:lineRule="auto"/>
      <w:jc w:val="both"/>
    </w:pPr>
    <w:rPr>
      <w:rFonts w:asciiTheme="majorHAnsi" w:eastAsiaTheme="minorHAnsi" w:hAnsiTheme="majorHAnsi" w:cstheme="minorBidi"/>
      <w:b/>
      <w:color w:val="44546A" w:themeColor="text2"/>
      <w:sz w:val="22"/>
      <w:szCs w:val="22"/>
      <w:lang w:eastAsia="en-US"/>
    </w:rPr>
  </w:style>
  <w:style w:type="character" w:customStyle="1" w:styleId="OdstavecseseznamemChar">
    <w:name w:val="Odstavec se seznamem Char"/>
    <w:aliases w:val="Bulleted List Char,3 Char,POCG Table Text Char,Issue Action POC Char,List Paragraph1 Char,Dot pt Char,F5 List Paragraph Char,List Paragraph Char Char Char Char,Indicator Text Char,Colorful List - Accent 11 Char,Bullet 1 Char"/>
    <w:basedOn w:val="Standardnpsmoodstavce"/>
    <w:link w:val="Odstavecseseznamem"/>
    <w:uiPriority w:val="34"/>
    <w:qFormat/>
    <w:locked/>
    <w:rsid w:val="00581EE7"/>
    <w:rPr>
      <w:color w:val="000000" w:themeColor="text1"/>
      <w:kern w:val="0"/>
      <w:sz w:val="20"/>
      <w14:ligatures w14:val="none"/>
    </w:rPr>
  </w:style>
  <w:style w:type="character" w:customStyle="1" w:styleId="NadpisyproodsekyChar">
    <w:name w:val="Nadpisy pro odseky Char"/>
    <w:basedOn w:val="Standardnpsmoodstavce"/>
    <w:link w:val="Nadpisyproodseky"/>
    <w:uiPriority w:val="8"/>
    <w:rsid w:val="00581EE7"/>
    <w:rPr>
      <w:rFonts w:asciiTheme="majorHAnsi" w:hAnsiTheme="majorHAnsi"/>
      <w:b/>
      <w:color w:val="44546A" w:themeColor="text2"/>
      <w:kern w:val="0"/>
      <w14:ligatures w14:val="none"/>
    </w:rPr>
  </w:style>
  <w:style w:type="paragraph" w:styleId="Textpoznpodarou">
    <w:name w:val="footnote text"/>
    <w:basedOn w:val="Normln"/>
    <w:link w:val="TextpoznpodarouChar"/>
    <w:uiPriority w:val="99"/>
    <w:semiHidden/>
    <w:unhideWhenUsed/>
    <w:rsid w:val="00581EE7"/>
    <w:pPr>
      <w:jc w:val="both"/>
    </w:pPr>
    <w:rPr>
      <w:rFonts w:asciiTheme="minorHAnsi" w:eastAsiaTheme="minorHAnsi" w:hAnsiTheme="minorHAnsi" w:cstheme="minorBidi"/>
      <w:color w:val="000000" w:themeColor="text1"/>
      <w:sz w:val="20"/>
      <w:szCs w:val="20"/>
      <w:lang w:eastAsia="en-US"/>
    </w:rPr>
  </w:style>
  <w:style w:type="character" w:customStyle="1" w:styleId="TextpoznpodarouChar">
    <w:name w:val="Text pozn. pod čarou Char"/>
    <w:basedOn w:val="Standardnpsmoodstavce"/>
    <w:link w:val="Textpoznpodarou"/>
    <w:uiPriority w:val="99"/>
    <w:semiHidden/>
    <w:rsid w:val="00581EE7"/>
    <w:rPr>
      <w:color w:val="000000" w:themeColor="text1"/>
      <w:kern w:val="0"/>
      <w:sz w:val="20"/>
      <w:szCs w:val="20"/>
      <w14:ligatures w14:val="none"/>
    </w:rPr>
  </w:style>
  <w:style w:type="character" w:styleId="Znakapoznpodarou">
    <w:name w:val="footnote reference"/>
    <w:basedOn w:val="Standardnpsmoodstavce"/>
    <w:uiPriority w:val="99"/>
    <w:semiHidden/>
    <w:unhideWhenUsed/>
    <w:rsid w:val="00581EE7"/>
    <w:rPr>
      <w:vertAlign w:val="superscript"/>
    </w:rPr>
  </w:style>
  <w:style w:type="character" w:customStyle="1" w:styleId="A11">
    <w:name w:val="A11"/>
    <w:uiPriority w:val="99"/>
    <w:rsid w:val="00581EE7"/>
    <w:rPr>
      <w:i/>
      <w:iCs/>
      <w:color w:val="000000"/>
      <w:sz w:val="18"/>
      <w:szCs w:val="18"/>
    </w:rPr>
  </w:style>
  <w:style w:type="paragraph" w:customStyle="1" w:styleId="NERV">
    <w:name w:val="NERV"/>
    <w:basedOn w:val="Normln"/>
    <w:link w:val="NERVChar"/>
    <w:qFormat/>
    <w:rsid w:val="00581EE7"/>
    <w:pPr>
      <w:autoSpaceDE w:val="0"/>
      <w:autoSpaceDN w:val="0"/>
      <w:adjustRightInd w:val="0"/>
      <w:ind w:left="567" w:hanging="360"/>
      <w:jc w:val="both"/>
    </w:pPr>
    <w:rPr>
      <w:rFonts w:ascii="Calibri" w:eastAsiaTheme="minorHAnsi" w:hAnsi="Calibri" w:cs="Calibri"/>
      <w:i/>
      <w:iCs/>
      <w:color w:val="000000"/>
      <w:sz w:val="20"/>
      <w:szCs w:val="20"/>
      <w:lang w:eastAsia="en-US"/>
    </w:rPr>
  </w:style>
  <w:style w:type="paragraph" w:customStyle="1" w:styleId="ukazatelkodmazn">
    <w:name w:val="ukazatel/k odmazání"/>
    <w:basedOn w:val="Odstavecseseznamem"/>
    <w:rsid w:val="00581EE7"/>
    <w:pPr>
      <w:numPr>
        <w:numId w:val="2"/>
      </w:numPr>
      <w:tabs>
        <w:tab w:val="num" w:pos="360"/>
      </w:tabs>
      <w:spacing w:after="0"/>
      <w:ind w:left="567" w:firstLine="0"/>
    </w:pPr>
    <w:rPr>
      <w:i/>
      <w:iCs/>
      <w:szCs w:val="20"/>
    </w:rPr>
  </w:style>
  <w:style w:type="character" w:customStyle="1" w:styleId="NERVChar">
    <w:name w:val="NERV Char"/>
    <w:basedOn w:val="Standardnpsmoodstavce"/>
    <w:link w:val="NERV"/>
    <w:rsid w:val="00581EE7"/>
    <w:rPr>
      <w:rFonts w:ascii="Calibri" w:hAnsi="Calibri" w:cs="Calibri"/>
      <w:i/>
      <w:iCs/>
      <w:color w:val="000000"/>
      <w:kern w:val="0"/>
      <w:sz w:val="20"/>
      <w:szCs w:val="20"/>
      <w14:ligatures w14:val="none"/>
    </w:rPr>
  </w:style>
  <w:style w:type="character" w:customStyle="1" w:styleId="Nadpis1Char">
    <w:name w:val="Nadpis 1 Char"/>
    <w:basedOn w:val="Standardnpsmoodstavce"/>
    <w:link w:val="Nadpis1"/>
    <w:uiPriority w:val="9"/>
    <w:rsid w:val="002B6E33"/>
    <w:rPr>
      <w:rFonts w:asciiTheme="majorHAnsi" w:eastAsiaTheme="majorEastAsia" w:hAnsiTheme="majorHAnsi" w:cstheme="majorBidi"/>
      <w:color w:val="2F5496" w:themeColor="accent1" w:themeShade="BF"/>
      <w:kern w:val="0"/>
      <w:sz w:val="32"/>
      <w:szCs w:val="32"/>
      <w:lang w:eastAsia="en-GB"/>
      <w14:ligatures w14:val="none"/>
    </w:rPr>
  </w:style>
  <w:style w:type="character" w:customStyle="1" w:styleId="Nadpis3Char">
    <w:name w:val="Nadpis 3 Char"/>
    <w:basedOn w:val="Standardnpsmoodstavce"/>
    <w:link w:val="Nadpis3"/>
    <w:uiPriority w:val="9"/>
    <w:rsid w:val="002B6E33"/>
    <w:rPr>
      <w:rFonts w:asciiTheme="majorHAnsi" w:eastAsiaTheme="majorEastAsia" w:hAnsiTheme="majorHAnsi" w:cstheme="majorBidi"/>
      <w:color w:val="1F3763" w:themeColor="accent1" w:themeShade="7F"/>
      <w:kern w:val="0"/>
      <w:sz w:val="24"/>
      <w:szCs w:val="24"/>
      <w:lang w:eastAsia="en-GB"/>
      <w14:ligatures w14:val="none"/>
    </w:rPr>
  </w:style>
  <w:style w:type="character" w:customStyle="1" w:styleId="Nadpis4Char">
    <w:name w:val="Nadpis 4 Char"/>
    <w:basedOn w:val="Standardnpsmoodstavce"/>
    <w:link w:val="Nadpis4"/>
    <w:uiPriority w:val="9"/>
    <w:semiHidden/>
    <w:rsid w:val="002B6E33"/>
    <w:rPr>
      <w:rFonts w:ascii="Aptos" w:eastAsia="Times New Roman" w:hAnsi="Aptos" w:cs="Times New Roman"/>
      <w:b/>
      <w:bCs/>
      <w:kern w:val="0"/>
      <w:sz w:val="28"/>
      <w:szCs w:val="28"/>
      <w14:ligatures w14:val="none"/>
    </w:rPr>
  </w:style>
  <w:style w:type="paragraph" w:styleId="Normlnweb">
    <w:name w:val="Normal (Web)"/>
    <w:basedOn w:val="Normln"/>
    <w:uiPriority w:val="99"/>
    <w:unhideWhenUsed/>
    <w:rsid w:val="002B6E33"/>
    <w:pPr>
      <w:spacing w:before="100" w:beforeAutospacing="1" w:after="100" w:afterAutospacing="1"/>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73173">
      <w:bodyDiv w:val="1"/>
      <w:marLeft w:val="0"/>
      <w:marRight w:val="0"/>
      <w:marTop w:val="0"/>
      <w:marBottom w:val="0"/>
      <w:divBdr>
        <w:top w:val="none" w:sz="0" w:space="0" w:color="auto"/>
        <w:left w:val="none" w:sz="0" w:space="0" w:color="auto"/>
        <w:bottom w:val="none" w:sz="0" w:space="0" w:color="auto"/>
        <w:right w:val="none" w:sz="0" w:space="0" w:color="auto"/>
      </w:divBdr>
    </w:div>
    <w:div w:id="729620002">
      <w:bodyDiv w:val="1"/>
      <w:marLeft w:val="0"/>
      <w:marRight w:val="0"/>
      <w:marTop w:val="0"/>
      <w:marBottom w:val="0"/>
      <w:divBdr>
        <w:top w:val="none" w:sz="0" w:space="0" w:color="auto"/>
        <w:left w:val="none" w:sz="0" w:space="0" w:color="auto"/>
        <w:bottom w:val="none" w:sz="0" w:space="0" w:color="auto"/>
        <w:right w:val="none" w:sz="0" w:space="0" w:color="auto"/>
      </w:divBdr>
    </w:div>
    <w:div w:id="908689164">
      <w:bodyDiv w:val="1"/>
      <w:marLeft w:val="0"/>
      <w:marRight w:val="0"/>
      <w:marTop w:val="0"/>
      <w:marBottom w:val="0"/>
      <w:divBdr>
        <w:top w:val="none" w:sz="0" w:space="0" w:color="auto"/>
        <w:left w:val="none" w:sz="0" w:space="0" w:color="auto"/>
        <w:bottom w:val="none" w:sz="0" w:space="0" w:color="auto"/>
        <w:right w:val="none" w:sz="0" w:space="0" w:color="auto"/>
      </w:divBdr>
    </w:div>
    <w:div w:id="116917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ikes@kzps.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furstova@sovak.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ma:contentTypeID="0x0101001080BA5B6F537345B510BA6E33B03E3B0006B4F45D2716C1459D1964E434BA421E" ma:contentTypeVersion="18" ma:contentTypeDescription="Vytvoří nový dokument" ma:contentTypeScope="" ma:versionID="b115531a895a24b42dc9bd36806608c0">
  <xsd:schema xmlns:xsd="http://www.w3.org/2001/XMLSchema" xmlns:xs="http://www.w3.org/2001/XMLSchema" xmlns:p="http://schemas.microsoft.com/office/2006/metadata/properties" xmlns:ns2="6eb1f215-6a82-4f51-a846-5a85a2eef38e" xmlns:ns3="966839c3-b5aa-4aa9-8667-f55983f4c225" targetNamespace="http://schemas.microsoft.com/office/2006/metadata/properties" ma:root="true" ma:fieldsID="9b6b33764924373743353183965f3fa5" ns2:_="" ns3:_="">
    <xsd:import namespace="6eb1f215-6a82-4f51-a846-5a85a2eef38e"/>
    <xsd:import namespace="966839c3-b5aa-4aa9-8667-f55983f4c2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1f215-6a82-4f51-a846-5a85a2eef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f226013a-5111-42e4-8b1c-dca2288b65d1"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839c3-b5aa-4aa9-8667-f55983f4c225" elementFormDefault="qualified">
    <xsd:import namespace="http://schemas.microsoft.com/office/2006/documentManagement/types"/>
    <xsd:import namespace="http://schemas.microsoft.com/office/infopath/2007/PartnerControls"/>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b1f215-6a82-4f51-a846-5a85a2eef3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070C4D-5970-4D99-93DB-3640109BCA4A}">
  <ds:schemaRefs>
    <ds:schemaRef ds:uri="http://schemas.microsoft.com/sharepoint/v3/contenttype/forms"/>
  </ds:schemaRefs>
</ds:datastoreItem>
</file>

<file path=customXml/itemProps2.xml><?xml version="1.0" encoding="utf-8"?>
<ds:datastoreItem xmlns:ds="http://schemas.openxmlformats.org/officeDocument/2006/customXml" ds:itemID="{4C353DC6-182E-4482-866B-4C40056D5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1f215-6a82-4f51-a846-5a85a2eef38e"/>
    <ds:schemaRef ds:uri="966839c3-b5aa-4aa9-8667-f55983f4c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DF231-D8AC-498F-82FB-1B0F3FC1D3EF}">
  <ds:schemaRefs>
    <ds:schemaRef ds:uri="http://schemas.microsoft.com/office/2006/metadata/properties"/>
    <ds:schemaRef ds:uri="http://schemas.microsoft.com/office/infopath/2007/PartnerControls"/>
    <ds:schemaRef ds:uri="6eb1f215-6a82-4f51-a846-5a85a2eef38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477</Words>
  <Characters>2821</Characters>
  <Application>Microsoft Office Word</Application>
  <DocSecurity>4</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Katka Prikrylova - doma</dc:creator>
  <cp:keywords/>
  <dc:description/>
  <cp:lastModifiedBy>Jan Zikes</cp:lastModifiedBy>
  <cp:revision>2</cp:revision>
  <cp:lastPrinted>2024-08-30T11:51:00Z</cp:lastPrinted>
  <dcterms:created xsi:type="dcterms:W3CDTF">2024-09-07T14:18:00Z</dcterms:created>
  <dcterms:modified xsi:type="dcterms:W3CDTF">2024-09-07T14:18:00Z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0x0101001080BA5B6F537345B510BA6E33B03E3B0006B4F45D2716C1459D1964E434BA421E</vt:lpwstr>
  </property>
</Properties>
</file>