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25F56C69" w14:textId="77777777" w:rsidR="00D768C0" w:rsidRDefault="002B7592" w:rsidP="00D768C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D50E1" w:rsidRPr="003D50E1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4832B7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3D50E1" w:rsidRPr="003D50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768C0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D768C0" w:rsidRPr="00D768C0">
        <w:rPr>
          <w:rFonts w:asciiTheme="minorHAnsi" w:hAnsiTheme="minorHAnsi" w:cstheme="minorHAnsi"/>
          <w:b/>
          <w:bCs/>
          <w:sz w:val="24"/>
          <w:szCs w:val="24"/>
        </w:rPr>
        <w:t>tanovisk</w:t>
      </w:r>
      <w:r w:rsidR="00D768C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D768C0" w:rsidRPr="00D768C0">
        <w:rPr>
          <w:rFonts w:asciiTheme="minorHAnsi" w:hAnsiTheme="minorHAnsi" w:cstheme="minorHAnsi"/>
          <w:b/>
          <w:bCs/>
          <w:sz w:val="24"/>
          <w:szCs w:val="24"/>
        </w:rPr>
        <w:t xml:space="preserve"> Ministerstva pro místní rozvoj ke Kontrolnímu závěru Nejvyššího kontrolního úřadu z kontrolní akce č. 22/27</w:t>
      </w:r>
    </w:p>
    <w:p w14:paraId="6C1EB35A" w14:textId="13971460" w:rsidR="00D442C1" w:rsidRDefault="00D768C0" w:rsidP="00D768C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768C0">
        <w:rPr>
          <w:rFonts w:asciiTheme="minorHAnsi" w:hAnsiTheme="minorHAnsi" w:cstheme="minorHAnsi"/>
          <w:b/>
          <w:bCs/>
          <w:sz w:val="24"/>
          <w:szCs w:val="24"/>
        </w:rPr>
        <w:t>„Peněžní prostředky státu určené na podporu bydlení“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73767628" w14:textId="77777777" w:rsidR="00B02F62" w:rsidRDefault="00B02F62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122519" w14:textId="0291FCA7" w:rsidR="004A79D9" w:rsidRPr="007627F6" w:rsidRDefault="004A79D9" w:rsidP="007627F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627F6">
        <w:rPr>
          <w:rFonts w:asciiTheme="minorHAnsi" w:hAnsiTheme="minorHAnsi" w:cstheme="minorHAnsi"/>
          <w:b/>
          <w:bCs/>
          <w:sz w:val="24"/>
          <w:szCs w:val="24"/>
        </w:rPr>
        <w:t>V rámci mezirezortního připomínkového řízení jsme obdrželi výše uvedený návrh a k tomuto Konfederace zaměstnavatelských a podnikatelských svazů ČR (KZPS ČR) uplatňuje následující připomínky:</w:t>
      </w:r>
    </w:p>
    <w:p w14:paraId="352603A1" w14:textId="77777777" w:rsidR="004A79D9" w:rsidRPr="007627F6" w:rsidRDefault="004A79D9" w:rsidP="007627F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3EA6B6" w14:textId="6A609852" w:rsidR="007627F6" w:rsidRPr="007627F6" w:rsidRDefault="007627F6" w:rsidP="007627F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K předloženému návrhu uplatňuje </w:t>
      </w:r>
      <w:r w:rsidR="00D31D0D">
        <w:rPr>
          <w:rFonts w:asciiTheme="minorHAnsi" w:hAnsiTheme="minorHAnsi" w:cstheme="minorHAnsi"/>
          <w:b/>
          <w:bCs/>
          <w:sz w:val="24"/>
          <w:szCs w:val="24"/>
        </w:rPr>
        <w:t xml:space="preserve">KZPS / </w:t>
      </w:r>
      <w:r w:rsidRPr="007627F6">
        <w:rPr>
          <w:rFonts w:asciiTheme="minorHAnsi" w:hAnsiTheme="minorHAnsi" w:cstheme="minorHAnsi"/>
          <w:b/>
          <w:bCs/>
          <w:sz w:val="24"/>
          <w:szCs w:val="24"/>
        </w:rPr>
        <w:t>SPS tyto připomínky:</w:t>
      </w:r>
    </w:p>
    <w:p w14:paraId="598E4472" w14:textId="77777777" w:rsidR="007627F6" w:rsidRPr="007627F6" w:rsidRDefault="007627F6" w:rsidP="007627F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E4A953" w14:textId="429E21AC" w:rsidR="007627F6" w:rsidRPr="007627F6" w:rsidRDefault="00D31D0D" w:rsidP="007627F6">
      <w:pPr>
        <w:pStyle w:val="Odstavecseseznamem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KZPS / </w:t>
      </w:r>
      <w:r w:rsidR="007627F6"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SPS dlouhodobě poukazuje na nedostatečnou podporu státu v oblasti dostupného bydlení. Podíl dokončených bytů s podporou státu z celkového počtu dokončených bytů v ČR (cca 0,5 – </w:t>
      </w:r>
      <w:proofErr w:type="gramStart"/>
      <w:r w:rsidR="007627F6" w:rsidRPr="007627F6">
        <w:rPr>
          <w:rFonts w:asciiTheme="minorHAnsi" w:hAnsiTheme="minorHAnsi" w:cstheme="minorHAnsi"/>
          <w:b/>
          <w:bCs/>
          <w:sz w:val="24"/>
          <w:szCs w:val="24"/>
        </w:rPr>
        <w:t>1%</w:t>
      </w:r>
      <w:proofErr w:type="gramEnd"/>
      <w:r w:rsidR="007627F6"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) je marginální a nezlepšuje dostupnost bydlení vybraným skupinám. </w:t>
      </w:r>
    </w:p>
    <w:p w14:paraId="7C409BCE" w14:textId="77777777" w:rsidR="007627F6" w:rsidRPr="007627F6" w:rsidRDefault="007627F6" w:rsidP="007627F6">
      <w:pPr>
        <w:pStyle w:val="Odstavecseseznamem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K podobným či stejným závěrům dochází i zmíněná zpráva NKÚ. Téměř se všemi body ze závěrů kontrolní akce MMR souhlasí a slibuje nápravu. </w:t>
      </w:r>
    </w:p>
    <w:p w14:paraId="55A6390D" w14:textId="77777777" w:rsidR="007627F6" w:rsidRPr="007627F6" w:rsidRDefault="007627F6" w:rsidP="007627F6">
      <w:pPr>
        <w:pStyle w:val="Odstavecseseznamem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Problém je v tom, že i když byla provedena kontrola za roky 2016 až 2022, ani v současnosti nedochází k žádnému zlepšení dostupnosti bydlení, dtto platí i pro podporu družstevního bydlení. Programy nejsou vhodně nastaveny a alokované finanční částky jsou naprosto nedostatečné. </w:t>
      </w:r>
    </w:p>
    <w:p w14:paraId="64E79471" w14:textId="77777777" w:rsidR="007627F6" w:rsidRDefault="007627F6" w:rsidP="007627F6">
      <w:pPr>
        <w:pStyle w:val="Odstavecseseznamem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Nový zákon o dostupném bydlení připravovaný MMR (Zjištění NKÚ 1.2) současnou špatnou situaci </w:t>
      </w:r>
      <w:proofErr w:type="gramStart"/>
      <w:r w:rsidRPr="007627F6">
        <w:rPr>
          <w:rFonts w:asciiTheme="minorHAnsi" w:hAnsiTheme="minorHAnsi" w:cstheme="minorHAnsi"/>
          <w:b/>
          <w:bCs/>
          <w:sz w:val="24"/>
          <w:szCs w:val="24"/>
        </w:rPr>
        <w:t>nezlepší</w:t>
      </w:r>
      <w:proofErr w:type="gramEnd"/>
      <w:r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, zákon není komplexní, je zacílen pouze na některé skupiny, předpokládá pouze změny v oblasti sociálních dávek a neuvažuje s masívnější novou výstavbou. </w:t>
      </w:r>
    </w:p>
    <w:p w14:paraId="2AA30DEC" w14:textId="77777777" w:rsidR="00220356" w:rsidRPr="007627F6" w:rsidRDefault="00220356" w:rsidP="00220356">
      <w:pPr>
        <w:pStyle w:val="Odstavecseseznamem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4BA3682" w14:textId="564246F0" w:rsidR="007627F6" w:rsidRPr="007627F6" w:rsidRDefault="007627F6" w:rsidP="00EC1721">
      <w:pPr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Se závěry kontroly NKÚ </w:t>
      </w:r>
      <w:r w:rsidR="00EC1721">
        <w:rPr>
          <w:rFonts w:asciiTheme="minorHAnsi" w:hAnsiTheme="minorHAnsi" w:cstheme="minorHAnsi"/>
          <w:b/>
          <w:bCs/>
          <w:sz w:val="24"/>
          <w:szCs w:val="24"/>
        </w:rPr>
        <w:t>KZPS ČR / SPS</w:t>
      </w:r>
      <w:r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 souhlasí a nadále poukazuje na nutnost podstatně zlepšit situaci v oblasti podpor bydlení ze strany MMR a SFPI.</w:t>
      </w:r>
    </w:p>
    <w:p w14:paraId="26CA0640" w14:textId="77777777" w:rsidR="007627F6" w:rsidRPr="007627F6" w:rsidRDefault="007627F6" w:rsidP="007627F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3534F1" w14:textId="77777777" w:rsidR="004638F6" w:rsidRPr="007627F6" w:rsidRDefault="004638F6" w:rsidP="007627F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GB"/>
        </w:rPr>
      </w:pPr>
    </w:p>
    <w:p w14:paraId="286BEDA2" w14:textId="77777777" w:rsidR="004A79D9" w:rsidRPr="007627F6" w:rsidRDefault="004A79D9" w:rsidP="007627F6">
      <w:pPr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627F6">
        <w:rPr>
          <w:rFonts w:asciiTheme="minorHAnsi" w:hAnsiTheme="minorHAnsi" w:cstheme="minorHAnsi"/>
          <w:b/>
          <w:bCs/>
          <w:sz w:val="24"/>
          <w:szCs w:val="24"/>
          <w:u w:val="single"/>
        </w:rPr>
        <w:t>Kontaktní osoby:</w:t>
      </w:r>
    </w:p>
    <w:p w14:paraId="4F882F33" w14:textId="77777777" w:rsidR="004A79D9" w:rsidRPr="007627F6" w:rsidRDefault="004A79D9" w:rsidP="007627F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03E56C9" w14:textId="217A42EB" w:rsidR="00220356" w:rsidRDefault="00A77F34" w:rsidP="007627F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Ing. Pavel Šev</w:t>
      </w:r>
      <w:r w:rsidR="00D56C3B">
        <w:rPr>
          <w:rFonts w:asciiTheme="minorHAnsi" w:hAnsiTheme="minorHAnsi" w:cstheme="minorHAnsi"/>
          <w:b/>
          <w:bCs/>
        </w:rPr>
        <w:t>čík, Ph.D.</w:t>
      </w:r>
      <w:r w:rsidR="00D56C3B">
        <w:rPr>
          <w:rFonts w:asciiTheme="minorHAnsi" w:hAnsiTheme="minorHAnsi" w:cstheme="minorHAnsi"/>
          <w:b/>
          <w:bCs/>
        </w:rPr>
        <w:tab/>
        <w:t>e-mail:</w:t>
      </w:r>
      <w:r w:rsidR="00D56C3B">
        <w:rPr>
          <w:rFonts w:asciiTheme="minorHAnsi" w:hAnsiTheme="minorHAnsi" w:cstheme="minorHAnsi"/>
          <w:b/>
          <w:bCs/>
        </w:rPr>
        <w:tab/>
      </w:r>
      <w:hyperlink r:id="rId11" w:history="1">
        <w:r w:rsidR="006C6930" w:rsidRPr="00544904">
          <w:rPr>
            <w:rStyle w:val="Hypertextovodkaz"/>
            <w:rFonts w:asciiTheme="minorHAnsi" w:hAnsiTheme="minorHAnsi" w:cstheme="minorHAnsi"/>
            <w:b/>
            <w:bCs/>
          </w:rPr>
          <w:t>sevcik@sps.cz</w:t>
        </w:r>
      </w:hyperlink>
      <w:r w:rsidR="006C6930">
        <w:rPr>
          <w:rFonts w:asciiTheme="minorHAnsi" w:hAnsiTheme="minorHAnsi" w:cstheme="minorHAnsi"/>
          <w:b/>
          <w:bCs/>
        </w:rPr>
        <w:tab/>
      </w:r>
      <w:r w:rsidR="006C6930">
        <w:rPr>
          <w:rFonts w:asciiTheme="minorHAnsi" w:hAnsiTheme="minorHAnsi" w:cstheme="minorHAnsi"/>
          <w:b/>
          <w:bCs/>
        </w:rPr>
        <w:tab/>
      </w:r>
      <w:r w:rsidR="006C6930">
        <w:rPr>
          <w:rFonts w:asciiTheme="minorHAnsi" w:hAnsiTheme="minorHAnsi" w:cstheme="minorHAnsi"/>
          <w:b/>
          <w:bCs/>
        </w:rPr>
        <w:tab/>
      </w:r>
      <w:r w:rsidR="006C6930">
        <w:rPr>
          <w:rFonts w:asciiTheme="minorHAnsi" w:hAnsiTheme="minorHAnsi" w:cstheme="minorHAnsi"/>
          <w:b/>
          <w:bCs/>
        </w:rPr>
        <w:tab/>
        <w:t>tel:</w:t>
      </w:r>
      <w:r w:rsidR="006C6930">
        <w:rPr>
          <w:rFonts w:asciiTheme="minorHAnsi" w:hAnsiTheme="minorHAnsi" w:cstheme="minorHAnsi"/>
          <w:b/>
          <w:bCs/>
        </w:rPr>
        <w:tab/>
      </w:r>
      <w:r w:rsidR="00B02F62">
        <w:rPr>
          <w:rFonts w:asciiTheme="minorHAnsi" w:hAnsiTheme="minorHAnsi" w:cstheme="minorHAnsi"/>
          <w:b/>
          <w:bCs/>
        </w:rPr>
        <w:t>605 205 650</w:t>
      </w:r>
    </w:p>
    <w:p w14:paraId="0BEE9D28" w14:textId="4C59E8A1" w:rsidR="004A79D9" w:rsidRPr="007627F6" w:rsidRDefault="004A79D9" w:rsidP="007627F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7627F6">
        <w:rPr>
          <w:rFonts w:asciiTheme="minorHAnsi" w:hAnsiTheme="minorHAnsi" w:cstheme="minorHAnsi"/>
          <w:b/>
          <w:bCs/>
        </w:rPr>
        <w:t>Dr. Jan Zikeš</w:t>
      </w:r>
      <w:r w:rsidRPr="007627F6">
        <w:rPr>
          <w:rFonts w:asciiTheme="minorHAnsi" w:hAnsiTheme="minorHAnsi" w:cstheme="minorHAnsi"/>
          <w:b/>
          <w:bCs/>
        </w:rPr>
        <w:tab/>
      </w:r>
      <w:r w:rsidRPr="007627F6">
        <w:rPr>
          <w:rFonts w:asciiTheme="minorHAnsi" w:hAnsiTheme="minorHAnsi" w:cstheme="minorHAnsi"/>
          <w:b/>
          <w:bCs/>
        </w:rPr>
        <w:tab/>
      </w:r>
      <w:r w:rsidRPr="007627F6">
        <w:rPr>
          <w:rFonts w:asciiTheme="minorHAnsi" w:hAnsiTheme="minorHAnsi" w:cstheme="minorHAnsi"/>
          <w:b/>
          <w:bCs/>
        </w:rPr>
        <w:tab/>
        <w:t>e-mail:</w:t>
      </w:r>
      <w:r w:rsidRPr="007627F6">
        <w:rPr>
          <w:rFonts w:asciiTheme="minorHAnsi" w:hAnsiTheme="minorHAnsi" w:cstheme="minorHAnsi"/>
          <w:b/>
          <w:bCs/>
        </w:rPr>
        <w:tab/>
      </w:r>
      <w:hyperlink r:id="rId12" w:history="1">
        <w:r w:rsidRPr="007627F6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7627F6">
        <w:rPr>
          <w:rFonts w:asciiTheme="minorHAnsi" w:hAnsiTheme="minorHAnsi" w:cstheme="minorHAnsi"/>
          <w:b/>
          <w:bCs/>
        </w:rPr>
        <w:tab/>
      </w:r>
      <w:r w:rsidRPr="007627F6">
        <w:rPr>
          <w:rFonts w:asciiTheme="minorHAnsi" w:hAnsiTheme="minorHAnsi" w:cstheme="minorHAnsi"/>
          <w:b/>
          <w:bCs/>
        </w:rPr>
        <w:tab/>
      </w:r>
      <w:r w:rsidRPr="007627F6">
        <w:rPr>
          <w:rFonts w:asciiTheme="minorHAnsi" w:hAnsiTheme="minorHAnsi" w:cstheme="minorHAnsi"/>
          <w:b/>
          <w:bCs/>
        </w:rPr>
        <w:tab/>
      </w:r>
      <w:r w:rsidRPr="007627F6">
        <w:rPr>
          <w:rFonts w:asciiTheme="minorHAnsi" w:hAnsiTheme="minorHAnsi" w:cstheme="minorHAnsi"/>
          <w:b/>
          <w:bCs/>
        </w:rPr>
        <w:tab/>
        <w:t>tel:</w:t>
      </w:r>
      <w:r w:rsidRPr="007627F6">
        <w:rPr>
          <w:rFonts w:asciiTheme="minorHAnsi" w:hAnsiTheme="minorHAnsi" w:cstheme="minorHAnsi"/>
          <w:b/>
          <w:bCs/>
        </w:rPr>
        <w:tab/>
        <w:t>222 324 985</w:t>
      </w:r>
    </w:p>
    <w:p w14:paraId="646BD78A" w14:textId="77777777" w:rsidR="004A79D9" w:rsidRPr="007627F6" w:rsidRDefault="004A79D9" w:rsidP="007627F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FB6E07" w14:textId="31B46E75" w:rsidR="00FD1397" w:rsidRDefault="009A436D" w:rsidP="007627F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627F6">
        <w:rPr>
          <w:rFonts w:asciiTheme="minorHAnsi" w:hAnsiTheme="minorHAnsi" w:cstheme="minorHAnsi"/>
          <w:b/>
          <w:bCs/>
          <w:sz w:val="24"/>
          <w:szCs w:val="24"/>
        </w:rPr>
        <w:t>V Praze dne</w:t>
      </w:r>
      <w:r w:rsidR="00E140D6"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27F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493344"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E7563">
        <w:rPr>
          <w:rFonts w:asciiTheme="minorHAnsi" w:hAnsiTheme="minorHAnsi" w:cstheme="minorHAnsi"/>
          <w:b/>
          <w:bCs/>
          <w:sz w:val="24"/>
          <w:szCs w:val="24"/>
        </w:rPr>
        <w:t>du</w:t>
      </w:r>
      <w:r w:rsidR="00DC12E0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0E7563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="004638F6"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 2024</w:t>
      </w:r>
    </w:p>
    <w:p w14:paraId="7729397B" w14:textId="77777777" w:rsidR="00DC12E0" w:rsidRPr="007627F6" w:rsidRDefault="00DC12E0" w:rsidP="007627F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503F79" w14:textId="77777777" w:rsidR="006B4ADA" w:rsidRPr="007627F6" w:rsidRDefault="006B4ADA" w:rsidP="007627F6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9FEF34" w14:textId="77777777" w:rsidR="006B4ADA" w:rsidRPr="007627F6" w:rsidRDefault="006B4ADA" w:rsidP="007627F6">
      <w:pPr>
        <w:jc w:val="right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627F6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Ing. Jiří Horecký, Ph.D., MSc., MBA</w:t>
      </w:r>
    </w:p>
    <w:p w14:paraId="72A88D75" w14:textId="77777777" w:rsidR="006B4ADA" w:rsidRPr="007627F6" w:rsidRDefault="006B4ADA" w:rsidP="007627F6">
      <w:pPr>
        <w:ind w:left="637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627F6">
        <w:rPr>
          <w:rFonts w:asciiTheme="minorHAnsi" w:hAnsiTheme="minorHAnsi" w:cstheme="minorHAnsi"/>
          <w:b/>
          <w:bCs/>
          <w:sz w:val="24"/>
          <w:szCs w:val="24"/>
        </w:rPr>
        <w:t xml:space="preserve">      p r e z i d e n t</w:t>
      </w:r>
    </w:p>
    <w:p w14:paraId="465BD03B" w14:textId="77777777" w:rsidR="006B4ADA" w:rsidRPr="007627F6" w:rsidRDefault="006B4ADA" w:rsidP="007627F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024130" w14:textId="77777777" w:rsidR="004638F6" w:rsidRPr="007627F6" w:rsidRDefault="004638F6" w:rsidP="007627F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6C57E2" w14:textId="77777777" w:rsidR="00940161" w:rsidRPr="007627F6" w:rsidRDefault="00940161" w:rsidP="007627F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63A4284" w14:textId="77777777" w:rsidR="00F129FE" w:rsidRPr="007627F6" w:rsidRDefault="00F129FE" w:rsidP="007627F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129FE" w:rsidRPr="007627F6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F1A8" w14:textId="77777777" w:rsidR="0062766A" w:rsidRDefault="0062766A">
      <w:r>
        <w:separator/>
      </w:r>
    </w:p>
    <w:p w14:paraId="32696A5C" w14:textId="77777777" w:rsidR="0062766A" w:rsidRDefault="0062766A"/>
  </w:endnote>
  <w:endnote w:type="continuationSeparator" w:id="0">
    <w:p w14:paraId="66E52E09" w14:textId="77777777" w:rsidR="0062766A" w:rsidRDefault="0062766A">
      <w:r>
        <w:continuationSeparator/>
      </w:r>
    </w:p>
    <w:p w14:paraId="012402C7" w14:textId="77777777" w:rsidR="0062766A" w:rsidRDefault="00627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47399" w14:textId="77777777" w:rsidR="0062766A" w:rsidRDefault="0062766A">
      <w:r>
        <w:separator/>
      </w:r>
    </w:p>
    <w:p w14:paraId="08636C42" w14:textId="77777777" w:rsidR="0062766A" w:rsidRDefault="0062766A"/>
  </w:footnote>
  <w:footnote w:type="continuationSeparator" w:id="0">
    <w:p w14:paraId="5D4C7D87" w14:textId="77777777" w:rsidR="0062766A" w:rsidRDefault="0062766A">
      <w:r>
        <w:continuationSeparator/>
      </w:r>
    </w:p>
    <w:p w14:paraId="5A78873F" w14:textId="77777777" w:rsidR="0062766A" w:rsidRDefault="00627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48569D"/>
    <w:multiLevelType w:val="hybridMultilevel"/>
    <w:tmpl w:val="2BA80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05A0A"/>
    <w:multiLevelType w:val="hybridMultilevel"/>
    <w:tmpl w:val="A6C2F1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5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210723">
    <w:abstractNumId w:val="17"/>
  </w:num>
  <w:num w:numId="18" w16cid:durableId="1552698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E7563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0356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5E68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D50E1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38F6"/>
    <w:rsid w:val="00464240"/>
    <w:rsid w:val="0046655B"/>
    <w:rsid w:val="004715AB"/>
    <w:rsid w:val="004764D4"/>
    <w:rsid w:val="004832B7"/>
    <w:rsid w:val="00492FB2"/>
    <w:rsid w:val="00493344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B4ADA"/>
    <w:rsid w:val="006C1474"/>
    <w:rsid w:val="006C207A"/>
    <w:rsid w:val="006C34B2"/>
    <w:rsid w:val="006C46E3"/>
    <w:rsid w:val="006C6930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27F6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77F34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2F62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468A8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1D0D"/>
    <w:rsid w:val="00D3376E"/>
    <w:rsid w:val="00D34BEA"/>
    <w:rsid w:val="00D35FDF"/>
    <w:rsid w:val="00D40ED5"/>
    <w:rsid w:val="00D442C1"/>
    <w:rsid w:val="00D5573E"/>
    <w:rsid w:val="00D56C3B"/>
    <w:rsid w:val="00D61561"/>
    <w:rsid w:val="00D667DF"/>
    <w:rsid w:val="00D761A4"/>
    <w:rsid w:val="00D768C0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12E0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3816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1721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29FE"/>
    <w:rsid w:val="00F13A1B"/>
    <w:rsid w:val="00F17B4A"/>
    <w:rsid w:val="00F23D49"/>
    <w:rsid w:val="00F25614"/>
    <w:rsid w:val="00F34377"/>
    <w:rsid w:val="00F34A1F"/>
    <w:rsid w:val="00F34C96"/>
    <w:rsid w:val="00F37A24"/>
    <w:rsid w:val="00F42A36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2182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57</cp:revision>
  <cp:lastPrinted>2016-10-12T10:41:00Z</cp:lastPrinted>
  <dcterms:created xsi:type="dcterms:W3CDTF">2020-07-21T13:09:00Z</dcterms:created>
  <dcterms:modified xsi:type="dcterms:W3CDTF">2024-04-08T17:54:00Z</dcterms:modified>
</cp:coreProperties>
</file>