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134146E5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C4A54" w:rsidRPr="00CC4A54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CC4A54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CC4A54" w:rsidRPr="00CC4A54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334/1992 Sb., o ochraně zemědělského půdního fondu,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547C89" w:rsidRDefault="00F94FD6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547C89" w:rsidRDefault="00DD03DC" w:rsidP="00547C8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47C89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547C89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547C89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547C89" w:rsidRDefault="00320994" w:rsidP="00547C8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575948" w14:textId="77777777" w:rsidR="00C779BF" w:rsidRPr="00C779BF" w:rsidRDefault="00C779BF" w:rsidP="00C779B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08E5D0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779BF">
        <w:rPr>
          <w:rFonts w:asciiTheme="minorHAnsi" w:hAnsiTheme="minorHAnsi" w:cstheme="minorHAnsi"/>
          <w:b/>
          <w:bCs/>
          <w:sz w:val="24"/>
          <w:szCs w:val="24"/>
          <w:u w:val="single"/>
        </w:rPr>
        <w:t>1. § 4 odst. 1 písm. a) a § 9 odst. 5 písm. e)</w:t>
      </w:r>
    </w:p>
    <w:p w14:paraId="4765416A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28B6C15" w14:textId="77777777" w:rsidR="00C779BF" w:rsidRPr="00C779BF" w:rsidRDefault="00C779BF" w:rsidP="00C779BF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26659562"/>
      <w:r w:rsidRPr="00C779BF">
        <w:rPr>
          <w:rFonts w:asciiTheme="minorHAnsi" w:hAnsiTheme="minorHAnsi" w:cstheme="minorHAnsi"/>
          <w:sz w:val="24"/>
          <w:szCs w:val="24"/>
        </w:rPr>
        <w:t xml:space="preserve">§ 4 </w:t>
      </w:r>
    </w:p>
    <w:bookmarkEnd w:id="0"/>
    <w:p w14:paraId="09BE1CAD" w14:textId="77777777" w:rsidR="00C779BF" w:rsidRPr="00C779BF" w:rsidRDefault="00C779BF" w:rsidP="00C779BF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79BF">
        <w:rPr>
          <w:rFonts w:asciiTheme="minorHAnsi" w:hAnsiTheme="minorHAnsi" w:cstheme="minorHAnsi"/>
          <w:b/>
          <w:bCs/>
          <w:sz w:val="24"/>
          <w:szCs w:val="24"/>
        </w:rPr>
        <w:t>(1) Pro nezemědělské účely je nutno použít především nezemědělskou půdu, nezastavěné a nedostatečně využité pozemky v zastavěném území nebo v zastavitelných plochách, stavební proluky a plochy získané odstraněním na nich umístěných staveb a zařízení. Určit zemědělskou půdu k jinému než zemědělskému účelu v územně plánovací dokumentaci a odejmout ji ze zemědělského půdního fondu je možné pouze v nezbytném odůvodněném případě, přičemž je nutno především</w:t>
      </w:r>
    </w:p>
    <w:p w14:paraId="5D5ED16B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994D508" w14:textId="77777777" w:rsidR="00C779BF" w:rsidRPr="00C779BF" w:rsidRDefault="00C779BF" w:rsidP="00C779BF">
      <w:pPr>
        <w:autoSpaceDE w:val="0"/>
        <w:autoSpaceDN w:val="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C779BF">
        <w:rPr>
          <w:rFonts w:asciiTheme="minorHAnsi" w:hAnsiTheme="minorHAnsi" w:cstheme="minorHAnsi"/>
          <w:b/>
          <w:bCs/>
          <w:sz w:val="24"/>
          <w:szCs w:val="24"/>
        </w:rPr>
        <w:t xml:space="preserve">a) upřednostňovat zemědělskou půdu na zastavitelných plochách </w:t>
      </w:r>
      <w:r w:rsidRPr="00C779BF">
        <w:rPr>
          <w:rFonts w:asciiTheme="minorHAnsi" w:hAnsiTheme="minorHAnsi" w:cstheme="minorHAnsi"/>
          <w:b/>
          <w:bCs/>
          <w:color w:val="FF0000"/>
          <w:sz w:val="24"/>
          <w:szCs w:val="24"/>
        </w:rPr>
        <w:t>nebo ve vymezených plochách změn v krajině,</w:t>
      </w:r>
    </w:p>
    <w:p w14:paraId="7DBD619A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5565F02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779BF">
        <w:rPr>
          <w:rFonts w:asciiTheme="minorHAnsi" w:hAnsiTheme="minorHAnsi" w:cstheme="minorHAnsi"/>
          <w:sz w:val="24"/>
          <w:szCs w:val="24"/>
        </w:rPr>
        <w:t xml:space="preserve">Tato připomínka je </w:t>
      </w:r>
      <w:r w:rsidRPr="00C779BF">
        <w:rPr>
          <w:rFonts w:asciiTheme="minorHAnsi" w:hAnsiTheme="minorHAnsi" w:cstheme="minorHAnsi"/>
          <w:b/>
          <w:bCs/>
          <w:sz w:val="24"/>
          <w:szCs w:val="24"/>
          <w:u w:val="single"/>
        </w:rPr>
        <w:t>ZÁSADNÍ.</w:t>
      </w:r>
    </w:p>
    <w:p w14:paraId="3D87B88D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1ABFD77C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79BF">
        <w:rPr>
          <w:rFonts w:asciiTheme="minorHAnsi" w:hAnsiTheme="minorHAnsi" w:cstheme="minorHAnsi"/>
          <w:b/>
          <w:bCs/>
          <w:sz w:val="24"/>
          <w:szCs w:val="24"/>
        </w:rPr>
        <w:t>Ve vazbě na shora uvedené navrhujeme změnu § 9 odst. 5, písm. e) následovně:</w:t>
      </w:r>
    </w:p>
    <w:p w14:paraId="4CBA76DB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86E7BFD" w14:textId="77777777" w:rsidR="00C779BF" w:rsidRPr="00C779BF" w:rsidRDefault="00C779BF" w:rsidP="00C779BF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C779BF">
        <w:rPr>
          <w:rFonts w:asciiTheme="minorHAnsi" w:hAnsiTheme="minorHAnsi" w:cstheme="minorHAnsi"/>
          <w:sz w:val="24"/>
          <w:szCs w:val="24"/>
        </w:rPr>
        <w:t xml:space="preserve">§ 9 </w:t>
      </w:r>
    </w:p>
    <w:p w14:paraId="319756E1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C779BF">
        <w:rPr>
          <w:rFonts w:asciiTheme="minorHAnsi" w:hAnsiTheme="minorHAnsi" w:cstheme="minorHAnsi"/>
          <w:sz w:val="24"/>
          <w:szCs w:val="24"/>
        </w:rPr>
        <w:t>(5) Při rozhodování o záměru se nepoužije § 4 odst. 3, jedná-li se o záměr</w:t>
      </w:r>
    </w:p>
    <w:p w14:paraId="15ECB189" w14:textId="77777777" w:rsidR="00C779BF" w:rsidRPr="00C779BF" w:rsidRDefault="00C779BF" w:rsidP="00C779BF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C779BF">
        <w:rPr>
          <w:rFonts w:asciiTheme="minorHAnsi" w:hAnsiTheme="minorHAnsi" w:cstheme="minorHAnsi"/>
          <w:sz w:val="24"/>
          <w:szCs w:val="24"/>
        </w:rPr>
        <w:t xml:space="preserve">e) na zastavitelné ploše </w:t>
      </w:r>
      <w:r w:rsidRPr="00C779BF">
        <w:rPr>
          <w:rFonts w:asciiTheme="minorHAnsi" w:hAnsiTheme="minorHAnsi" w:cstheme="minorHAnsi"/>
          <w:strike/>
          <w:sz w:val="24"/>
          <w:szCs w:val="24"/>
        </w:rPr>
        <w:t>nebo ploše územní rezervy</w:t>
      </w:r>
      <w:r w:rsidRPr="00C779BF">
        <w:rPr>
          <w:rFonts w:asciiTheme="minorHAnsi" w:hAnsiTheme="minorHAnsi" w:cstheme="minorHAnsi"/>
          <w:sz w:val="24"/>
          <w:szCs w:val="24"/>
        </w:rPr>
        <w:t xml:space="preserve"> </w:t>
      </w:r>
      <w:r w:rsidRPr="00C779BF">
        <w:rPr>
          <w:rFonts w:asciiTheme="minorHAnsi" w:hAnsiTheme="minorHAnsi" w:cstheme="minorHAnsi"/>
          <w:color w:val="FF0000"/>
          <w:sz w:val="24"/>
          <w:szCs w:val="24"/>
        </w:rPr>
        <w:t>nebo v ploše změn v krajině</w:t>
      </w:r>
      <w:r w:rsidRPr="00C779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79BF">
        <w:rPr>
          <w:rFonts w:asciiTheme="minorHAnsi" w:hAnsiTheme="minorHAnsi" w:cstheme="minorHAnsi"/>
          <w:sz w:val="24"/>
          <w:szCs w:val="24"/>
        </w:rPr>
        <w:t>vymezen</w:t>
      </w:r>
      <w:r w:rsidRPr="00C779BF">
        <w:rPr>
          <w:rFonts w:asciiTheme="minorHAnsi" w:hAnsiTheme="minorHAnsi" w:cstheme="minorHAnsi"/>
          <w:strike/>
          <w:sz w:val="24"/>
          <w:szCs w:val="24"/>
        </w:rPr>
        <w:t>é</w:t>
      </w:r>
      <w:r w:rsidRPr="00C779BF">
        <w:rPr>
          <w:rFonts w:asciiTheme="minorHAnsi" w:hAnsiTheme="minorHAnsi" w:cstheme="minorHAnsi"/>
          <w:color w:val="FF0000"/>
          <w:sz w:val="24"/>
          <w:szCs w:val="24"/>
        </w:rPr>
        <w:t>ých</w:t>
      </w:r>
      <w:proofErr w:type="spellEnd"/>
      <w:r w:rsidRPr="00C779B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779BF">
        <w:rPr>
          <w:rFonts w:asciiTheme="minorHAnsi" w:hAnsiTheme="minorHAnsi" w:cstheme="minorHAnsi"/>
          <w:sz w:val="24"/>
          <w:szCs w:val="24"/>
        </w:rPr>
        <w:t xml:space="preserve">v platném územním plánu, </w:t>
      </w:r>
    </w:p>
    <w:p w14:paraId="3463864C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923EDEB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226B482F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779BF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ODŮVODNĚNÍ:</w:t>
      </w:r>
    </w:p>
    <w:p w14:paraId="08BCF790" w14:textId="77777777" w:rsidR="00C779BF" w:rsidRPr="00C779BF" w:rsidRDefault="00C779BF" w:rsidP="00C779BF">
      <w:pPr>
        <w:jc w:val="both"/>
        <w:rPr>
          <w:rFonts w:asciiTheme="minorHAnsi" w:hAnsiTheme="minorHAnsi" w:cstheme="minorHAnsi"/>
          <w:sz w:val="24"/>
          <w:szCs w:val="24"/>
        </w:rPr>
      </w:pPr>
      <w:r w:rsidRPr="00C779BF">
        <w:rPr>
          <w:rFonts w:asciiTheme="minorHAnsi" w:hAnsiTheme="minorHAnsi" w:cstheme="minorHAnsi"/>
          <w:sz w:val="24"/>
          <w:szCs w:val="24"/>
        </w:rPr>
        <w:t xml:space="preserve">Zákon o ochraně zemědělského půdního fondu a ani jeho novela nereflektuje skutečnost, že územně plánovací dokumentace již od 1.1.2007 (a stejně to bude i po nabytí účinnosti nového stavebního zákona č. 283/2021 Sb. – viz § 12 písm. l a Příloha č. 7) nevymezuje jen zastavitelné plochy pro určité nezemědělské využití půdy, ale vymezuje i plochy změn v krajině pro určité nezemědělské využití v nezastavěném území. Často to bývá vymezení návrhové plochy funkčním využitím pro těžbu nerostů, ať už v ložiska výhradního nebo ložiska nevyhrazeného </w:t>
      </w:r>
      <w:r w:rsidRPr="00C779BF">
        <w:rPr>
          <w:rFonts w:asciiTheme="minorHAnsi" w:hAnsiTheme="minorHAnsi" w:cstheme="minorHAnsi"/>
          <w:sz w:val="24"/>
          <w:szCs w:val="24"/>
        </w:rPr>
        <w:lastRenderedPageBreak/>
        <w:t xml:space="preserve">nerostu.  Význam vymezení takové plochy pro potřebu odnětí ze ZPF a postup posouzení možnosti záboru ZPF v rámci územně plánovací činnosti je však totožný.  </w:t>
      </w:r>
    </w:p>
    <w:p w14:paraId="54720389" w14:textId="77777777" w:rsidR="00C779BF" w:rsidRPr="00C779BF" w:rsidRDefault="00C779BF" w:rsidP="00C779B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FE8FC3" w14:textId="77777777" w:rsidR="00C779BF" w:rsidRPr="00C779BF" w:rsidRDefault="00C779BF" w:rsidP="00C779BF">
      <w:pPr>
        <w:jc w:val="both"/>
        <w:rPr>
          <w:rFonts w:asciiTheme="minorHAnsi" w:hAnsiTheme="minorHAnsi" w:cstheme="minorHAnsi"/>
          <w:sz w:val="24"/>
          <w:szCs w:val="24"/>
        </w:rPr>
      </w:pPr>
      <w:r w:rsidRPr="00C779BF">
        <w:rPr>
          <w:rFonts w:asciiTheme="minorHAnsi" w:hAnsiTheme="minorHAnsi" w:cstheme="minorHAnsi"/>
          <w:sz w:val="24"/>
          <w:szCs w:val="24"/>
        </w:rPr>
        <w:t xml:space="preserve">Pojem plocha změny v krajině definuje § 2 odst. 1 písm. k/ stavebního zákona takto: </w:t>
      </w:r>
      <w:r w:rsidRPr="00C779BF">
        <w:rPr>
          <w:rFonts w:asciiTheme="minorHAnsi" w:hAnsiTheme="minorHAnsi" w:cstheme="minorHAnsi"/>
          <w:i/>
          <w:iCs/>
          <w:sz w:val="24"/>
          <w:szCs w:val="24"/>
        </w:rPr>
        <w:t>plochou změny v krajině je plocha vymezená v územním plánu, u které se předpokládá změna ze stávajícího využití nezastavěného území na jiné využití nezastavěného území</w:t>
      </w:r>
      <w:r w:rsidRPr="00C779BF">
        <w:rPr>
          <w:rFonts w:asciiTheme="minorHAnsi" w:hAnsiTheme="minorHAnsi" w:cstheme="minorHAnsi"/>
          <w:sz w:val="24"/>
          <w:szCs w:val="24"/>
        </w:rPr>
        <w:t xml:space="preserve">.  </w:t>
      </w:r>
    </w:p>
    <w:p w14:paraId="24DE0262" w14:textId="77777777" w:rsidR="00C779BF" w:rsidRPr="00C779BF" w:rsidRDefault="00C779BF" w:rsidP="00C779B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0E3B92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779BF">
        <w:rPr>
          <w:rFonts w:asciiTheme="minorHAnsi" w:hAnsiTheme="minorHAnsi" w:cstheme="minorHAnsi"/>
          <w:b/>
          <w:bCs/>
          <w:sz w:val="24"/>
          <w:szCs w:val="24"/>
          <w:u w:val="single"/>
        </w:rPr>
        <w:t>2. § 4 odst. 1 písm. g)</w:t>
      </w:r>
    </w:p>
    <w:p w14:paraId="6110454D" w14:textId="77777777" w:rsidR="00C779BF" w:rsidRPr="00C779BF" w:rsidRDefault="00C779BF" w:rsidP="00C779BF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83F7F27" w14:textId="77777777" w:rsidR="00C779BF" w:rsidRPr="00C779BF" w:rsidRDefault="00C779BF" w:rsidP="00C779BF">
      <w:pPr>
        <w:autoSpaceDE w:val="0"/>
        <w:autoSpaceDN w:val="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79BF">
        <w:rPr>
          <w:rFonts w:asciiTheme="minorHAnsi" w:hAnsiTheme="minorHAnsi" w:cstheme="minorHAnsi"/>
          <w:b/>
          <w:bCs/>
          <w:sz w:val="24"/>
          <w:szCs w:val="24"/>
        </w:rPr>
        <w:t>(1) Pro nezemědělské účely je nutno použít především nezemědělskou půdu, nezastavěné a nedostatečně využité pozemky v zastavěném území nebo v zastavitelných plochách, stavební proluky a plochy získané odstraněním na nich umístěných staveb a zařízení. Určit zemědělskou půdu k jinému než zemědělskému účelu v územně plánovací dokumentaci a odejmout ji ze zemědělského půdního fondu je možné pouze v nezbytném odůvodněném případě, přičemž je nutno především</w:t>
      </w:r>
    </w:p>
    <w:p w14:paraId="46FDCF63" w14:textId="77777777" w:rsidR="00C779BF" w:rsidRPr="00C779BF" w:rsidRDefault="00C779BF" w:rsidP="00C779BF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209E91A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79BF">
        <w:rPr>
          <w:rFonts w:asciiTheme="minorHAnsi" w:hAnsiTheme="minorHAnsi" w:cstheme="minorHAnsi"/>
          <w:b/>
          <w:bCs/>
          <w:sz w:val="24"/>
          <w:szCs w:val="24"/>
        </w:rPr>
        <w:t xml:space="preserve">g) po ukončení povolení nezemědělské činnosti neprodleně provést takovou terénní úpravu </w:t>
      </w:r>
      <w:r w:rsidRPr="00C779BF">
        <w:rPr>
          <w:rFonts w:asciiTheme="minorHAnsi" w:hAnsiTheme="minorHAnsi" w:cstheme="minorHAnsi"/>
          <w:b/>
          <w:bCs/>
          <w:color w:val="FF0000"/>
          <w:sz w:val="24"/>
          <w:szCs w:val="24"/>
        </w:rPr>
        <w:t>nebo jiné opatření</w:t>
      </w:r>
      <w:r w:rsidRPr="00C779BF">
        <w:rPr>
          <w:rFonts w:asciiTheme="minorHAnsi" w:hAnsiTheme="minorHAnsi" w:cstheme="minorHAnsi"/>
          <w:b/>
          <w:bCs/>
          <w:sz w:val="24"/>
          <w:szCs w:val="24"/>
        </w:rPr>
        <w:t>, aby dotčená půda mohla být rekultivována a byla způsobilá k plnění dalších funkcí v krajině podle plánu rekultivace a</w:t>
      </w:r>
    </w:p>
    <w:p w14:paraId="21403FA6" w14:textId="77777777" w:rsidR="00C779BF" w:rsidRPr="00C779BF" w:rsidRDefault="00C779BF" w:rsidP="00C779BF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8D6756F" w14:textId="77777777" w:rsidR="00C779BF" w:rsidRPr="00C779BF" w:rsidRDefault="00C779BF" w:rsidP="00C779BF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779BF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ODŮVODNĚNÍ:</w:t>
      </w:r>
    </w:p>
    <w:p w14:paraId="1663EAA9" w14:textId="77777777" w:rsidR="00C779BF" w:rsidRPr="00C779BF" w:rsidRDefault="00C779BF" w:rsidP="00C779BF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779BF">
        <w:rPr>
          <w:rFonts w:asciiTheme="minorHAnsi" w:hAnsiTheme="minorHAnsi" w:cstheme="minorHAnsi"/>
          <w:sz w:val="24"/>
          <w:szCs w:val="24"/>
        </w:rPr>
        <w:t xml:space="preserve">Po ukončení těžební činnosti (zejména štěrkopísků) a provedení rekultivace v souladu s příslušnými povoleními vzniká vodní plocha a není ve většině případů možné vytěženou surovinu zavést jiným materiálem a na půdě obnovit zemědělské hospodaření. Využití takový pozemků v rámci zemědělského půdního fondu tak bývá zpravidla možné jako rybníky s chovem ryb nebo vodní drůbeže (srov. § 1 odst. 3).  Použitý pojem terénní úprava však evokuje, že by k zavazení a obnovení původního využití dojít mělo. </w:t>
      </w:r>
    </w:p>
    <w:p w14:paraId="122E05E0" w14:textId="77777777" w:rsidR="00C779BF" w:rsidRPr="00C779BF" w:rsidRDefault="00C779BF" w:rsidP="00C779BF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6E69B56" w14:textId="77777777" w:rsidR="00C779BF" w:rsidRPr="00C779BF" w:rsidRDefault="00C779BF" w:rsidP="00C779BF">
      <w:pPr>
        <w:shd w:val="clear" w:color="auto" w:fill="FFFFFF"/>
        <w:autoSpaceDE w:val="0"/>
        <w:autoSpaceDN w:val="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7E217D8" w14:textId="77777777" w:rsidR="00C779BF" w:rsidRPr="00C779BF" w:rsidRDefault="00C779BF" w:rsidP="00C779BF">
      <w:pPr>
        <w:pStyle w:val="Odstavecseseznamem"/>
        <w:numPr>
          <w:ilvl w:val="0"/>
          <w:numId w:val="1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779B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§ 10 odst. 4</w:t>
      </w:r>
    </w:p>
    <w:p w14:paraId="67B99EFF" w14:textId="77777777" w:rsidR="00C779BF" w:rsidRPr="00C779BF" w:rsidRDefault="00C779BF" w:rsidP="00C779BF">
      <w:pPr>
        <w:shd w:val="clear" w:color="auto" w:fill="FFFFFF"/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C779BF">
        <w:rPr>
          <w:rFonts w:asciiTheme="minorHAnsi" w:hAnsiTheme="minorHAnsi" w:cstheme="minorHAnsi"/>
          <w:color w:val="000000"/>
          <w:sz w:val="24"/>
          <w:szCs w:val="24"/>
        </w:rPr>
        <w:t xml:space="preserve">Navrhujeme </w:t>
      </w:r>
      <w:r w:rsidRPr="00C779B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změnu </w:t>
      </w:r>
      <w:proofErr w:type="gramStart"/>
      <w:r w:rsidRPr="00C779B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ustanovení - </w:t>
      </w:r>
      <w:r w:rsidRPr="00C779BF">
        <w:rPr>
          <w:rFonts w:asciiTheme="minorHAnsi" w:hAnsiTheme="minorHAnsi" w:cstheme="minorHAnsi"/>
          <w:color w:val="000000"/>
          <w:sz w:val="24"/>
          <w:szCs w:val="24"/>
        </w:rPr>
        <w:t>doplnění</w:t>
      </w:r>
      <w:proofErr w:type="gramEnd"/>
      <w:r w:rsidRPr="00C779BF">
        <w:rPr>
          <w:rFonts w:asciiTheme="minorHAnsi" w:hAnsiTheme="minorHAnsi" w:cstheme="minorHAnsi"/>
          <w:color w:val="000000"/>
          <w:sz w:val="24"/>
          <w:szCs w:val="24"/>
        </w:rPr>
        <w:t xml:space="preserve"> §10 odst. 4, a to následovně:</w:t>
      </w:r>
    </w:p>
    <w:p w14:paraId="57157B32" w14:textId="77777777" w:rsidR="00C779BF" w:rsidRPr="00C779BF" w:rsidRDefault="00C779BF" w:rsidP="00C779BF">
      <w:pPr>
        <w:shd w:val="clear" w:color="auto" w:fill="FFFFFF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E240FD8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C779BF">
        <w:rPr>
          <w:rFonts w:asciiTheme="minorHAnsi" w:hAnsiTheme="minorHAnsi" w:cstheme="minorHAnsi"/>
          <w:b/>
          <w:bCs/>
          <w:sz w:val="24"/>
          <w:szCs w:val="24"/>
        </w:rPr>
        <w:t xml:space="preserve">4) Z důvodu ochrany přírody a krajiny podle zákona o ochraně přírody a krajiny je změna souhlasu pro těžbu nerostných surovin prováděnou ve stanoveném dobývacím prostoru možná pouze v části týkající se plánu rekultivace, ve výjimečných případech, a to na základě vyjádření orgánu ochrany přírody. </w:t>
      </w:r>
      <w:r w:rsidRPr="00C779B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Změny souhlasu nesmí převýšit 20 % </w:t>
      </w:r>
      <w:r w:rsidRPr="00C779BF">
        <w:rPr>
          <w:rFonts w:asciiTheme="minorHAnsi" w:hAnsiTheme="minorHAnsi" w:cstheme="minorHAnsi"/>
          <w:b/>
          <w:bCs/>
          <w:strike/>
          <w:sz w:val="24"/>
          <w:szCs w:val="24"/>
        </w:rPr>
        <w:t>plochy řešené původně schváleným plánem rekultivace.</w:t>
      </w:r>
      <w:r w:rsidRPr="00C779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779BF">
        <w:rPr>
          <w:rFonts w:asciiTheme="minorHAnsi" w:hAnsiTheme="minorHAnsi" w:cstheme="minorHAnsi"/>
          <w:b/>
          <w:bCs/>
          <w:color w:val="FF0000"/>
          <w:sz w:val="24"/>
          <w:szCs w:val="24"/>
        </w:rPr>
        <w:t>z celkové plochy rekultivovaného území stanovené platným plánem rekultivace.</w:t>
      </w:r>
    </w:p>
    <w:p w14:paraId="7880B3C6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C7D98C1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779BF">
        <w:rPr>
          <w:rFonts w:asciiTheme="minorHAnsi" w:hAnsiTheme="minorHAnsi" w:cstheme="minorHAnsi"/>
          <w:sz w:val="24"/>
          <w:szCs w:val="24"/>
        </w:rPr>
        <w:t xml:space="preserve">Tato připomínka je </w:t>
      </w:r>
      <w:r w:rsidRPr="00C779BF">
        <w:rPr>
          <w:rFonts w:asciiTheme="minorHAnsi" w:hAnsiTheme="minorHAnsi" w:cstheme="minorHAnsi"/>
          <w:b/>
          <w:bCs/>
          <w:sz w:val="24"/>
          <w:szCs w:val="24"/>
          <w:u w:val="single"/>
        </w:rPr>
        <w:t>ZÁSADNÍ.</w:t>
      </w:r>
    </w:p>
    <w:p w14:paraId="795A1E9E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1559301" w14:textId="77777777" w:rsidR="00C779BF" w:rsidRPr="00C779BF" w:rsidRDefault="00C779BF" w:rsidP="00C779BF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779BF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Odůvodnění:</w:t>
      </w:r>
    </w:p>
    <w:p w14:paraId="1AF54DBB" w14:textId="18708150" w:rsidR="00C779BF" w:rsidRDefault="00C779BF" w:rsidP="00C779B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79BF">
        <w:rPr>
          <w:rFonts w:asciiTheme="minorHAnsi" w:hAnsiTheme="minorHAnsi" w:cstheme="minorHAnsi"/>
          <w:sz w:val="24"/>
          <w:szCs w:val="24"/>
        </w:rPr>
        <w:t xml:space="preserve">Zákon neobsahuje bližší definici či </w:t>
      </w:r>
      <w:r w:rsidRPr="00C779BF">
        <w:rPr>
          <w:rFonts w:asciiTheme="minorHAnsi" w:hAnsiTheme="minorHAnsi" w:cstheme="minorHAnsi"/>
          <w:color w:val="000000"/>
          <w:sz w:val="24"/>
          <w:szCs w:val="24"/>
        </w:rPr>
        <w:t>zpřesnění určení maximální výměry využití rekultivovaných ploch pro účely ochrany přírody a krajiny v rámci území zasažených těžbou vyhrazených nerostů. Touto úpravou dojde k exaktnímu stanovení plochy, která může být využita pro ochranu přírody a krajiny v rámci činných lomů a dolů.</w:t>
      </w:r>
    </w:p>
    <w:p w14:paraId="2F1DA00C" w14:textId="77777777" w:rsidR="00C779BF" w:rsidRPr="00C779BF" w:rsidRDefault="00C779BF" w:rsidP="00C779B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BFB55E1" w14:textId="77777777" w:rsidR="00C779BF" w:rsidRPr="00C779BF" w:rsidRDefault="00C779BF" w:rsidP="00C779B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1" w:name="_Hlk88657447"/>
      <w:r w:rsidRPr="00C779BF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§ 15</w:t>
      </w:r>
    </w:p>
    <w:p w14:paraId="341A5AAD" w14:textId="77777777" w:rsidR="00C779BF" w:rsidRPr="00C779BF" w:rsidRDefault="00C779BF" w:rsidP="00C779BF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779BF">
        <w:rPr>
          <w:rFonts w:asciiTheme="minorHAnsi" w:hAnsiTheme="minorHAnsi" w:cstheme="minorHAnsi"/>
          <w:sz w:val="24"/>
          <w:szCs w:val="24"/>
        </w:rPr>
        <w:t>Navrhovaná novelizace, která byla předložena k připomínkám v loňském roce obsahovala doplnění § 15 písm. m), a to v tomto znění:</w:t>
      </w:r>
    </w:p>
    <w:p w14:paraId="721572B1" w14:textId="77777777" w:rsidR="00C779BF" w:rsidRPr="00C779BF" w:rsidRDefault="00C779BF" w:rsidP="00C779BF">
      <w:pPr>
        <w:pStyle w:val="Odstavecseseznamem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79BF">
        <w:rPr>
          <w:rFonts w:asciiTheme="minorHAnsi" w:hAnsiTheme="minorHAnsi" w:cstheme="minorHAnsi"/>
          <w:b/>
          <w:bCs/>
          <w:sz w:val="24"/>
          <w:szCs w:val="24"/>
        </w:rPr>
        <w:t>m)</w:t>
      </w:r>
      <w:r w:rsidRPr="00C779BF">
        <w:rPr>
          <w:rFonts w:asciiTheme="minorHAnsi" w:hAnsiTheme="minorHAnsi" w:cstheme="minorHAnsi"/>
          <w:sz w:val="24"/>
          <w:szCs w:val="24"/>
        </w:rPr>
        <w:t xml:space="preserve"> </w:t>
      </w:r>
      <w:r w:rsidRPr="00C779B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u dočasného odnětí nebo trvalého odnětí s dočasným odvodem vydává potvrzení o ukončení rekultivace podle § 11b odst. 2; místně příslušným je orgán ochrany zemědělského půdního fondu, v jehož územním obvodu se odňatá zemědělská půda </w:t>
      </w:r>
      <w:bookmarkStart w:id="2" w:name="_Hlk88657474"/>
      <w:bookmarkEnd w:id="1"/>
      <w:r w:rsidRPr="00C779BF">
        <w:rPr>
          <w:rFonts w:asciiTheme="minorHAnsi" w:hAnsiTheme="minorHAnsi" w:cstheme="minorHAnsi"/>
          <w:b/>
          <w:bCs/>
          <w:color w:val="FF0000"/>
          <w:sz w:val="24"/>
          <w:szCs w:val="24"/>
        </w:rPr>
        <w:t>nebo její největší část nachází</w:t>
      </w:r>
      <w:bookmarkEnd w:id="2"/>
      <w:r w:rsidRPr="00C779BF">
        <w:rPr>
          <w:rFonts w:asciiTheme="minorHAnsi" w:hAnsiTheme="minorHAnsi" w:cstheme="minorHAnsi"/>
          <w:b/>
          <w:bCs/>
          <w:color w:val="FF0000"/>
          <w:sz w:val="24"/>
          <w:szCs w:val="24"/>
        </w:rPr>
        <w:t>,</w:t>
      </w:r>
    </w:p>
    <w:p w14:paraId="3BDDD3F5" w14:textId="77777777" w:rsidR="00C779BF" w:rsidRPr="00C779BF" w:rsidRDefault="00C779BF" w:rsidP="00C779BF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81927F5" w14:textId="77777777" w:rsidR="00C779BF" w:rsidRPr="00C779BF" w:rsidRDefault="00C779BF" w:rsidP="00C779BF">
      <w:pPr>
        <w:jc w:val="both"/>
        <w:rPr>
          <w:rFonts w:asciiTheme="minorHAnsi" w:hAnsiTheme="minorHAnsi" w:cstheme="minorHAnsi"/>
          <w:sz w:val="24"/>
          <w:szCs w:val="24"/>
        </w:rPr>
      </w:pPr>
      <w:r w:rsidRPr="00C779BF">
        <w:rPr>
          <w:rFonts w:asciiTheme="minorHAnsi" w:hAnsiTheme="minorHAnsi" w:cstheme="minorHAnsi"/>
          <w:sz w:val="24"/>
          <w:szCs w:val="24"/>
        </w:rPr>
        <w:t xml:space="preserve">Navrhujeme toto znění to zákona opětovně zařadit zejména z důvodu velkých časových prodlev v případě kompetence Ministerstva životního prostředí, které mají přímý dopad do nákladů společnosti, případně vazbu na řešení soukromoprávních vztahů, případně variantně zařadit do zákona fikci v případě nevydání potvrzení (případně jeho odmítnutí) do 30 dnů ode dne podání žádosti. </w:t>
      </w:r>
    </w:p>
    <w:p w14:paraId="081EC690" w14:textId="77777777" w:rsidR="00C779BF" w:rsidRPr="00C779BF" w:rsidRDefault="00C779BF" w:rsidP="00C779B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B42CA6" w14:textId="77777777" w:rsidR="00C779BF" w:rsidRPr="00C779BF" w:rsidRDefault="00C779BF" w:rsidP="00C779B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D3E2FF" w14:textId="672162F7" w:rsidR="00547C89" w:rsidRPr="00C779BF" w:rsidRDefault="00547C89" w:rsidP="00C779B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3F5EAA2B" w:rsidR="00116A85" w:rsidRPr="00C779BF" w:rsidRDefault="001932EA" w:rsidP="00C779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779BF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779BF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779BF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779BF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C779BF" w:rsidRDefault="00090C74" w:rsidP="00C779BF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71EDABD" w14:textId="545D1DED" w:rsidR="00547C89" w:rsidRPr="00C779BF" w:rsidRDefault="00547C89" w:rsidP="00C779B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3" w:name="_Hlk126648319"/>
      <w:r w:rsidRPr="00C779BF">
        <w:rPr>
          <w:rFonts w:asciiTheme="minorHAnsi" w:hAnsiTheme="minorHAnsi" w:cstheme="minorHAnsi"/>
          <w:bCs/>
          <w:sz w:val="24"/>
          <w:szCs w:val="24"/>
        </w:rPr>
        <w:t>Mgr. Petr Haas</w:t>
      </w:r>
      <w:r w:rsidRPr="00C779BF">
        <w:rPr>
          <w:rFonts w:asciiTheme="minorHAnsi" w:hAnsiTheme="minorHAnsi" w:cstheme="minorHAnsi"/>
          <w:bCs/>
          <w:sz w:val="24"/>
          <w:szCs w:val="24"/>
        </w:rPr>
        <w:tab/>
      </w:r>
      <w:r w:rsidRPr="00C779BF">
        <w:rPr>
          <w:rFonts w:asciiTheme="minorHAnsi" w:hAnsiTheme="minorHAnsi" w:cstheme="minorHAnsi"/>
          <w:bCs/>
          <w:sz w:val="24"/>
          <w:szCs w:val="24"/>
        </w:rPr>
        <w:tab/>
      </w:r>
      <w:r w:rsidRPr="00C779BF">
        <w:rPr>
          <w:rFonts w:asciiTheme="minorHAnsi" w:hAnsiTheme="minorHAnsi" w:cstheme="minorHAnsi"/>
          <w:bCs/>
          <w:sz w:val="24"/>
          <w:szCs w:val="24"/>
        </w:rPr>
        <w:tab/>
        <w:t>e-mail:</w:t>
      </w:r>
      <w:r w:rsidR="00F51852" w:rsidRPr="00C779BF">
        <w:rPr>
          <w:rFonts w:asciiTheme="minorHAnsi" w:hAnsiTheme="minorHAnsi" w:cstheme="minorHAnsi"/>
          <w:bCs/>
          <w:sz w:val="24"/>
          <w:szCs w:val="24"/>
        </w:rPr>
        <w:tab/>
      </w:r>
      <w:hyperlink r:id="rId11" w:history="1">
        <w:r w:rsidRPr="00C779BF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haas@zscr.cz</w:t>
        </w:r>
      </w:hyperlink>
      <w:r w:rsidR="00F51852" w:rsidRPr="00C779BF">
        <w:rPr>
          <w:rFonts w:asciiTheme="minorHAnsi" w:hAnsiTheme="minorHAnsi" w:cstheme="minorHAnsi"/>
          <w:bCs/>
          <w:sz w:val="24"/>
          <w:szCs w:val="24"/>
        </w:rPr>
        <w:tab/>
      </w:r>
      <w:r w:rsidR="00F51852" w:rsidRPr="00C779BF">
        <w:rPr>
          <w:rFonts w:asciiTheme="minorHAnsi" w:hAnsiTheme="minorHAnsi" w:cstheme="minorHAnsi"/>
          <w:bCs/>
          <w:sz w:val="24"/>
          <w:szCs w:val="24"/>
        </w:rPr>
        <w:tab/>
      </w:r>
      <w:r w:rsidR="00F51852" w:rsidRPr="00C779BF">
        <w:rPr>
          <w:rFonts w:asciiTheme="minorHAnsi" w:hAnsiTheme="minorHAnsi" w:cstheme="minorHAnsi"/>
          <w:bCs/>
          <w:sz w:val="24"/>
          <w:szCs w:val="24"/>
        </w:rPr>
        <w:tab/>
        <w:t>mob:</w:t>
      </w:r>
      <w:r w:rsidR="00F51852" w:rsidRPr="00C779BF">
        <w:rPr>
          <w:rFonts w:asciiTheme="minorHAnsi" w:hAnsiTheme="minorHAnsi" w:cstheme="minorHAnsi"/>
          <w:bCs/>
          <w:sz w:val="24"/>
          <w:szCs w:val="24"/>
        </w:rPr>
        <w:tab/>
        <w:t>778 456 630</w:t>
      </w:r>
    </w:p>
    <w:bookmarkEnd w:id="3"/>
    <w:p w14:paraId="6AA718CE" w14:textId="07FAE603" w:rsidR="00116A85" w:rsidRPr="00C779BF" w:rsidRDefault="00B17C0F" w:rsidP="00C779BF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Cs/>
        </w:rPr>
      </w:pPr>
      <w:r w:rsidRPr="00C779BF">
        <w:rPr>
          <w:rFonts w:asciiTheme="minorHAnsi" w:hAnsiTheme="minorHAnsi" w:cstheme="minorHAnsi"/>
          <w:bCs/>
        </w:rPr>
        <w:t>Dr.</w:t>
      </w:r>
      <w:r w:rsidR="00116A85" w:rsidRPr="00C779BF">
        <w:rPr>
          <w:rFonts w:asciiTheme="minorHAnsi" w:hAnsiTheme="minorHAnsi" w:cstheme="minorHAnsi"/>
          <w:bCs/>
        </w:rPr>
        <w:t xml:space="preserve"> Jan Zikeš</w:t>
      </w:r>
      <w:r w:rsidR="00C02026" w:rsidRPr="00C779BF">
        <w:rPr>
          <w:rFonts w:asciiTheme="minorHAnsi" w:hAnsiTheme="minorHAnsi" w:cstheme="minorHAnsi"/>
          <w:bCs/>
        </w:rPr>
        <w:tab/>
      </w:r>
      <w:r w:rsidR="00C02026" w:rsidRPr="00C779BF">
        <w:rPr>
          <w:rFonts w:asciiTheme="minorHAnsi" w:hAnsiTheme="minorHAnsi" w:cstheme="minorHAnsi"/>
          <w:bCs/>
        </w:rPr>
        <w:tab/>
      </w:r>
      <w:r w:rsidR="007D6A55" w:rsidRPr="00C779BF">
        <w:rPr>
          <w:rFonts w:asciiTheme="minorHAnsi" w:hAnsiTheme="minorHAnsi" w:cstheme="minorHAnsi"/>
          <w:bCs/>
        </w:rPr>
        <w:tab/>
      </w:r>
      <w:r w:rsidR="00F52BC5" w:rsidRPr="00C779BF">
        <w:rPr>
          <w:rFonts w:asciiTheme="minorHAnsi" w:hAnsiTheme="minorHAnsi" w:cstheme="minorHAnsi"/>
          <w:bCs/>
        </w:rPr>
        <w:tab/>
      </w:r>
      <w:r w:rsidR="00116A85" w:rsidRPr="00C779BF">
        <w:rPr>
          <w:rFonts w:asciiTheme="minorHAnsi" w:hAnsiTheme="minorHAnsi" w:cstheme="minorHAnsi"/>
          <w:bCs/>
        </w:rPr>
        <w:t>e</w:t>
      </w:r>
      <w:r w:rsidR="001932EA" w:rsidRPr="00C779BF">
        <w:rPr>
          <w:rFonts w:asciiTheme="minorHAnsi" w:hAnsiTheme="minorHAnsi" w:cstheme="minorHAnsi"/>
          <w:bCs/>
        </w:rPr>
        <w:t>-</w:t>
      </w:r>
      <w:r w:rsidR="00116A85" w:rsidRPr="00C779BF">
        <w:rPr>
          <w:rFonts w:asciiTheme="minorHAnsi" w:hAnsiTheme="minorHAnsi" w:cstheme="minorHAnsi"/>
          <w:bCs/>
        </w:rPr>
        <w:t>mail:</w:t>
      </w:r>
      <w:r w:rsidR="00B62EFD" w:rsidRPr="00C779BF">
        <w:rPr>
          <w:rFonts w:asciiTheme="minorHAnsi" w:hAnsiTheme="minorHAnsi" w:cstheme="minorHAnsi"/>
          <w:bCs/>
        </w:rPr>
        <w:tab/>
      </w:r>
      <w:hyperlink r:id="rId12" w:history="1">
        <w:r w:rsidR="00116A85" w:rsidRPr="00C779BF">
          <w:rPr>
            <w:rStyle w:val="Hypertextovodkaz"/>
            <w:rFonts w:asciiTheme="minorHAnsi" w:hAnsiTheme="minorHAnsi" w:cstheme="minorHAnsi"/>
            <w:bCs/>
          </w:rPr>
          <w:t>zikes@kzps.cz</w:t>
        </w:r>
      </w:hyperlink>
      <w:r w:rsidR="00C02026" w:rsidRPr="00C779BF">
        <w:rPr>
          <w:rFonts w:asciiTheme="minorHAnsi" w:hAnsiTheme="minorHAnsi" w:cstheme="minorHAnsi"/>
          <w:bCs/>
        </w:rPr>
        <w:tab/>
      </w:r>
      <w:r w:rsidR="00C02026" w:rsidRPr="00C779BF">
        <w:rPr>
          <w:rFonts w:asciiTheme="minorHAnsi" w:hAnsiTheme="minorHAnsi" w:cstheme="minorHAnsi"/>
          <w:bCs/>
        </w:rPr>
        <w:tab/>
      </w:r>
      <w:r w:rsidR="00680FD8" w:rsidRPr="00C779BF">
        <w:rPr>
          <w:rFonts w:asciiTheme="minorHAnsi" w:hAnsiTheme="minorHAnsi" w:cstheme="minorHAnsi"/>
          <w:bCs/>
        </w:rPr>
        <w:tab/>
      </w:r>
      <w:r w:rsidR="00116A85" w:rsidRPr="00C779BF">
        <w:rPr>
          <w:rFonts w:asciiTheme="minorHAnsi" w:hAnsiTheme="minorHAnsi" w:cstheme="minorHAnsi"/>
          <w:bCs/>
        </w:rPr>
        <w:t>tel:</w:t>
      </w:r>
      <w:r w:rsidR="00D442C1" w:rsidRPr="00C779BF">
        <w:rPr>
          <w:rFonts w:asciiTheme="minorHAnsi" w:hAnsiTheme="minorHAnsi" w:cstheme="minorHAnsi"/>
          <w:bCs/>
        </w:rPr>
        <w:tab/>
      </w:r>
      <w:r w:rsidR="00C02026" w:rsidRPr="00C779BF">
        <w:rPr>
          <w:rFonts w:asciiTheme="minorHAnsi" w:hAnsiTheme="minorHAnsi" w:cstheme="minorHAnsi"/>
          <w:bCs/>
        </w:rPr>
        <w:t>222 324</w:t>
      </w:r>
      <w:r w:rsidR="00F51852" w:rsidRPr="00C779BF">
        <w:rPr>
          <w:rFonts w:asciiTheme="minorHAnsi" w:hAnsiTheme="minorHAnsi" w:cstheme="minorHAnsi"/>
          <w:bCs/>
        </w:rPr>
        <w:t> </w:t>
      </w:r>
      <w:r w:rsidR="00C02026" w:rsidRPr="00C779BF">
        <w:rPr>
          <w:rFonts w:asciiTheme="minorHAnsi" w:hAnsiTheme="minorHAnsi" w:cstheme="minorHAnsi"/>
          <w:bCs/>
        </w:rPr>
        <w:t>985</w:t>
      </w:r>
    </w:p>
    <w:p w14:paraId="23122064" w14:textId="3F56C127" w:rsidR="002234F6" w:rsidRPr="00C779BF" w:rsidRDefault="002234F6" w:rsidP="00C779B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3CDA9E" w14:textId="77777777" w:rsidR="00F51852" w:rsidRPr="00C779BF" w:rsidRDefault="00F51852" w:rsidP="00C779B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1701B11" w:rsidR="00FD1397" w:rsidRPr="00C779BF" w:rsidRDefault="009A436D" w:rsidP="00C779BF">
      <w:pPr>
        <w:jc w:val="both"/>
        <w:rPr>
          <w:rFonts w:asciiTheme="minorHAnsi" w:hAnsiTheme="minorHAnsi" w:cstheme="minorHAnsi"/>
          <w:sz w:val="24"/>
          <w:szCs w:val="24"/>
        </w:rPr>
      </w:pPr>
      <w:r w:rsidRPr="00C779BF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C779BF">
        <w:rPr>
          <w:rFonts w:asciiTheme="minorHAnsi" w:hAnsiTheme="minorHAnsi" w:cstheme="minorHAnsi"/>
          <w:sz w:val="24"/>
          <w:szCs w:val="24"/>
        </w:rPr>
        <w:t xml:space="preserve"> </w:t>
      </w:r>
      <w:r w:rsidR="001243A0" w:rsidRPr="00C779BF">
        <w:rPr>
          <w:rFonts w:asciiTheme="minorHAnsi" w:hAnsiTheme="minorHAnsi" w:cstheme="minorHAnsi"/>
          <w:sz w:val="24"/>
          <w:szCs w:val="24"/>
        </w:rPr>
        <w:t>17</w:t>
      </w:r>
      <w:r w:rsidR="00CF3AB9" w:rsidRPr="00C779BF">
        <w:rPr>
          <w:rFonts w:asciiTheme="minorHAnsi" w:hAnsiTheme="minorHAnsi" w:cstheme="minorHAnsi"/>
          <w:sz w:val="24"/>
          <w:szCs w:val="24"/>
        </w:rPr>
        <w:t xml:space="preserve">. </w:t>
      </w:r>
      <w:r w:rsidR="001243A0" w:rsidRPr="00C779BF">
        <w:rPr>
          <w:rFonts w:asciiTheme="minorHAnsi" w:hAnsiTheme="minorHAnsi" w:cstheme="minorHAnsi"/>
          <w:sz w:val="24"/>
          <w:szCs w:val="24"/>
        </w:rPr>
        <w:t>února</w:t>
      </w:r>
      <w:r w:rsidR="00CF3AB9" w:rsidRPr="00C779BF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7F9BDD59" w:rsidR="009846A5" w:rsidRPr="00C779BF" w:rsidRDefault="009846A5" w:rsidP="00C779B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87AC93" w14:textId="04F44604" w:rsidR="00F51852" w:rsidRPr="00C779BF" w:rsidRDefault="00F51852" w:rsidP="00C779B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2ECD4A" w14:textId="77777777" w:rsidR="00F51852" w:rsidRPr="00C779BF" w:rsidRDefault="00F51852" w:rsidP="00C779B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C779BF" w:rsidRDefault="00BF1917" w:rsidP="00C779B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779BF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C779BF">
        <w:rPr>
          <w:rFonts w:asciiTheme="minorHAnsi" w:hAnsiTheme="minorHAnsi" w:cstheme="minorHAnsi"/>
          <w:sz w:val="24"/>
          <w:szCs w:val="24"/>
        </w:rPr>
        <w:tab/>
      </w:r>
      <w:r w:rsidR="00E825FB" w:rsidRPr="00C779BF">
        <w:rPr>
          <w:rFonts w:asciiTheme="minorHAnsi" w:hAnsiTheme="minorHAnsi" w:cstheme="minorHAnsi"/>
          <w:sz w:val="24"/>
          <w:szCs w:val="24"/>
        </w:rPr>
        <w:tab/>
      </w:r>
      <w:r w:rsidR="00E825FB" w:rsidRPr="00C779BF">
        <w:rPr>
          <w:rFonts w:asciiTheme="minorHAnsi" w:hAnsiTheme="minorHAnsi" w:cstheme="minorHAnsi"/>
          <w:sz w:val="24"/>
          <w:szCs w:val="24"/>
        </w:rPr>
        <w:tab/>
      </w:r>
      <w:r w:rsidR="00E825FB" w:rsidRPr="00C779BF">
        <w:rPr>
          <w:rFonts w:asciiTheme="minorHAnsi" w:hAnsiTheme="minorHAnsi" w:cstheme="minorHAnsi"/>
          <w:sz w:val="24"/>
          <w:szCs w:val="24"/>
        </w:rPr>
        <w:tab/>
      </w:r>
      <w:r w:rsidR="00E825FB" w:rsidRPr="00C779BF">
        <w:rPr>
          <w:rFonts w:asciiTheme="minorHAnsi" w:hAnsiTheme="minorHAnsi" w:cstheme="minorHAnsi"/>
          <w:sz w:val="24"/>
          <w:szCs w:val="24"/>
        </w:rPr>
        <w:tab/>
      </w:r>
      <w:r w:rsidR="00E825FB" w:rsidRPr="00C779BF">
        <w:rPr>
          <w:rFonts w:asciiTheme="minorHAnsi" w:hAnsiTheme="minorHAnsi" w:cstheme="minorHAnsi"/>
          <w:sz w:val="24"/>
          <w:szCs w:val="24"/>
        </w:rPr>
        <w:tab/>
      </w:r>
      <w:r w:rsidR="00E825FB" w:rsidRPr="00C779BF">
        <w:rPr>
          <w:rFonts w:asciiTheme="minorHAnsi" w:hAnsiTheme="minorHAnsi" w:cstheme="minorHAnsi"/>
          <w:sz w:val="24"/>
          <w:szCs w:val="24"/>
        </w:rPr>
        <w:tab/>
      </w:r>
      <w:r w:rsidR="00E825FB" w:rsidRPr="00C779BF">
        <w:rPr>
          <w:rFonts w:asciiTheme="minorHAnsi" w:hAnsiTheme="minorHAnsi" w:cstheme="minorHAnsi"/>
          <w:sz w:val="24"/>
          <w:szCs w:val="24"/>
        </w:rPr>
        <w:tab/>
      </w:r>
      <w:r w:rsidR="00E825FB" w:rsidRPr="00C779BF">
        <w:rPr>
          <w:rFonts w:asciiTheme="minorHAnsi" w:hAnsiTheme="minorHAnsi" w:cstheme="minorHAnsi"/>
          <w:sz w:val="24"/>
          <w:szCs w:val="24"/>
        </w:rPr>
        <w:tab/>
      </w:r>
      <w:r w:rsidR="002A28AB" w:rsidRPr="00C779BF">
        <w:rPr>
          <w:rFonts w:asciiTheme="minorHAnsi" w:hAnsiTheme="minorHAnsi" w:cstheme="minorHAnsi"/>
          <w:sz w:val="24"/>
          <w:szCs w:val="24"/>
        </w:rPr>
        <w:tab/>
      </w:r>
      <w:r w:rsidR="002A28AB" w:rsidRPr="00C779BF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C779BF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779BF">
      <w:pPr>
        <w:jc w:val="both"/>
        <w:rPr>
          <w:rFonts w:asciiTheme="minorHAnsi" w:hAnsiTheme="minorHAnsi" w:cstheme="minorHAnsi"/>
          <w:sz w:val="24"/>
          <w:szCs w:val="24"/>
        </w:rPr>
      </w:pPr>
      <w:r w:rsidRPr="00C779BF">
        <w:rPr>
          <w:rFonts w:asciiTheme="minorHAnsi" w:hAnsiTheme="minorHAnsi" w:cstheme="minorHAnsi"/>
          <w:sz w:val="24"/>
          <w:szCs w:val="24"/>
        </w:rPr>
        <w:tab/>
      </w:r>
      <w:r w:rsidRPr="00C779BF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C779BF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C779BF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C779BF">
        <w:rPr>
          <w:rFonts w:asciiTheme="minorHAnsi" w:hAnsiTheme="minorHAnsi" w:cstheme="minorHAnsi"/>
          <w:sz w:val="24"/>
          <w:szCs w:val="24"/>
        </w:rPr>
        <w:tab/>
      </w:r>
      <w:r w:rsidR="00E825FB" w:rsidRPr="00C779BF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28DC" w14:textId="77777777" w:rsidR="00DF737D" w:rsidRDefault="00DF737D">
      <w:r>
        <w:separator/>
      </w:r>
    </w:p>
    <w:p w14:paraId="156D653A" w14:textId="77777777" w:rsidR="00DF737D" w:rsidRDefault="00DF737D"/>
  </w:endnote>
  <w:endnote w:type="continuationSeparator" w:id="0">
    <w:p w14:paraId="13874741" w14:textId="77777777" w:rsidR="00DF737D" w:rsidRDefault="00DF737D">
      <w:r>
        <w:continuationSeparator/>
      </w:r>
    </w:p>
    <w:p w14:paraId="47C5436F" w14:textId="77777777" w:rsidR="00DF737D" w:rsidRDefault="00DF7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CD0A" w14:textId="77777777" w:rsidR="00DF737D" w:rsidRDefault="00DF737D">
      <w:r>
        <w:separator/>
      </w:r>
    </w:p>
    <w:p w14:paraId="7005CAFA" w14:textId="77777777" w:rsidR="00DF737D" w:rsidRDefault="00DF737D"/>
  </w:footnote>
  <w:footnote w:type="continuationSeparator" w:id="0">
    <w:p w14:paraId="688FC5F6" w14:textId="77777777" w:rsidR="00DF737D" w:rsidRDefault="00DF737D">
      <w:r>
        <w:continuationSeparator/>
      </w:r>
    </w:p>
    <w:p w14:paraId="6EAA4B6D" w14:textId="77777777" w:rsidR="00DF737D" w:rsidRDefault="00DF73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87C34"/>
    <w:multiLevelType w:val="hybridMultilevel"/>
    <w:tmpl w:val="C8B8B79E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C2C51"/>
    <w:multiLevelType w:val="hybridMultilevel"/>
    <w:tmpl w:val="1A102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6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3"/>
  </w:num>
  <w:num w:numId="16" w16cid:durableId="4221836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1956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99597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3A0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648E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47C89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0522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4801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779BF"/>
    <w:rsid w:val="00C806D8"/>
    <w:rsid w:val="00C833FB"/>
    <w:rsid w:val="00C969CF"/>
    <w:rsid w:val="00C97B14"/>
    <w:rsid w:val="00CA21E0"/>
    <w:rsid w:val="00CA3EA4"/>
    <w:rsid w:val="00CB444F"/>
    <w:rsid w:val="00CC4A54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DF737D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1852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as@zsc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847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5869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35</cp:revision>
  <cp:lastPrinted>2016-10-12T10:41:00Z</cp:lastPrinted>
  <dcterms:created xsi:type="dcterms:W3CDTF">2020-07-21T13:09:00Z</dcterms:created>
  <dcterms:modified xsi:type="dcterms:W3CDTF">2023-02-17T12:02:00Z</dcterms:modified>
</cp:coreProperties>
</file>