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884AA36" w14:textId="77777777" w:rsidR="00E04FAA" w:rsidRPr="00E04FAA" w:rsidRDefault="00E04FAA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77A88F0C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05656B4" w:rsidR="00D442C1" w:rsidRDefault="00645DCA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návrhu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013C3" w:rsidRPr="00F013C3">
        <w:rPr>
          <w:rFonts w:asciiTheme="minorHAnsi" w:hAnsiTheme="minorHAnsi" w:cstheme="minorHAnsi"/>
          <w:b/>
          <w:bCs/>
          <w:sz w:val="24"/>
          <w:szCs w:val="24"/>
        </w:rPr>
        <w:t>Národní politi</w:t>
      </w:r>
      <w:r>
        <w:rPr>
          <w:rFonts w:asciiTheme="minorHAnsi" w:hAnsiTheme="minorHAnsi" w:cstheme="minorHAnsi"/>
          <w:b/>
          <w:bCs/>
          <w:sz w:val="24"/>
          <w:szCs w:val="24"/>
        </w:rPr>
        <w:t>ky</w:t>
      </w:r>
      <w:r w:rsidR="00F013C3" w:rsidRPr="00F013C3">
        <w:rPr>
          <w:rFonts w:asciiTheme="minorHAnsi" w:hAnsiTheme="minorHAnsi" w:cstheme="minorHAnsi"/>
          <w:b/>
          <w:bCs/>
          <w:sz w:val="24"/>
          <w:szCs w:val="24"/>
        </w:rPr>
        <w:t xml:space="preserve"> kvality České republiky 2023-2030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připomínky:</w:t>
      </w:r>
    </w:p>
    <w:p w14:paraId="6C56CCB9" w14:textId="77777777" w:rsidR="00E04FAA" w:rsidRPr="00E04FAA" w:rsidRDefault="00E04FAA" w:rsidP="00E04FAA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14:paraId="58F8B32A" w14:textId="77777777" w:rsidR="00E04FAA" w:rsidRPr="00E04FAA" w:rsidRDefault="00E04FAA" w:rsidP="00E04FA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sz w:val="24"/>
          <w:szCs w:val="24"/>
        </w:rPr>
        <w:t xml:space="preserve">V návaznosti na výše uvedený materiál sděluje Konfederace zaměstnavatelských </w:t>
      </w:r>
      <w:r w:rsidRPr="00E04FAA">
        <w:rPr>
          <w:rFonts w:asciiTheme="minorHAnsi" w:hAnsiTheme="minorHAnsi" w:cstheme="minorHAnsi"/>
          <w:sz w:val="24"/>
          <w:szCs w:val="24"/>
        </w:rPr>
        <w:br/>
        <w:t>a podnikatelských svazů ČR následující připomínky:</w:t>
      </w:r>
    </w:p>
    <w:p w14:paraId="57FE4A11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6C5906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A015C5" w14:textId="77777777" w:rsidR="00E04FAA" w:rsidRPr="00E04FAA" w:rsidRDefault="00E04FAA" w:rsidP="00E04FA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4FAA">
        <w:rPr>
          <w:rFonts w:asciiTheme="minorHAnsi" w:hAnsiTheme="minorHAnsi" w:cstheme="minorHAnsi"/>
          <w:b/>
          <w:bCs/>
          <w:sz w:val="24"/>
          <w:szCs w:val="24"/>
        </w:rPr>
        <w:t>Celkově lze konstatovat, že oceňujeme vnímání obchodu jako důležité součásti naší ekonomiky, ale současně i jako nedílné součásti občanské společnosti. Za účelem upřesnění však k části 2. 5 „Obchod“ uplatňujeme následující návrhy:</w:t>
      </w:r>
    </w:p>
    <w:p w14:paraId="4C6FF132" w14:textId="77777777" w:rsidR="00E04FAA" w:rsidRPr="00E04FAA" w:rsidRDefault="00E04FAA" w:rsidP="00E04FAA">
      <w:pPr>
        <w:rPr>
          <w:rFonts w:asciiTheme="minorHAnsi" w:hAnsiTheme="minorHAnsi" w:cstheme="minorHAnsi"/>
          <w:sz w:val="24"/>
          <w:szCs w:val="24"/>
        </w:rPr>
      </w:pPr>
    </w:p>
    <w:p w14:paraId="7D84E1B4" w14:textId="77777777" w:rsidR="00E04FAA" w:rsidRPr="00E04FAA" w:rsidRDefault="00E04FAA" w:rsidP="00E04FAA">
      <w:pPr>
        <w:rPr>
          <w:rFonts w:asciiTheme="minorHAnsi" w:hAnsiTheme="minorHAnsi" w:cstheme="minorHAnsi"/>
          <w:sz w:val="24"/>
          <w:szCs w:val="24"/>
          <w:u w:val="single"/>
        </w:rPr>
      </w:pPr>
      <w:r w:rsidRPr="00E04FAA">
        <w:rPr>
          <w:rFonts w:asciiTheme="minorHAnsi" w:hAnsiTheme="minorHAnsi" w:cstheme="minorHAnsi"/>
          <w:sz w:val="24"/>
          <w:szCs w:val="24"/>
          <w:u w:val="single"/>
        </w:rPr>
        <w:t>Záměry kvality:</w:t>
      </w:r>
    </w:p>
    <w:p w14:paraId="6DD3AEB9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sz w:val="24"/>
          <w:szCs w:val="24"/>
        </w:rPr>
        <w:t>1. </w:t>
      </w:r>
      <w:r w:rsidRPr="00E04FAA">
        <w:rPr>
          <w:rFonts w:asciiTheme="minorHAnsi" w:hAnsiTheme="minorHAnsi" w:cstheme="minorHAnsi"/>
          <w:b/>
          <w:bCs/>
          <w:sz w:val="24"/>
          <w:szCs w:val="24"/>
        </w:rPr>
        <w:t>První odstavec:</w:t>
      </w:r>
      <w:r w:rsidRPr="00E04FAA">
        <w:rPr>
          <w:rFonts w:asciiTheme="minorHAnsi" w:hAnsiTheme="minorHAnsi" w:cstheme="minorHAnsi"/>
          <w:sz w:val="24"/>
          <w:szCs w:val="24"/>
        </w:rPr>
        <w:t xml:space="preserve"> za slova „Budování obchodu jako významného a stabilního zaměstnavatele, jako přitažlivé kariérní pracovní příležitosti“ vložit namísto dosavadního textu: „jako služby regionům a nástroj zkvalitnění života v </w:t>
      </w:r>
      <w:proofErr w:type="spellStart"/>
      <w:r w:rsidRPr="00E04FAA">
        <w:rPr>
          <w:rFonts w:asciiTheme="minorHAnsi" w:hAnsiTheme="minorHAnsi" w:cstheme="minorHAnsi"/>
          <w:sz w:val="24"/>
          <w:szCs w:val="24"/>
        </w:rPr>
        <w:t>suburbánních</w:t>
      </w:r>
      <w:proofErr w:type="spellEnd"/>
      <w:r w:rsidRPr="00E04FAA">
        <w:rPr>
          <w:rFonts w:asciiTheme="minorHAnsi" w:hAnsiTheme="minorHAnsi" w:cstheme="minorHAnsi"/>
          <w:sz w:val="24"/>
          <w:szCs w:val="24"/>
        </w:rPr>
        <w:t xml:space="preserve"> a venkovských oblastech“ slova:“ jako služby regionům a veřejné služby a nástroj zkvalitnění života v </w:t>
      </w:r>
      <w:proofErr w:type="spellStart"/>
      <w:r w:rsidRPr="00E04FAA">
        <w:rPr>
          <w:rFonts w:asciiTheme="minorHAnsi" w:hAnsiTheme="minorHAnsi" w:cstheme="minorHAnsi"/>
          <w:sz w:val="24"/>
          <w:szCs w:val="24"/>
        </w:rPr>
        <w:t>suburbánních</w:t>
      </w:r>
      <w:proofErr w:type="spellEnd"/>
      <w:r w:rsidRPr="00E04FAA">
        <w:rPr>
          <w:rFonts w:asciiTheme="minorHAnsi" w:hAnsiTheme="minorHAnsi" w:cstheme="minorHAnsi"/>
          <w:sz w:val="24"/>
          <w:szCs w:val="24"/>
        </w:rPr>
        <w:t xml:space="preserve"> a venkovských oblastech“.</w:t>
      </w:r>
    </w:p>
    <w:p w14:paraId="6CE2E49E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b/>
          <w:bCs/>
          <w:sz w:val="24"/>
          <w:szCs w:val="24"/>
        </w:rPr>
        <w:t>Odůvodnění:</w:t>
      </w:r>
      <w:r w:rsidRPr="00E04FAA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E04FAA">
        <w:rPr>
          <w:rFonts w:asciiTheme="minorHAnsi" w:hAnsiTheme="minorHAnsi" w:cstheme="minorHAnsi"/>
          <w:sz w:val="24"/>
          <w:szCs w:val="24"/>
        </w:rPr>
        <w:t>suburbánních</w:t>
      </w:r>
      <w:proofErr w:type="spellEnd"/>
      <w:r w:rsidRPr="00E04FAA">
        <w:rPr>
          <w:rFonts w:asciiTheme="minorHAnsi" w:hAnsiTheme="minorHAnsi" w:cstheme="minorHAnsi"/>
          <w:sz w:val="24"/>
          <w:szCs w:val="24"/>
        </w:rPr>
        <w:t xml:space="preserve"> a venkovských oblastech dochází z ekonomických důvodů k uzavírání malých prodejen s převažujícím sortimentem potravin. Ve veřejném zájmu je udržení existence těchto prodejen. Proto je poskytována již několik let jejich provozovatelům pomoc v rámci programu „Podpora malých prodejen“. Považujeme za potřebné, aby se tato podpora i nadále zachovala.</w:t>
      </w:r>
    </w:p>
    <w:p w14:paraId="57697383" w14:textId="77777777" w:rsidR="00E04FAA" w:rsidRPr="00E04FAA" w:rsidRDefault="00E04FAA" w:rsidP="00E04FAA">
      <w:pPr>
        <w:rPr>
          <w:rFonts w:asciiTheme="minorHAnsi" w:hAnsiTheme="minorHAnsi" w:cstheme="minorHAnsi"/>
          <w:sz w:val="24"/>
          <w:szCs w:val="24"/>
        </w:rPr>
      </w:pPr>
    </w:p>
    <w:p w14:paraId="03815B02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sz w:val="24"/>
          <w:szCs w:val="24"/>
        </w:rPr>
        <w:t>2. </w:t>
      </w:r>
      <w:r w:rsidRPr="00E04FAA">
        <w:rPr>
          <w:rFonts w:asciiTheme="minorHAnsi" w:hAnsiTheme="minorHAnsi" w:cstheme="minorHAnsi"/>
          <w:b/>
          <w:bCs/>
          <w:sz w:val="24"/>
          <w:szCs w:val="24"/>
        </w:rPr>
        <w:t xml:space="preserve">V odstavci označeném „Digitalizace obchodu a uplatnění nových technologií v obchodě“, </w:t>
      </w:r>
      <w:r w:rsidRPr="00E04FAA">
        <w:rPr>
          <w:rFonts w:asciiTheme="minorHAnsi" w:hAnsiTheme="minorHAnsi" w:cstheme="minorHAnsi"/>
          <w:sz w:val="24"/>
          <w:szCs w:val="24"/>
        </w:rPr>
        <w:t>navrhujeme v první větě vložit za slova „Rozvoje on-line obchodování“ slova: „a v kamenných obchodech bezobslužného obchodování“.</w:t>
      </w:r>
    </w:p>
    <w:p w14:paraId="148D1D38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sz w:val="24"/>
          <w:szCs w:val="24"/>
        </w:rPr>
        <w:t xml:space="preserve">Úplně znění po doplnění: „Rozvoj on-line obchodování a v kamenných obchodech bezobslužného obchodování k usnadnění nákupů zboží běžné spotřeby, inovace produktů a služeb s důrazem na digitalizaci a elektronickou komunikaci se spotřebitelem. </w:t>
      </w:r>
    </w:p>
    <w:p w14:paraId="04A69762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b/>
          <w:bCs/>
          <w:sz w:val="24"/>
          <w:szCs w:val="24"/>
        </w:rPr>
        <w:t xml:space="preserve">Odůvodnění: </w:t>
      </w:r>
      <w:r w:rsidRPr="00E04FAA">
        <w:rPr>
          <w:rFonts w:asciiTheme="minorHAnsi" w:hAnsiTheme="minorHAnsi" w:cstheme="minorHAnsi"/>
          <w:sz w:val="24"/>
          <w:szCs w:val="24"/>
        </w:rPr>
        <w:t>V současné době, především díky systému COOP, se otevírají bezobslužné prodejny, které významným způsobem doplňují a zkvalitňují služby v obchodě a jde o trend, který by měl být podporován mimo systém e-shopů.  Jde o upřesnění textu.</w:t>
      </w:r>
    </w:p>
    <w:p w14:paraId="060A3A43" w14:textId="79E6CB5B" w:rsid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146662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69BD88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98F627" w14:textId="77777777" w:rsidR="00E04FAA" w:rsidRPr="00E04FAA" w:rsidRDefault="00E04FAA" w:rsidP="00E04FA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E04FAA">
        <w:rPr>
          <w:rFonts w:asciiTheme="minorHAnsi" w:hAnsiTheme="minorHAnsi" w:cstheme="minorHAnsi"/>
          <w:b/>
          <w:sz w:val="24"/>
          <w:szCs w:val="24"/>
        </w:rPr>
        <w:lastRenderedPageBreak/>
        <w:t>Mezi oblasti vyjmenované v kapitole 2 navrhujeme doplnit Veřejně prospěšný (neziskový) sektor.</w:t>
      </w:r>
    </w:p>
    <w:p w14:paraId="672817A6" w14:textId="77777777" w:rsidR="00E04FAA" w:rsidRPr="00E04FAA" w:rsidRDefault="00E04FAA" w:rsidP="00E04FA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202136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04FAA">
        <w:rPr>
          <w:rFonts w:asciiTheme="minorHAnsi" w:hAnsiTheme="minorHAnsi" w:cstheme="minorHAnsi"/>
          <w:sz w:val="24"/>
          <w:szCs w:val="24"/>
        </w:rPr>
        <w:t xml:space="preserve">Zahrnutí této oblasti by bylo v souladu se Strategií spolupráce veřejné správy s nestátními neziskovými organizacemi na léta 2021 až 2030, kterou v červenci 2021 schválila Vláda ČR (dokument je dostupný na adrese: </w:t>
      </w:r>
      <w:hyperlink r:id="rId11" w:history="1">
        <w:r w:rsidRPr="00E04FAA">
          <w:rPr>
            <w:rStyle w:val="Hypertextovodkaz"/>
            <w:rFonts w:asciiTheme="minorHAnsi" w:hAnsiTheme="minorHAnsi" w:cstheme="minorHAnsi"/>
            <w:sz w:val="24"/>
            <w:szCs w:val="24"/>
          </w:rPr>
          <w:t>https://www.vlada.cz/assets/ppov/rnno/dokumenty/BROZURA-FINAL-S-PRILOHAMI.pdf</w:t>
        </w:r>
      </w:hyperlink>
      <w:r w:rsidRPr="00E04FAA">
        <w:rPr>
          <w:rFonts w:asciiTheme="minorHAnsi" w:hAnsiTheme="minorHAnsi" w:cstheme="minorHAnsi"/>
          <w:sz w:val="24"/>
          <w:szCs w:val="24"/>
        </w:rPr>
        <w:t>)</w:t>
      </w:r>
    </w:p>
    <w:p w14:paraId="53A6C94A" w14:textId="77777777" w:rsidR="00E04FAA" w:rsidRPr="00E04FAA" w:rsidRDefault="00E04FAA" w:rsidP="00E04FA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4FAA">
        <w:rPr>
          <w:rFonts w:asciiTheme="minorHAnsi" w:hAnsiTheme="minorHAnsi" w:cstheme="minorHAnsi"/>
          <w:b/>
          <w:bCs/>
          <w:sz w:val="24"/>
          <w:szCs w:val="24"/>
        </w:rPr>
        <w:t>Odůvodnění:</w:t>
      </w:r>
      <w:r w:rsidRPr="00E04FAA">
        <w:rPr>
          <w:rFonts w:asciiTheme="minorHAnsi" w:hAnsiTheme="minorHAnsi" w:cstheme="minorHAnsi"/>
          <w:sz w:val="24"/>
          <w:szCs w:val="24"/>
        </w:rPr>
        <w:t xml:space="preserve"> Záměry pro tuto oblast by se měly krýt se strategickými cíli, která strategie obsahuje:</w:t>
      </w:r>
    </w:p>
    <w:p w14:paraId="40851052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CFFDF8" w14:textId="77777777" w:rsidR="00E04FAA" w:rsidRPr="00E04FAA" w:rsidRDefault="00E04FAA" w:rsidP="00E04F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sz w:val="24"/>
          <w:szCs w:val="24"/>
        </w:rPr>
        <w:t>Zlepšení společenského klimatu pro činnost NNO;</w:t>
      </w:r>
    </w:p>
    <w:p w14:paraId="054EE751" w14:textId="77777777" w:rsidR="00E04FAA" w:rsidRPr="00E04FAA" w:rsidRDefault="00E04FAA" w:rsidP="00E04F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sz w:val="24"/>
          <w:szCs w:val="24"/>
        </w:rPr>
        <w:t>Podpora efektivního partnerství a spolupráce veřejné správy a neziskového sektoru;</w:t>
      </w:r>
    </w:p>
    <w:p w14:paraId="3F0CC832" w14:textId="77777777" w:rsidR="00E04FAA" w:rsidRPr="00E04FAA" w:rsidRDefault="00E04FAA" w:rsidP="00E04F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sz w:val="24"/>
          <w:szCs w:val="24"/>
        </w:rPr>
        <w:t>Zajištění a udržení vhodných podmínek pro existenci a činnost NNO.</w:t>
      </w:r>
    </w:p>
    <w:p w14:paraId="686901B9" w14:textId="77777777" w:rsidR="00E04FAA" w:rsidRPr="00E04FAA" w:rsidRDefault="00E04FAA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741510" w14:textId="77777777" w:rsidR="00E04FAA" w:rsidRPr="00E04FAA" w:rsidRDefault="00E04FAA" w:rsidP="00E04FAA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30C1474" w14:textId="77777777" w:rsidR="00F64D7F" w:rsidRDefault="00F64D7F" w:rsidP="00E04FA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3738A483" w:rsidR="00116A85" w:rsidRPr="00E04FAA" w:rsidRDefault="001932EA" w:rsidP="00E04FA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04FAA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E04FAA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E04FAA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E04FA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E04FAA" w:rsidRDefault="00090C74" w:rsidP="00E04FAA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7F01C8BE" w:rsidR="009846A5" w:rsidRPr="00E04FAA" w:rsidRDefault="00E04FAA" w:rsidP="00E04FAA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04FAA">
        <w:rPr>
          <w:rFonts w:asciiTheme="minorHAnsi" w:hAnsiTheme="minorHAnsi" w:cstheme="minorHAnsi"/>
          <w:bCs/>
          <w:color w:val="000000"/>
          <w:sz w:val="24"/>
          <w:szCs w:val="24"/>
        </w:rPr>
        <w:t>JUDr. Zdeněk Čáp</w:t>
      </w:r>
      <w:r w:rsidR="009846A5" w:rsidRPr="00E04FA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E04FA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E04FA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2" w:history="1">
        <w:r w:rsidR="00A4328B" w:rsidRPr="00C40920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cap@scmvd.cz</w:t>
        </w:r>
      </w:hyperlink>
      <w:r w:rsidR="00A4328B">
        <w:rPr>
          <w:rFonts w:asciiTheme="minorHAnsi" w:hAnsiTheme="minorHAnsi" w:cstheme="minorHAnsi"/>
          <w:bCs/>
          <w:sz w:val="24"/>
          <w:szCs w:val="24"/>
        </w:rPr>
        <w:tab/>
      </w:r>
      <w:r w:rsidR="00A4328B">
        <w:rPr>
          <w:rFonts w:asciiTheme="minorHAnsi" w:hAnsiTheme="minorHAnsi" w:cstheme="minorHAnsi"/>
          <w:bCs/>
          <w:sz w:val="24"/>
          <w:szCs w:val="24"/>
        </w:rPr>
        <w:tab/>
      </w:r>
      <w:r w:rsidR="009846A5" w:rsidRPr="00E04FA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9846A5" w:rsidRPr="00E04FA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A4328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224 109 314</w:t>
      </w:r>
    </w:p>
    <w:p w14:paraId="6AA718CE" w14:textId="61D163C0" w:rsidR="00116A85" w:rsidRPr="00E04FAA" w:rsidRDefault="00B17C0F" w:rsidP="00E04FAA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E04FAA">
        <w:rPr>
          <w:rFonts w:asciiTheme="minorHAnsi" w:hAnsiTheme="minorHAnsi" w:cstheme="minorHAnsi"/>
        </w:rPr>
        <w:t>Dr.</w:t>
      </w:r>
      <w:r w:rsidR="00116A85" w:rsidRPr="00E04FAA">
        <w:rPr>
          <w:rFonts w:asciiTheme="minorHAnsi" w:hAnsiTheme="minorHAnsi" w:cstheme="minorHAnsi"/>
        </w:rPr>
        <w:t xml:space="preserve"> Jan Zikeš</w:t>
      </w:r>
      <w:r w:rsidR="00C02026" w:rsidRPr="00E04FAA">
        <w:rPr>
          <w:rFonts w:asciiTheme="minorHAnsi" w:hAnsiTheme="minorHAnsi" w:cstheme="minorHAnsi"/>
        </w:rPr>
        <w:tab/>
      </w:r>
      <w:r w:rsidR="00C02026" w:rsidRPr="00E04FAA">
        <w:rPr>
          <w:rFonts w:asciiTheme="minorHAnsi" w:hAnsiTheme="minorHAnsi" w:cstheme="minorHAnsi"/>
        </w:rPr>
        <w:tab/>
      </w:r>
      <w:r w:rsidR="007D6A55" w:rsidRPr="00E04FAA">
        <w:rPr>
          <w:rFonts w:asciiTheme="minorHAnsi" w:hAnsiTheme="minorHAnsi" w:cstheme="minorHAnsi"/>
        </w:rPr>
        <w:tab/>
      </w:r>
      <w:r w:rsidR="00F52BC5" w:rsidRPr="00E04FAA">
        <w:rPr>
          <w:rFonts w:asciiTheme="minorHAnsi" w:hAnsiTheme="minorHAnsi" w:cstheme="minorHAnsi"/>
        </w:rPr>
        <w:tab/>
      </w:r>
      <w:r w:rsidR="00116A85" w:rsidRPr="00E04FAA">
        <w:rPr>
          <w:rFonts w:asciiTheme="minorHAnsi" w:hAnsiTheme="minorHAnsi" w:cstheme="minorHAnsi"/>
        </w:rPr>
        <w:t>e</w:t>
      </w:r>
      <w:r w:rsidR="001932EA" w:rsidRPr="00E04FAA">
        <w:rPr>
          <w:rFonts w:asciiTheme="minorHAnsi" w:hAnsiTheme="minorHAnsi" w:cstheme="minorHAnsi"/>
        </w:rPr>
        <w:t>-</w:t>
      </w:r>
      <w:r w:rsidR="00116A85" w:rsidRPr="00E04FAA">
        <w:rPr>
          <w:rFonts w:asciiTheme="minorHAnsi" w:hAnsiTheme="minorHAnsi" w:cstheme="minorHAnsi"/>
        </w:rPr>
        <w:t>mail:</w:t>
      </w:r>
      <w:r w:rsidR="00B62EFD" w:rsidRPr="00E04FAA">
        <w:rPr>
          <w:rFonts w:asciiTheme="minorHAnsi" w:hAnsiTheme="minorHAnsi" w:cstheme="minorHAnsi"/>
        </w:rPr>
        <w:tab/>
      </w:r>
      <w:hyperlink r:id="rId13" w:history="1">
        <w:r w:rsidR="00116A85" w:rsidRPr="00E04FAA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E04FAA">
        <w:rPr>
          <w:rFonts w:asciiTheme="minorHAnsi" w:hAnsiTheme="minorHAnsi" w:cstheme="minorHAnsi"/>
        </w:rPr>
        <w:tab/>
      </w:r>
      <w:r w:rsidR="00C02026" w:rsidRPr="00E04FAA">
        <w:rPr>
          <w:rFonts w:asciiTheme="minorHAnsi" w:hAnsiTheme="minorHAnsi" w:cstheme="minorHAnsi"/>
        </w:rPr>
        <w:tab/>
      </w:r>
      <w:r w:rsidR="00680FD8" w:rsidRPr="00E04FAA">
        <w:rPr>
          <w:rFonts w:asciiTheme="minorHAnsi" w:hAnsiTheme="minorHAnsi" w:cstheme="minorHAnsi"/>
        </w:rPr>
        <w:tab/>
      </w:r>
      <w:r w:rsidR="00116A85" w:rsidRPr="00E04FAA">
        <w:rPr>
          <w:rFonts w:asciiTheme="minorHAnsi" w:hAnsiTheme="minorHAnsi" w:cstheme="minorHAnsi"/>
        </w:rPr>
        <w:t>tel:</w:t>
      </w:r>
      <w:r w:rsidR="00D442C1" w:rsidRPr="00E04FAA">
        <w:rPr>
          <w:rFonts w:asciiTheme="minorHAnsi" w:hAnsiTheme="minorHAnsi" w:cstheme="minorHAnsi"/>
        </w:rPr>
        <w:tab/>
      </w:r>
      <w:r w:rsidR="00C02026" w:rsidRPr="00E04FAA">
        <w:rPr>
          <w:rFonts w:asciiTheme="minorHAnsi" w:hAnsiTheme="minorHAnsi" w:cstheme="minorHAnsi"/>
        </w:rPr>
        <w:t>222 324</w:t>
      </w:r>
      <w:r w:rsidR="00A4328B">
        <w:rPr>
          <w:rFonts w:asciiTheme="minorHAnsi" w:hAnsiTheme="minorHAnsi" w:cstheme="minorHAnsi"/>
        </w:rPr>
        <w:t> </w:t>
      </w:r>
      <w:r w:rsidR="00C02026" w:rsidRPr="00E04FAA">
        <w:rPr>
          <w:rFonts w:asciiTheme="minorHAnsi" w:hAnsiTheme="minorHAnsi" w:cstheme="minorHAnsi"/>
        </w:rPr>
        <w:t>985</w:t>
      </w:r>
    </w:p>
    <w:p w14:paraId="23122064" w14:textId="38ECA2CE" w:rsidR="002234F6" w:rsidRDefault="002234F6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2E9273" w14:textId="517957F8" w:rsidR="00A4328B" w:rsidRDefault="00A4328B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3096EB" w14:textId="77777777" w:rsidR="00F64D7F" w:rsidRPr="00E04FAA" w:rsidRDefault="00F64D7F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17F5648" w:rsidR="00FD1397" w:rsidRDefault="009A436D" w:rsidP="00E04FAA">
      <w:pPr>
        <w:jc w:val="both"/>
        <w:rPr>
          <w:rFonts w:asciiTheme="minorHAnsi" w:hAnsiTheme="minorHAnsi" w:cstheme="minorHAnsi"/>
          <w:sz w:val="24"/>
          <w:szCs w:val="24"/>
        </w:rPr>
      </w:pPr>
      <w:r w:rsidRPr="00E04FAA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E04FAA">
        <w:rPr>
          <w:rFonts w:asciiTheme="minorHAnsi" w:hAnsiTheme="minorHAnsi" w:cstheme="minorHAnsi"/>
          <w:sz w:val="24"/>
          <w:szCs w:val="24"/>
        </w:rPr>
        <w:t xml:space="preserve"> </w:t>
      </w:r>
      <w:r w:rsidR="00A4328B">
        <w:rPr>
          <w:rFonts w:asciiTheme="minorHAnsi" w:hAnsiTheme="minorHAnsi" w:cstheme="minorHAnsi"/>
          <w:sz w:val="24"/>
          <w:szCs w:val="24"/>
        </w:rPr>
        <w:t>16. února</w:t>
      </w:r>
      <w:r w:rsidR="00CF3AB9" w:rsidRPr="00E04FAA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1D1DF927" w14:textId="21EBFD59" w:rsidR="00645DCA" w:rsidRDefault="00645DCA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63114D" w14:textId="77777777" w:rsidR="00645DCA" w:rsidRPr="00E04FAA" w:rsidRDefault="00645DCA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E04F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E04FAA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8EB49E0"/>
    <w:multiLevelType w:val="hybridMultilevel"/>
    <w:tmpl w:val="A7F4CCC6"/>
    <w:lvl w:ilvl="0" w:tplc="4D3ED2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3F531F"/>
    <w:multiLevelType w:val="hybridMultilevel"/>
    <w:tmpl w:val="D2F82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6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4599496">
    <w:abstractNumId w:val="1"/>
  </w:num>
  <w:num w:numId="18" w16cid:durableId="401298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5DCA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328B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04FAA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013C3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4D7F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,Dot pt,Indicator Text,LISTA,List Paragraph1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p@scmvd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lada.cz/assets/ppov/rnno/dokumenty/BROZURA-FINAL-S-PRILOHAMI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3637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32</cp:revision>
  <cp:lastPrinted>2016-10-12T10:41:00Z</cp:lastPrinted>
  <dcterms:created xsi:type="dcterms:W3CDTF">2020-07-21T13:09:00Z</dcterms:created>
  <dcterms:modified xsi:type="dcterms:W3CDTF">2023-02-16T14:56:00Z</dcterms:modified>
</cp:coreProperties>
</file>