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988A29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F31A1" w:rsidRPr="000F31A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35CD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0F31A1" w:rsidRPr="000F31A1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134/1998 Sb., kterou se vydává seznam zdravotních výkonů s bodovými hodnotami,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3358B" w:rsidRDefault="00DD03DC" w:rsidP="0013358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3358B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13358B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3358B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13358B" w:rsidRDefault="00320994" w:rsidP="0013358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571E9F" w14:textId="77777777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</w:rPr>
      </w:pPr>
      <w:r w:rsidRPr="0013358B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Obecná připomínka</w:t>
      </w:r>
    </w:p>
    <w:p w14:paraId="2146EA1E" w14:textId="77777777" w:rsidR="00534ECE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Stejně jako v předchozích letech chybí obecně akceptované a používané výkony </w:t>
      </w:r>
      <w:proofErr w:type="spellStart"/>
      <w:r w:rsidRPr="0013358B">
        <w:rPr>
          <w:rFonts w:asciiTheme="minorHAnsi" w:eastAsiaTheme="minorEastAsia" w:hAnsiTheme="minorHAnsi" w:cstheme="minorHAnsi"/>
          <w:sz w:val="24"/>
          <w:szCs w:val="24"/>
        </w:rPr>
        <w:t>odb</w:t>
      </w:r>
      <w:proofErr w:type="spellEnd"/>
      <w:r w:rsidRPr="0013358B">
        <w:rPr>
          <w:rFonts w:asciiTheme="minorHAnsi" w:eastAsiaTheme="minorEastAsia" w:hAnsiTheme="minorHAnsi" w:cstheme="minorHAnsi"/>
          <w:sz w:val="24"/>
          <w:szCs w:val="24"/>
        </w:rPr>
        <w:t>. 816, které upravuje bez jakéhokoliv právního rámce VZP</w:t>
      </w:r>
    </w:p>
    <w:p w14:paraId="633E7DDF" w14:textId="1227F0A0" w:rsidR="0013358B" w:rsidRPr="00534ECE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hyperlink r:id="rId11" w:history="1">
        <w:r w:rsidRPr="0013358B">
          <w:rPr>
            <w:rStyle w:val="Hypertextovodkaz"/>
            <w:rFonts w:asciiTheme="minorHAnsi" w:eastAsiaTheme="minorEastAsia" w:hAnsiTheme="minorHAnsi" w:cstheme="minorHAnsi"/>
            <w:sz w:val="24"/>
            <w:szCs w:val="24"/>
          </w:rPr>
          <w:t>https://www.vzp.cz/poskytovatele/informace-pro-praxi/vykazovani-a-uhrady/informace-pro-poskytovatele-hrazenych-sluzeb-v-odbornosti-816-laborator-lekarske-genetiky</w:t>
        </w:r>
      </w:hyperlink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 a na tyto výkony se tak nevztahují pravidla vyhláška č.134/1998 Sb.</w:t>
      </w:r>
    </w:p>
    <w:p w14:paraId="6F6FB21F" w14:textId="3E65A2A1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</w:rPr>
      </w:pPr>
      <w:r w:rsidRPr="0013358B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5901B" wp14:editId="2E7E4D3B">
                <wp:simplePos x="0" y="0"/>
                <wp:positionH relativeFrom="column">
                  <wp:posOffset>-4445</wp:posOffset>
                </wp:positionH>
                <wp:positionV relativeFrom="paragraph">
                  <wp:posOffset>-67310</wp:posOffset>
                </wp:positionV>
                <wp:extent cx="5743575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CA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35pt;margin-top:-5.3pt;width:452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"/>
            </w:pict>
          </mc:Fallback>
        </mc:AlternateContent>
      </w:r>
      <w:r w:rsidRPr="0013358B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0637E5" wp14:editId="7A08709A">
                <wp:simplePos x="0" y="0"/>
                <wp:positionH relativeFrom="column">
                  <wp:posOffset>-4445</wp:posOffset>
                </wp:positionH>
                <wp:positionV relativeFrom="paragraph">
                  <wp:posOffset>-76200</wp:posOffset>
                </wp:positionV>
                <wp:extent cx="5743575" cy="0"/>
                <wp:effectExtent l="0" t="0" r="0" b="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2406" id="Přímá spojnice se šipkou 4" o:spid="_x0000_s1026" type="#_x0000_t32" style="position:absolute;margin-left:-.35pt;margin-top:-6pt;width:452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"/>
            </w:pict>
          </mc:Fallback>
        </mc:AlternateContent>
      </w:r>
      <w:r w:rsidRPr="0013358B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Konkrétní připomínky</w:t>
      </w:r>
    </w:p>
    <w:p w14:paraId="2B114580" w14:textId="77777777" w:rsidR="0013358B" w:rsidRPr="0013358B" w:rsidRDefault="0013358B" w:rsidP="00534ECE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K novel. bodu 70. – </w:t>
      </w:r>
      <w:r w:rsidRPr="0013358B">
        <w:rPr>
          <w:rFonts w:asciiTheme="minorHAnsi" w:eastAsiaTheme="minorEastAsia" w:hAnsiTheme="minorHAnsi" w:cstheme="minorHAnsi"/>
          <w:b/>
          <w:bCs/>
          <w:sz w:val="24"/>
          <w:szCs w:val="24"/>
        </w:rPr>
        <w:t>71111</w:t>
      </w: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13358B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TÓNOVÁ AUDIOMETRIE </w:t>
      </w:r>
    </w:p>
    <w:p w14:paraId="50A40B40" w14:textId="77777777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b/>
          <w:sz w:val="24"/>
          <w:szCs w:val="24"/>
        </w:rPr>
        <w:t>Nesouhlasíme se změnou času výkonu</w:t>
      </w: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 a sice s prodloužením z 15 na 25 minut. Požadujeme </w:t>
      </w:r>
      <w:r w:rsidRPr="0013358B">
        <w:rPr>
          <w:rFonts w:asciiTheme="minorHAnsi" w:eastAsiaTheme="minorEastAsia" w:hAnsiTheme="minorHAnsi" w:cstheme="minorHAnsi"/>
          <w:b/>
          <w:sz w:val="24"/>
          <w:szCs w:val="24"/>
        </w:rPr>
        <w:t>ponechat stávajících 15 minut času výkonu a úměrně tomu upravit časy nositelů L3 (5 minut) a S2 (10 minut).</w:t>
      </w:r>
    </w:p>
    <w:p w14:paraId="40508897" w14:textId="77777777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6C94E9BC" w14:textId="77777777" w:rsidR="0013358B" w:rsidRPr="0013358B" w:rsidRDefault="0013358B" w:rsidP="00534ECE">
      <w:pPr>
        <w:jc w:val="both"/>
        <w:rPr>
          <w:rFonts w:asciiTheme="minorHAnsi" w:eastAsiaTheme="minorEastAsia" w:hAnsiTheme="minorHAnsi" w:cstheme="minorHAnsi"/>
          <w:sz w:val="24"/>
          <w:szCs w:val="24"/>
          <w:lang w:eastAsia="hi-IN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V PS SZV byly výkony projednány v 06/2021, </w:t>
      </w:r>
      <w:r w:rsidRPr="0013358B">
        <w:rPr>
          <w:rFonts w:asciiTheme="minorHAnsi" w:eastAsiaTheme="minorEastAsia" w:hAnsiTheme="minorHAnsi" w:cstheme="minorHAnsi"/>
          <w:sz w:val="24"/>
          <w:szCs w:val="24"/>
          <w:lang w:eastAsia="hi-IN"/>
        </w:rPr>
        <w:t xml:space="preserve">VZP souhlasila s úpravou nositelů z L2 na L3 a se zařazením S2 do kalkulace výkonu, </w:t>
      </w: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nesouhlasila však </w:t>
      </w:r>
      <w:r w:rsidRPr="0013358B">
        <w:rPr>
          <w:rFonts w:asciiTheme="minorHAnsi" w:eastAsiaTheme="minorEastAsia" w:hAnsiTheme="minorHAnsi" w:cstheme="minorHAnsi"/>
          <w:sz w:val="24"/>
          <w:szCs w:val="24"/>
          <w:lang w:eastAsia="hi-IN"/>
        </w:rPr>
        <w:t>s prodloužením výkonu o 10 min. vzhledem ke skutečnosti, že výkon byl několik let konstruován na 15 min, součet úprav výkonu má významný dopad do úhrad.</w:t>
      </w:r>
    </w:p>
    <w:p w14:paraId="1CC0D65B" w14:textId="77777777" w:rsidR="0013358B" w:rsidRPr="00534ECE" w:rsidRDefault="0013358B" w:rsidP="00534ECE">
      <w:pPr>
        <w:pBdr>
          <w:bottom w:val="single" w:sz="4" w:space="1" w:color="auto"/>
        </w:pBdr>
        <w:spacing w:after="20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534ECE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tato připomínka je zásadní </w:t>
      </w:r>
    </w:p>
    <w:p w14:paraId="67CEA82F" w14:textId="77777777" w:rsidR="00534ECE" w:rsidRDefault="00534ECE" w:rsidP="00534ECE">
      <w:pPr>
        <w:ind w:left="72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2CEC2C23" w14:textId="180A8CF7" w:rsidR="0013358B" w:rsidRPr="0013358B" w:rsidRDefault="0013358B" w:rsidP="00534ECE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>K novel. bodu 85. – 94297 + 94298 NOVOROZENECKÝ SCREENING</w:t>
      </w:r>
    </w:p>
    <w:p w14:paraId="7B6614B3" w14:textId="77777777" w:rsidR="0013358B" w:rsidRPr="0013358B" w:rsidRDefault="0013358B" w:rsidP="00534ECE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Bude pro všechna pracoviště odbornosti 816 nebo pouze pro pracoviště provádějící novorozenecký screening viz. odkaz níže? Nasmlouvají zdravotní pojišťovny pro </w:t>
      </w:r>
      <w:proofErr w:type="spellStart"/>
      <w:r w:rsidRPr="0013358B">
        <w:rPr>
          <w:rFonts w:asciiTheme="minorHAnsi" w:eastAsiaTheme="minorEastAsia" w:hAnsiTheme="minorHAnsi" w:cstheme="minorHAnsi"/>
          <w:sz w:val="24"/>
          <w:szCs w:val="24"/>
        </w:rPr>
        <w:t>odb</w:t>
      </w:r>
      <w:proofErr w:type="spellEnd"/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. 816? Není uvedeno, kdo může indikovat a nejsou stanovena průhledná pravidla pro </w:t>
      </w:r>
      <w:proofErr w:type="gramStart"/>
      <w:r w:rsidRPr="0013358B">
        <w:rPr>
          <w:rFonts w:asciiTheme="minorHAnsi" w:eastAsiaTheme="minorEastAsia" w:hAnsiTheme="minorHAnsi" w:cstheme="minorHAnsi"/>
          <w:sz w:val="24"/>
          <w:szCs w:val="24"/>
        </w:rPr>
        <w:t>to</w:t>
      </w:r>
      <w:proofErr w:type="gramEnd"/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 jak se stát laboratoří provádějící novorozenecký screening. </w:t>
      </w:r>
    </w:p>
    <w:p w14:paraId="16351D01" w14:textId="77777777" w:rsidR="0013358B" w:rsidRPr="00534ECE" w:rsidRDefault="0013358B" w:rsidP="00534ECE">
      <w:pPr>
        <w:pBdr>
          <w:bottom w:val="single" w:sz="4" w:space="1" w:color="auto"/>
        </w:pBdr>
        <w:spacing w:after="20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534ECE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tato připomínka je doporučující </w:t>
      </w:r>
    </w:p>
    <w:p w14:paraId="0EA65A27" w14:textId="77777777" w:rsidR="0013358B" w:rsidRPr="0013358B" w:rsidRDefault="0013358B" w:rsidP="00534ECE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lastRenderedPageBreak/>
        <w:t xml:space="preserve">K novel. bodu 86. – </w:t>
      </w:r>
      <w:r w:rsidRPr="0013358B">
        <w:rPr>
          <w:rFonts w:asciiTheme="minorHAnsi" w:eastAsiaTheme="minorEastAsia" w:hAnsiTheme="minorHAnsi" w:cstheme="minorHAnsi"/>
          <w:b/>
          <w:sz w:val="24"/>
          <w:szCs w:val="24"/>
        </w:rPr>
        <w:t xml:space="preserve">96898 ANALÝZA TĚLNÍCH </w:t>
      </w:r>
      <w:proofErr w:type="gramStart"/>
      <w:r w:rsidRPr="0013358B">
        <w:rPr>
          <w:rFonts w:asciiTheme="minorHAnsi" w:eastAsiaTheme="minorEastAsia" w:hAnsiTheme="minorHAnsi" w:cstheme="minorHAnsi"/>
          <w:b/>
          <w:sz w:val="24"/>
          <w:szCs w:val="24"/>
        </w:rPr>
        <w:t>TEKUTIN - CELKOVÝ</w:t>
      </w:r>
      <w:proofErr w:type="gramEnd"/>
      <w:r w:rsidRPr="0013358B">
        <w:rPr>
          <w:rFonts w:asciiTheme="minorHAnsi" w:eastAsiaTheme="minorEastAsia" w:hAnsiTheme="minorHAnsi" w:cstheme="minorHAnsi"/>
          <w:b/>
          <w:sz w:val="24"/>
          <w:szCs w:val="24"/>
        </w:rPr>
        <w:t xml:space="preserve"> POČET BUNĚK NA ANALYZÁTORU; 96899 ANALÝZA TĚLNÍCH TEKUTIN - PREKLASIFIKACE DIFERENCIÁLNÍHO POČTU BUNĚK NA ANALYZÁTORU</w:t>
      </w:r>
    </w:p>
    <w:p w14:paraId="1EDD32C8" w14:textId="77777777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b/>
          <w:sz w:val="24"/>
          <w:szCs w:val="24"/>
        </w:rPr>
        <w:t>Nesouhlasíme se zařazením výkonů 96898 a 96899 do novely SZV na r. 2023.</w:t>
      </w:r>
    </w:p>
    <w:p w14:paraId="26F1E75E" w14:textId="77777777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  <w:u w:val="single"/>
        </w:rPr>
        <w:t>Odůvodnění:</w:t>
      </w:r>
    </w:p>
    <w:p w14:paraId="2945CA48" w14:textId="77777777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V PS SZV byly výkony projednány v 09/2021, VZP nesouhlasila s ohledem na fakt, že </w:t>
      </w:r>
      <w:r w:rsidRPr="0013358B">
        <w:rPr>
          <w:rFonts w:asciiTheme="minorHAnsi" w:eastAsia="SimSun" w:hAnsiTheme="minorHAnsi" w:cstheme="minorHAnsi"/>
          <w:bCs/>
          <w:kern w:val="2"/>
          <w:sz w:val="24"/>
          <w:szCs w:val="24"/>
          <w:lang w:eastAsia="hi-IN" w:bidi="hi-IN"/>
        </w:rPr>
        <w:t xml:space="preserve">existuje překryv se stávajícími výkony cytologickými, tedy část péče je duplicitní. Mělo se řešit a OS předkladatele měla vyvolat jednání se Společností českých patologů a rovněž zdravotními pojišťovnami, kde by se daný překryv vyřešil. K tomuto jednání však nedošlo.  </w:t>
      </w:r>
    </w:p>
    <w:p w14:paraId="756DEA6B" w14:textId="77777777" w:rsidR="0013358B" w:rsidRPr="00534ECE" w:rsidRDefault="0013358B" w:rsidP="00534ECE">
      <w:pPr>
        <w:pBdr>
          <w:bottom w:val="single" w:sz="4" w:space="1" w:color="auto"/>
        </w:pBdr>
        <w:spacing w:after="20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534ECE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tato připomínka je zásadní </w:t>
      </w:r>
    </w:p>
    <w:p w14:paraId="14C708E7" w14:textId="77777777" w:rsidR="0013358B" w:rsidRPr="0013358B" w:rsidRDefault="0013358B" w:rsidP="00534ECE">
      <w:pPr>
        <w:numPr>
          <w:ilvl w:val="0"/>
          <w:numId w:val="17"/>
        </w:num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 xml:space="preserve">K novel. bodu 89. – 87446 – </w:t>
      </w:r>
      <w:r w:rsidRPr="0013358B">
        <w:rPr>
          <w:rFonts w:asciiTheme="minorHAnsi" w:eastAsiaTheme="minorEastAsia" w:hAnsiTheme="minorHAnsi" w:cstheme="minorHAnsi"/>
          <w:b/>
          <w:bCs/>
          <w:sz w:val="24"/>
          <w:szCs w:val="24"/>
        </w:rPr>
        <w:t>IMUNOCYTOCHEMICKÉ VYŠETŘENÍ KOEXPRESE P16 A KI67 PRO TRIAGE HPV POZITIVNÍCH ŽEN VE SCREENINGU</w:t>
      </w:r>
    </w:p>
    <w:p w14:paraId="32AD4D7A" w14:textId="77777777" w:rsidR="0013358B" w:rsidRPr="0013358B" w:rsidRDefault="0013358B" w:rsidP="00534ECE">
      <w:pPr>
        <w:spacing w:after="20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358B">
        <w:rPr>
          <w:rFonts w:asciiTheme="minorHAnsi" w:eastAsiaTheme="minorEastAsia" w:hAnsiTheme="minorHAnsi" w:cstheme="minorHAnsi"/>
          <w:sz w:val="24"/>
          <w:szCs w:val="24"/>
        </w:rPr>
        <w:t>Vedle odbornosti 823 žádáme rovněž přidání odbornosti 817, je logické, aby vyšetření navazující na výkon 95203 prováděla stejná laboratoř.</w:t>
      </w:r>
    </w:p>
    <w:p w14:paraId="3D8206B4" w14:textId="77777777" w:rsidR="0013358B" w:rsidRPr="00534ECE" w:rsidRDefault="0013358B" w:rsidP="00534ECE">
      <w:pPr>
        <w:pBdr>
          <w:bottom w:val="single" w:sz="4" w:space="1" w:color="auto"/>
        </w:pBdr>
        <w:spacing w:after="20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534ECE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tato připomínka je zásadní </w:t>
      </w:r>
    </w:p>
    <w:p w14:paraId="34004342" w14:textId="77777777" w:rsidR="00534ECE" w:rsidRDefault="00534ECE" w:rsidP="00534ECE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771BF7F" w14:textId="0AB1797B" w:rsidR="00116A85" w:rsidRPr="0013358B" w:rsidRDefault="001932EA" w:rsidP="00534EC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3358B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3358B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3358B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3358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13358B" w:rsidRDefault="00E73AD9" w:rsidP="00534EC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772B14" w14:textId="643AA3C7" w:rsidR="00534ECE" w:rsidRPr="0013358B" w:rsidRDefault="00534ECE" w:rsidP="00534ECE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335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335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1335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mail: </w:t>
      </w:r>
      <w:hyperlink r:id="rId12" w:history="1">
        <w:r w:rsidRPr="0013358B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>
        <w:rPr>
          <w:rFonts w:asciiTheme="minorHAnsi" w:hAnsiTheme="minorHAnsi" w:cstheme="minorHAnsi"/>
          <w:sz w:val="24"/>
          <w:szCs w:val="24"/>
        </w:rPr>
        <w:tab/>
      </w:r>
      <w:r w:rsidRPr="001335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335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727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1335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956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1335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059</w:t>
      </w:r>
    </w:p>
    <w:p w14:paraId="6AA718CE" w14:textId="6C2301A8" w:rsidR="00116A85" w:rsidRPr="0013358B" w:rsidRDefault="00B17C0F" w:rsidP="00534ECE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3358B">
        <w:rPr>
          <w:rFonts w:asciiTheme="minorHAnsi" w:hAnsiTheme="minorHAnsi" w:cstheme="minorHAnsi"/>
        </w:rPr>
        <w:t>Dr.</w:t>
      </w:r>
      <w:r w:rsidR="00116A85" w:rsidRPr="0013358B">
        <w:rPr>
          <w:rFonts w:asciiTheme="minorHAnsi" w:hAnsiTheme="minorHAnsi" w:cstheme="minorHAnsi"/>
        </w:rPr>
        <w:t xml:space="preserve"> Jan Zikeš</w:t>
      </w:r>
      <w:r w:rsidR="00C02026" w:rsidRPr="0013358B">
        <w:rPr>
          <w:rFonts w:asciiTheme="minorHAnsi" w:hAnsiTheme="minorHAnsi" w:cstheme="minorHAnsi"/>
        </w:rPr>
        <w:tab/>
      </w:r>
      <w:r w:rsidR="00C02026" w:rsidRPr="0013358B">
        <w:rPr>
          <w:rFonts w:asciiTheme="minorHAnsi" w:hAnsiTheme="minorHAnsi" w:cstheme="minorHAnsi"/>
        </w:rPr>
        <w:tab/>
      </w:r>
      <w:r w:rsidR="007D6A55" w:rsidRPr="0013358B">
        <w:rPr>
          <w:rFonts w:asciiTheme="minorHAnsi" w:hAnsiTheme="minorHAnsi" w:cstheme="minorHAnsi"/>
        </w:rPr>
        <w:tab/>
      </w:r>
      <w:r w:rsidR="00F52BC5" w:rsidRPr="0013358B">
        <w:rPr>
          <w:rFonts w:asciiTheme="minorHAnsi" w:hAnsiTheme="minorHAnsi" w:cstheme="minorHAnsi"/>
        </w:rPr>
        <w:tab/>
      </w:r>
      <w:r w:rsidR="00116A85" w:rsidRPr="0013358B">
        <w:rPr>
          <w:rFonts w:asciiTheme="minorHAnsi" w:hAnsiTheme="minorHAnsi" w:cstheme="minorHAnsi"/>
        </w:rPr>
        <w:t>e</w:t>
      </w:r>
      <w:r w:rsidR="001932EA" w:rsidRPr="0013358B">
        <w:rPr>
          <w:rFonts w:asciiTheme="minorHAnsi" w:hAnsiTheme="minorHAnsi" w:cstheme="minorHAnsi"/>
        </w:rPr>
        <w:t>-</w:t>
      </w:r>
      <w:r w:rsidR="00116A85" w:rsidRPr="0013358B">
        <w:rPr>
          <w:rFonts w:asciiTheme="minorHAnsi" w:hAnsiTheme="minorHAnsi" w:cstheme="minorHAnsi"/>
        </w:rPr>
        <w:t>mail:</w:t>
      </w:r>
      <w:r w:rsidR="00B62EFD" w:rsidRPr="0013358B">
        <w:rPr>
          <w:rFonts w:asciiTheme="minorHAnsi" w:hAnsiTheme="minorHAnsi" w:cstheme="minorHAnsi"/>
        </w:rPr>
        <w:tab/>
      </w:r>
      <w:hyperlink r:id="rId13" w:history="1">
        <w:r w:rsidR="00116A85" w:rsidRPr="0013358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3358B">
        <w:rPr>
          <w:rFonts w:asciiTheme="minorHAnsi" w:hAnsiTheme="minorHAnsi" w:cstheme="minorHAnsi"/>
        </w:rPr>
        <w:tab/>
      </w:r>
      <w:r w:rsidR="00C02026" w:rsidRPr="0013358B">
        <w:rPr>
          <w:rFonts w:asciiTheme="minorHAnsi" w:hAnsiTheme="minorHAnsi" w:cstheme="minorHAnsi"/>
        </w:rPr>
        <w:tab/>
      </w:r>
      <w:r w:rsidR="00680FD8" w:rsidRPr="0013358B">
        <w:rPr>
          <w:rFonts w:asciiTheme="minorHAnsi" w:hAnsiTheme="minorHAnsi" w:cstheme="minorHAnsi"/>
        </w:rPr>
        <w:tab/>
      </w:r>
      <w:r w:rsidR="00116A85" w:rsidRPr="0013358B">
        <w:rPr>
          <w:rFonts w:asciiTheme="minorHAnsi" w:hAnsiTheme="minorHAnsi" w:cstheme="minorHAnsi"/>
        </w:rPr>
        <w:t>tel:</w:t>
      </w:r>
      <w:r w:rsidR="00D442C1" w:rsidRPr="0013358B">
        <w:rPr>
          <w:rFonts w:asciiTheme="minorHAnsi" w:hAnsiTheme="minorHAnsi" w:cstheme="minorHAnsi"/>
        </w:rPr>
        <w:tab/>
      </w:r>
      <w:r w:rsidR="00C02026" w:rsidRPr="0013358B">
        <w:rPr>
          <w:rFonts w:asciiTheme="minorHAnsi" w:hAnsiTheme="minorHAnsi" w:cstheme="minorHAnsi"/>
        </w:rPr>
        <w:t>222 324</w:t>
      </w:r>
      <w:r w:rsidR="00B411A7" w:rsidRPr="0013358B">
        <w:rPr>
          <w:rFonts w:asciiTheme="minorHAnsi" w:hAnsiTheme="minorHAnsi" w:cstheme="minorHAnsi"/>
        </w:rPr>
        <w:t> </w:t>
      </w:r>
      <w:r w:rsidR="00C02026" w:rsidRPr="0013358B">
        <w:rPr>
          <w:rFonts w:asciiTheme="minorHAnsi" w:hAnsiTheme="minorHAnsi" w:cstheme="minorHAnsi"/>
        </w:rPr>
        <w:t>985</w:t>
      </w:r>
    </w:p>
    <w:p w14:paraId="23122064" w14:textId="45402924" w:rsidR="002234F6" w:rsidRPr="0013358B" w:rsidRDefault="002234F6" w:rsidP="00534E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13358B" w:rsidRDefault="00185976" w:rsidP="00534E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4ECB560" w:rsidR="00FD1397" w:rsidRPr="0013358B" w:rsidRDefault="009A436D" w:rsidP="00534ECE">
      <w:pPr>
        <w:jc w:val="both"/>
        <w:rPr>
          <w:rFonts w:asciiTheme="minorHAnsi" w:hAnsiTheme="minorHAnsi" w:cstheme="minorHAnsi"/>
          <w:sz w:val="24"/>
          <w:szCs w:val="24"/>
        </w:rPr>
      </w:pPr>
      <w:r w:rsidRPr="0013358B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3358B">
        <w:rPr>
          <w:rFonts w:asciiTheme="minorHAnsi" w:hAnsiTheme="minorHAnsi" w:cstheme="minorHAnsi"/>
          <w:sz w:val="24"/>
          <w:szCs w:val="24"/>
        </w:rPr>
        <w:t xml:space="preserve"> </w:t>
      </w:r>
      <w:r w:rsidR="00534ECE">
        <w:rPr>
          <w:rFonts w:asciiTheme="minorHAnsi" w:hAnsiTheme="minorHAnsi" w:cstheme="minorHAnsi"/>
          <w:sz w:val="24"/>
          <w:szCs w:val="24"/>
        </w:rPr>
        <w:t>11. srpna</w:t>
      </w:r>
      <w:r w:rsidR="00D21B8B" w:rsidRPr="001335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13358B" w:rsidRDefault="00D21B8B" w:rsidP="00534E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534ECE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B676" w14:textId="77777777" w:rsidR="000D3809" w:rsidRDefault="000D3809">
      <w:r>
        <w:separator/>
      </w:r>
    </w:p>
    <w:p w14:paraId="5916B6E4" w14:textId="77777777" w:rsidR="000D3809" w:rsidRDefault="000D3809"/>
  </w:endnote>
  <w:endnote w:type="continuationSeparator" w:id="0">
    <w:p w14:paraId="77256A5E" w14:textId="77777777" w:rsidR="000D3809" w:rsidRDefault="000D3809">
      <w:r>
        <w:continuationSeparator/>
      </w:r>
    </w:p>
    <w:p w14:paraId="716E90EE" w14:textId="77777777" w:rsidR="000D3809" w:rsidRDefault="000D3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D75F" w14:textId="77777777" w:rsidR="000D3809" w:rsidRDefault="000D3809">
      <w:r>
        <w:separator/>
      </w:r>
    </w:p>
    <w:p w14:paraId="75944EDF" w14:textId="77777777" w:rsidR="000D3809" w:rsidRDefault="000D3809"/>
  </w:footnote>
  <w:footnote w:type="continuationSeparator" w:id="0">
    <w:p w14:paraId="5C23B775" w14:textId="77777777" w:rsidR="000D3809" w:rsidRDefault="000D3809">
      <w:r>
        <w:continuationSeparator/>
      </w:r>
    </w:p>
    <w:p w14:paraId="6141F23F" w14:textId="77777777" w:rsidR="000D3809" w:rsidRDefault="000D3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4384"/>
    <w:multiLevelType w:val="hybridMultilevel"/>
    <w:tmpl w:val="1F42A364"/>
    <w:lvl w:ilvl="0" w:tplc="27BA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751209">
    <w:abstractNumId w:val="15"/>
  </w:num>
  <w:num w:numId="2" w16cid:durableId="482358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595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325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234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2052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063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2284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954564">
    <w:abstractNumId w:val="17"/>
  </w:num>
  <w:num w:numId="10" w16cid:durableId="1343046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973760">
    <w:abstractNumId w:val="8"/>
  </w:num>
  <w:num w:numId="12" w16cid:durableId="1512331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555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13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363329">
    <w:abstractNumId w:val="12"/>
  </w:num>
  <w:num w:numId="16" w16cid:durableId="310915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124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D3809"/>
    <w:rsid w:val="000E4E55"/>
    <w:rsid w:val="000F0D0C"/>
    <w:rsid w:val="000F31A1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358B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5CDF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4ECE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kub.machytka@uz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zp.cz/poskytovatele/informace-pro-praxi/vykazovani-a-uhrady/informace-pro-poskytovatele-hrazenych-sluzeb-v-odbornosti-816-laborator-lekarske-genetik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3622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25</cp:revision>
  <cp:lastPrinted>2016-10-12T10:41:00Z</cp:lastPrinted>
  <dcterms:created xsi:type="dcterms:W3CDTF">2020-07-21T13:09:00Z</dcterms:created>
  <dcterms:modified xsi:type="dcterms:W3CDTF">2022-08-11T08:28:00Z</dcterms:modified>
</cp:coreProperties>
</file>