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1EE9" w14:textId="77777777" w:rsidR="00DF0B95" w:rsidRDefault="00C328B7" w:rsidP="00DF0B95">
      <w:pPr>
        <w:spacing w:after="0" w:line="276" w:lineRule="auto"/>
        <w:jc w:val="center"/>
        <w:rPr>
          <w:b/>
          <w:bCs/>
          <w:sz w:val="40"/>
          <w:szCs w:val="40"/>
        </w:rPr>
      </w:pPr>
      <w:r w:rsidRPr="00DF0B95">
        <w:rPr>
          <w:b/>
          <w:bCs/>
          <w:sz w:val="40"/>
          <w:szCs w:val="40"/>
        </w:rPr>
        <w:t xml:space="preserve">Prohlášení IX. sjezdu Odborového svazu </w:t>
      </w:r>
    </w:p>
    <w:p w14:paraId="39EBE2C2" w14:textId="55CDEC6E" w:rsidR="000709F3" w:rsidRPr="00DF0B95" w:rsidRDefault="00C328B7" w:rsidP="00DF0B95">
      <w:pPr>
        <w:spacing w:after="0" w:line="276" w:lineRule="auto"/>
        <w:jc w:val="center"/>
        <w:rPr>
          <w:b/>
          <w:bCs/>
          <w:sz w:val="40"/>
          <w:szCs w:val="40"/>
        </w:rPr>
      </w:pPr>
      <w:r w:rsidRPr="00DF0B95">
        <w:rPr>
          <w:b/>
          <w:bCs/>
          <w:sz w:val="40"/>
          <w:szCs w:val="40"/>
        </w:rPr>
        <w:t>státních orgánů a organizací</w:t>
      </w:r>
    </w:p>
    <w:p w14:paraId="647090C5" w14:textId="77777777" w:rsidR="00DF0B95" w:rsidRDefault="00DF0B95" w:rsidP="00DF0B95">
      <w:pPr>
        <w:spacing w:after="0" w:line="276" w:lineRule="auto"/>
        <w:jc w:val="center"/>
      </w:pPr>
    </w:p>
    <w:p w14:paraId="25C7688F" w14:textId="6DEAD169" w:rsidR="00C328B7" w:rsidRPr="00DF0B95" w:rsidRDefault="00C328B7" w:rsidP="00DF0B95">
      <w:pPr>
        <w:spacing w:after="0" w:line="276" w:lineRule="auto"/>
        <w:jc w:val="center"/>
        <w:rPr>
          <w:sz w:val="24"/>
          <w:szCs w:val="24"/>
        </w:rPr>
      </w:pPr>
      <w:r w:rsidRPr="00DF0B95">
        <w:rPr>
          <w:sz w:val="24"/>
          <w:szCs w:val="24"/>
        </w:rPr>
        <w:t>Praha, 3. března 2023</w:t>
      </w:r>
    </w:p>
    <w:p w14:paraId="2B826C7D" w14:textId="77777777" w:rsidR="00DF0B95" w:rsidRDefault="00DF0B95" w:rsidP="00DF0B95">
      <w:pPr>
        <w:spacing w:after="0" w:line="276" w:lineRule="auto"/>
        <w:jc w:val="center"/>
      </w:pPr>
    </w:p>
    <w:p w14:paraId="680D1CF8" w14:textId="4D6EB77F" w:rsidR="00C328B7" w:rsidRPr="00DF0B95" w:rsidRDefault="00C328B7" w:rsidP="00DF0B95">
      <w:pPr>
        <w:spacing w:after="0" w:line="276" w:lineRule="auto"/>
        <w:jc w:val="center"/>
        <w:rPr>
          <w:b/>
          <w:bCs/>
          <w:sz w:val="32"/>
          <w:szCs w:val="32"/>
        </w:rPr>
      </w:pPr>
      <w:r w:rsidRPr="00DF0B95">
        <w:rPr>
          <w:b/>
          <w:bCs/>
          <w:sz w:val="32"/>
          <w:szCs w:val="32"/>
        </w:rPr>
        <w:t>Konec dehonestace zaměstnanců státní správy a samosprávy</w:t>
      </w:r>
    </w:p>
    <w:p w14:paraId="7FD17ACC" w14:textId="2260F34D" w:rsidR="00C53B01" w:rsidRDefault="00C53B01" w:rsidP="00DF0B95">
      <w:pPr>
        <w:spacing w:after="0" w:line="276" w:lineRule="auto"/>
      </w:pPr>
    </w:p>
    <w:p w14:paraId="7C6288F1" w14:textId="6B2C79B0" w:rsidR="00C53B01" w:rsidRDefault="00C53B01" w:rsidP="00DF0B95">
      <w:pPr>
        <w:spacing w:after="0" w:line="276" w:lineRule="auto"/>
      </w:pPr>
    </w:p>
    <w:p w14:paraId="244543C2" w14:textId="166983A4" w:rsidR="00C53B01" w:rsidRPr="00DF0B95" w:rsidRDefault="00C53B01" w:rsidP="00DF0B95">
      <w:pPr>
        <w:spacing w:before="120" w:after="0" w:line="276" w:lineRule="auto"/>
        <w:jc w:val="both"/>
        <w:rPr>
          <w:sz w:val="24"/>
          <w:szCs w:val="24"/>
        </w:rPr>
      </w:pPr>
      <w:r w:rsidRPr="00DF0B95">
        <w:rPr>
          <w:sz w:val="24"/>
          <w:szCs w:val="24"/>
        </w:rPr>
        <w:t xml:space="preserve">Jako zástupci zaměstnanců veřejné sféry prohlašujeme, že </w:t>
      </w:r>
      <w:r w:rsidR="001E585E" w:rsidRPr="00DF0B95">
        <w:rPr>
          <w:sz w:val="24"/>
          <w:szCs w:val="24"/>
        </w:rPr>
        <w:t xml:space="preserve">součástí nezbytného úsilí o důstojné pracovní podmínky v této oblasti musí být i </w:t>
      </w:r>
      <w:r w:rsidR="007A080F" w:rsidRPr="00DF0B95">
        <w:rPr>
          <w:sz w:val="24"/>
          <w:szCs w:val="24"/>
        </w:rPr>
        <w:t xml:space="preserve">zvýšení prestiže všech povolání, která spravují veřejné záležitosti a hájí veřejný zájem. </w:t>
      </w:r>
      <w:r w:rsidR="00F436E7" w:rsidRPr="00DF0B95">
        <w:rPr>
          <w:sz w:val="24"/>
          <w:szCs w:val="24"/>
        </w:rPr>
        <w:t>Není možné nadále dehonestovat zaměstnance a zaměstnankyně státní správy a samosprávy a zároveň od nich očekávat</w:t>
      </w:r>
      <w:r w:rsidR="00815065" w:rsidRPr="00DF0B95">
        <w:rPr>
          <w:sz w:val="24"/>
          <w:szCs w:val="24"/>
        </w:rPr>
        <w:t xml:space="preserve"> vyšší profesionalitu,</w:t>
      </w:r>
      <w:r w:rsidR="00F436E7" w:rsidRPr="00DF0B95">
        <w:rPr>
          <w:sz w:val="24"/>
          <w:szCs w:val="24"/>
        </w:rPr>
        <w:t xml:space="preserve"> loajalitu a </w:t>
      </w:r>
      <w:r w:rsidR="00815065" w:rsidRPr="00DF0B95">
        <w:rPr>
          <w:sz w:val="24"/>
          <w:szCs w:val="24"/>
        </w:rPr>
        <w:t>kvalitní veřejnou službu.</w:t>
      </w:r>
    </w:p>
    <w:p w14:paraId="6F90A155" w14:textId="68EBF85A" w:rsidR="00AE66C5" w:rsidRPr="00DF0B95" w:rsidRDefault="00AE66C5" w:rsidP="00DF0B95">
      <w:pPr>
        <w:spacing w:before="120" w:after="0" w:line="276" w:lineRule="auto"/>
        <w:jc w:val="both"/>
        <w:rPr>
          <w:sz w:val="24"/>
          <w:szCs w:val="24"/>
        </w:rPr>
      </w:pPr>
      <w:r w:rsidRPr="00DF0B95">
        <w:rPr>
          <w:sz w:val="24"/>
          <w:szCs w:val="24"/>
        </w:rPr>
        <w:t xml:space="preserve">Vyzýváme zejména politickou reprezentaci v čele s vládou České republiky, aby přestala </w:t>
      </w:r>
      <w:r w:rsidR="009E2DB3" w:rsidRPr="00DF0B95">
        <w:rPr>
          <w:sz w:val="24"/>
          <w:szCs w:val="24"/>
        </w:rPr>
        <w:t xml:space="preserve">tyto zaměstnance a zaměstnankyně vykreslovat jen jako škodlivé byrokraty a zbytečnou nákladovou položku </w:t>
      </w:r>
      <w:r w:rsidR="00B76A12" w:rsidRPr="00DF0B95">
        <w:rPr>
          <w:sz w:val="24"/>
          <w:szCs w:val="24"/>
        </w:rPr>
        <w:t xml:space="preserve">veřejných rozpočtů. Jsou to právě naši kolegové a kolegyně, kteří </w:t>
      </w:r>
      <w:r w:rsidR="00DE2676" w:rsidRPr="00DF0B95">
        <w:rPr>
          <w:sz w:val="24"/>
          <w:szCs w:val="24"/>
        </w:rPr>
        <w:t>plní vaše úkoly a zadání</w:t>
      </w:r>
      <w:r w:rsidR="00114180" w:rsidRPr="00DF0B95">
        <w:rPr>
          <w:sz w:val="24"/>
          <w:szCs w:val="24"/>
        </w:rPr>
        <w:t xml:space="preserve"> a </w:t>
      </w:r>
      <w:r w:rsidR="00DE2676" w:rsidRPr="00DF0B95">
        <w:rPr>
          <w:sz w:val="24"/>
          <w:szCs w:val="24"/>
        </w:rPr>
        <w:t>realizují vámi přijaté politiky a legislativu a vybírají peníze</w:t>
      </w:r>
      <w:r w:rsidR="00114180" w:rsidRPr="00DF0B95">
        <w:rPr>
          <w:sz w:val="24"/>
          <w:szCs w:val="24"/>
        </w:rPr>
        <w:t>. Jsou to výsledky jejich práce, kterými se budete chlubit před příštími volbami</w:t>
      </w:r>
      <w:r w:rsidR="007F4BAC" w:rsidRPr="00DF0B95">
        <w:rPr>
          <w:sz w:val="24"/>
          <w:szCs w:val="24"/>
        </w:rPr>
        <w:t xml:space="preserve">. </w:t>
      </w:r>
      <w:r w:rsidR="00CF35D1" w:rsidRPr="00DF0B95">
        <w:rPr>
          <w:sz w:val="24"/>
          <w:szCs w:val="24"/>
        </w:rPr>
        <w:t xml:space="preserve">Pokud budete nadále devalvovat jejich práci a prezentovat ji jako zbytečnou, nedivte se, až </w:t>
      </w:r>
      <w:r w:rsidR="00C95532" w:rsidRPr="00DF0B95">
        <w:rPr>
          <w:sz w:val="24"/>
          <w:szCs w:val="24"/>
        </w:rPr>
        <w:t>vaše sliby občanům nebude mít kdo plnit</w:t>
      </w:r>
      <w:r w:rsidR="00E03187" w:rsidRPr="00DF0B95">
        <w:rPr>
          <w:sz w:val="24"/>
          <w:szCs w:val="24"/>
        </w:rPr>
        <w:t>!</w:t>
      </w:r>
    </w:p>
    <w:p w14:paraId="01F8C1C8" w14:textId="395B9937" w:rsidR="00C95532" w:rsidRPr="00DF0B95" w:rsidRDefault="00C95532" w:rsidP="00DF0B95">
      <w:pPr>
        <w:spacing w:before="120" w:after="0" w:line="276" w:lineRule="auto"/>
        <w:jc w:val="both"/>
        <w:rPr>
          <w:sz w:val="24"/>
          <w:szCs w:val="24"/>
        </w:rPr>
      </w:pPr>
      <w:r w:rsidRPr="00DF0B95">
        <w:rPr>
          <w:sz w:val="24"/>
          <w:szCs w:val="24"/>
        </w:rPr>
        <w:t xml:space="preserve">Vyzýváme dále média, aby objektivně referovala o práci a pracovních podmínkách ve státní správě a samosprávě. Pokud budou jednostranně – často až bulvárním způsobem – prezentována pouze dílčí pochybení úředníků a úřednic bez </w:t>
      </w:r>
      <w:r w:rsidR="003062C7" w:rsidRPr="00DF0B95">
        <w:rPr>
          <w:sz w:val="24"/>
          <w:szCs w:val="24"/>
        </w:rPr>
        <w:t xml:space="preserve">informací o celkové situaci a podmínkách, které ke své práci mají, </w:t>
      </w:r>
      <w:r w:rsidR="00057F4A" w:rsidRPr="00DF0B95">
        <w:rPr>
          <w:sz w:val="24"/>
          <w:szCs w:val="24"/>
        </w:rPr>
        <w:t xml:space="preserve">vytváří se neúplný negativní obraz. </w:t>
      </w:r>
      <w:r w:rsidR="00D15DF9" w:rsidRPr="00DF0B95">
        <w:rPr>
          <w:sz w:val="24"/>
          <w:szCs w:val="24"/>
        </w:rPr>
        <w:t xml:space="preserve">Takováto prezentace není ve veřejném zájmu, protože dále oslabuje motivaci k zajištění důstojného prostředí pro poskytování </w:t>
      </w:r>
      <w:r w:rsidR="00AC5B40" w:rsidRPr="00DF0B95">
        <w:rPr>
          <w:sz w:val="24"/>
          <w:szCs w:val="24"/>
        </w:rPr>
        <w:t>veřejných služeb. Nepřispívejte k dalšímu rozkladu této důležité složky naší společnosti</w:t>
      </w:r>
      <w:r w:rsidR="00E03187" w:rsidRPr="00DF0B95">
        <w:rPr>
          <w:sz w:val="24"/>
          <w:szCs w:val="24"/>
        </w:rPr>
        <w:t>!</w:t>
      </w:r>
    </w:p>
    <w:p w14:paraId="069105F1" w14:textId="77777777" w:rsidR="00E03187" w:rsidRDefault="00E03187" w:rsidP="00DF0B95">
      <w:pPr>
        <w:spacing w:after="0" w:line="276" w:lineRule="auto"/>
      </w:pPr>
    </w:p>
    <w:sectPr w:rsidR="00E03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B7"/>
    <w:rsid w:val="00057F4A"/>
    <w:rsid w:val="000709F3"/>
    <w:rsid w:val="00114180"/>
    <w:rsid w:val="001E585E"/>
    <w:rsid w:val="003062C7"/>
    <w:rsid w:val="0046749A"/>
    <w:rsid w:val="007A080F"/>
    <w:rsid w:val="007F4BAC"/>
    <w:rsid w:val="00815065"/>
    <w:rsid w:val="009E2DB3"/>
    <w:rsid w:val="00AC5B40"/>
    <w:rsid w:val="00AE66C5"/>
    <w:rsid w:val="00B214A6"/>
    <w:rsid w:val="00B76A12"/>
    <w:rsid w:val="00C328B7"/>
    <w:rsid w:val="00C53B01"/>
    <w:rsid w:val="00C95532"/>
    <w:rsid w:val="00CF35D1"/>
    <w:rsid w:val="00D15DF9"/>
    <w:rsid w:val="00DE2676"/>
    <w:rsid w:val="00DF0B95"/>
    <w:rsid w:val="00E03187"/>
    <w:rsid w:val="00F4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73F7"/>
  <w15:chartTrackingRefBased/>
  <w15:docId w15:val="{536D27C4-83DB-432A-A48C-1BFD34E9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Homfray</dc:creator>
  <cp:keywords/>
  <dc:description/>
  <cp:lastModifiedBy>Pavel Bednář</cp:lastModifiedBy>
  <cp:revision>2</cp:revision>
  <dcterms:created xsi:type="dcterms:W3CDTF">2023-03-01T11:43:00Z</dcterms:created>
  <dcterms:modified xsi:type="dcterms:W3CDTF">2023-03-01T11:43:00Z</dcterms:modified>
</cp:coreProperties>
</file>