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0AB1" w14:textId="5BDF27BC" w:rsidR="006A42DA" w:rsidRDefault="00F131C4" w:rsidP="006A42DA">
      <w:pPr>
        <w:pStyle w:val="Normlnweb"/>
        <w:jc w:val="center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 xml:space="preserve">PROHLÁŠENÍ KRIZOVÉHO ŠTÁBU AK ČR A ZS ČR </w:t>
      </w:r>
    </w:p>
    <w:p w14:paraId="383F94E9" w14:textId="77777777" w:rsidR="00F30E1D" w:rsidRPr="00F10A74" w:rsidRDefault="00F30E1D" w:rsidP="006A42DA">
      <w:pPr>
        <w:pStyle w:val="Normlnweb"/>
        <w:jc w:val="center"/>
        <w:rPr>
          <w:rFonts w:asciiTheme="minorHAnsi" w:eastAsia="Calibri" w:hAnsiTheme="minorHAnsi" w:cstheme="minorHAnsi"/>
          <w:b/>
          <w:bCs/>
        </w:rPr>
      </w:pPr>
    </w:p>
    <w:p w14:paraId="6FB87D5A" w14:textId="206DD4B3" w:rsidR="00FE19BB" w:rsidRDefault="00F131C4" w:rsidP="00D01018">
      <w:pPr>
        <w:pStyle w:val="Normlnweb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Po jednání čelních představitelů Agrární komory České republiky (dále jen AK ČR) a Zemědělského svazu České republiky (dále jen ZS ČR) s předsedou vlády České republiky </w:t>
      </w:r>
      <w:r w:rsidR="00A76627" w:rsidRPr="00A76627">
        <w:rPr>
          <w:rFonts w:asciiTheme="minorHAnsi" w:eastAsia="Calibri" w:hAnsiTheme="minorHAnsi" w:cstheme="minorHAnsi"/>
        </w:rPr>
        <w:t>prof. PhDr. Petr</w:t>
      </w:r>
      <w:r w:rsidR="00A76627">
        <w:rPr>
          <w:rFonts w:asciiTheme="minorHAnsi" w:eastAsia="Calibri" w:hAnsiTheme="minorHAnsi" w:cstheme="minorHAnsi"/>
        </w:rPr>
        <w:t>em</w:t>
      </w:r>
      <w:r w:rsidR="00A76627" w:rsidRPr="00A76627">
        <w:rPr>
          <w:rFonts w:asciiTheme="minorHAnsi" w:eastAsia="Calibri" w:hAnsiTheme="minorHAnsi" w:cstheme="minorHAnsi"/>
        </w:rPr>
        <w:t xml:space="preserve"> Fial</w:t>
      </w:r>
      <w:r w:rsidR="00A76627">
        <w:rPr>
          <w:rFonts w:asciiTheme="minorHAnsi" w:eastAsia="Calibri" w:hAnsiTheme="minorHAnsi" w:cstheme="minorHAnsi"/>
        </w:rPr>
        <w:t>ou</w:t>
      </w:r>
      <w:r w:rsidR="00A76627" w:rsidRPr="00A76627">
        <w:rPr>
          <w:rFonts w:asciiTheme="minorHAnsi" w:eastAsia="Calibri" w:hAnsiTheme="minorHAnsi" w:cstheme="minorHAnsi"/>
        </w:rPr>
        <w:t xml:space="preserve"> Ph.D., LL.M</w:t>
      </w:r>
      <w:r w:rsidR="00A76627">
        <w:rPr>
          <w:rFonts w:asciiTheme="minorHAnsi" w:eastAsia="Calibri" w:hAnsiTheme="minorHAnsi" w:cstheme="minorHAnsi"/>
        </w:rPr>
        <w:t xml:space="preserve"> jednal Krizový štáb obou organizací </w:t>
      </w:r>
      <w:r w:rsidR="00414386">
        <w:rPr>
          <w:rFonts w:asciiTheme="minorHAnsi" w:eastAsia="Calibri" w:hAnsiTheme="minorHAnsi" w:cstheme="minorHAnsi"/>
        </w:rPr>
        <w:t xml:space="preserve">11. února 2022 </w:t>
      </w:r>
      <w:r w:rsidR="00A76627">
        <w:rPr>
          <w:rFonts w:asciiTheme="minorHAnsi" w:eastAsia="Calibri" w:hAnsiTheme="minorHAnsi" w:cstheme="minorHAnsi"/>
        </w:rPr>
        <w:t>s těmito závěry:</w:t>
      </w:r>
    </w:p>
    <w:p w14:paraId="5EB4C584" w14:textId="36053626" w:rsidR="00A76627" w:rsidRDefault="00A76627" w:rsidP="00FE19BB">
      <w:pPr>
        <w:pStyle w:val="Normlnweb"/>
        <w:numPr>
          <w:ilvl w:val="0"/>
          <w:numId w:val="5"/>
        </w:numPr>
        <w:spacing w:before="120" w:after="0"/>
        <w:ind w:hanging="357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oceňujeme ochotu předsedy vlády a ministra zemědělství dále</w:t>
      </w:r>
      <w:r w:rsidR="00E94DD2">
        <w:rPr>
          <w:rFonts w:asciiTheme="minorHAnsi" w:eastAsia="Calibri" w:hAnsiTheme="minorHAnsi" w:cstheme="minorHAnsi"/>
        </w:rPr>
        <w:t xml:space="preserve"> s AK ČR a ZS ČR</w:t>
      </w:r>
      <w:r>
        <w:rPr>
          <w:rFonts w:asciiTheme="minorHAnsi" w:eastAsia="Calibri" w:hAnsiTheme="minorHAnsi" w:cstheme="minorHAnsi"/>
        </w:rPr>
        <w:t xml:space="preserve"> jednat o tzv. Národním strategickém plánu Společné zemědělské politiky po roce 2022,</w:t>
      </w:r>
    </w:p>
    <w:p w14:paraId="583E171C" w14:textId="030BBE4B" w:rsidR="00856176" w:rsidRDefault="00A76627" w:rsidP="00FE19BB">
      <w:pPr>
        <w:pStyle w:val="Normlnweb"/>
        <w:numPr>
          <w:ilvl w:val="0"/>
          <w:numId w:val="5"/>
        </w:numPr>
        <w:spacing w:before="120" w:after="0"/>
        <w:ind w:hanging="357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chceme využít nabídku k dalšímu jednání </w:t>
      </w:r>
      <w:r w:rsidR="00B8086B">
        <w:rPr>
          <w:rFonts w:asciiTheme="minorHAnsi" w:eastAsia="Calibri" w:hAnsiTheme="minorHAnsi" w:cstheme="minorHAnsi"/>
        </w:rPr>
        <w:t>s možností předložit a diskutovat další relevantní data a kalkulace, které dokazují negativní dopad na podnikatelské subjekty všech velikostí a různého výrobního zaměření,</w:t>
      </w:r>
      <w:r w:rsidR="00A12D04">
        <w:rPr>
          <w:rFonts w:asciiTheme="minorHAnsi" w:eastAsia="Calibri" w:hAnsiTheme="minorHAnsi" w:cstheme="minorHAnsi"/>
        </w:rPr>
        <w:t xml:space="preserve"> především s ohledem na jejich životaschopnost a konkurenceschopnost, </w:t>
      </w:r>
    </w:p>
    <w:p w14:paraId="46AE602E" w14:textId="786DB852" w:rsidR="0041467C" w:rsidRDefault="00257EB2" w:rsidP="00FE19BB">
      <w:pPr>
        <w:pStyle w:val="Normlnweb"/>
        <w:numPr>
          <w:ilvl w:val="0"/>
          <w:numId w:val="5"/>
        </w:numPr>
        <w:spacing w:before="120" w:after="0"/>
        <w:ind w:hanging="357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v tuto chvíli </w:t>
      </w:r>
      <w:r w:rsidR="0041467C">
        <w:rPr>
          <w:rFonts w:asciiTheme="minorHAnsi" w:eastAsia="Calibri" w:hAnsiTheme="minorHAnsi" w:cstheme="minorHAnsi"/>
        </w:rPr>
        <w:t>pozitivně hodnotíme skutečnost, že státní rozpočet na rok 2022 reflektuje potřeby rezortu Ministerstva zemědělství</w:t>
      </w:r>
      <w:r w:rsidR="00D34ACC">
        <w:rPr>
          <w:rFonts w:asciiTheme="minorHAnsi" w:eastAsia="Calibri" w:hAnsiTheme="minorHAnsi" w:cstheme="minorHAnsi"/>
        </w:rPr>
        <w:t xml:space="preserve"> ČR,</w:t>
      </w:r>
      <w:r w:rsidR="0041467C">
        <w:rPr>
          <w:rFonts w:asciiTheme="minorHAnsi" w:eastAsia="Calibri" w:hAnsiTheme="minorHAnsi" w:cstheme="minorHAnsi"/>
        </w:rPr>
        <w:t xml:space="preserve"> zejména s ohledem na tzv. národní dotace do citlivých sektorů, které</w:t>
      </w:r>
      <w:r w:rsidR="00E94DD2">
        <w:rPr>
          <w:rFonts w:asciiTheme="minorHAnsi" w:eastAsia="Calibri" w:hAnsiTheme="minorHAnsi" w:cstheme="minorHAnsi"/>
        </w:rPr>
        <w:t xml:space="preserve"> se</w:t>
      </w:r>
      <w:r w:rsidR="0041467C">
        <w:rPr>
          <w:rFonts w:asciiTheme="minorHAnsi" w:eastAsia="Calibri" w:hAnsiTheme="minorHAnsi" w:cstheme="minorHAnsi"/>
        </w:rPr>
        <w:t xml:space="preserve"> momentálně</w:t>
      </w:r>
      <w:r w:rsidR="00D34ACC">
        <w:rPr>
          <w:rFonts w:asciiTheme="minorHAnsi" w:eastAsia="Calibri" w:hAnsiTheme="minorHAnsi" w:cstheme="minorHAnsi"/>
        </w:rPr>
        <w:t>,</w:t>
      </w:r>
      <w:r w:rsidR="0041467C">
        <w:rPr>
          <w:rFonts w:asciiTheme="minorHAnsi" w:eastAsia="Calibri" w:hAnsiTheme="minorHAnsi" w:cstheme="minorHAnsi"/>
        </w:rPr>
        <w:t xml:space="preserve"> v návaznosti na dopady pandemie </w:t>
      </w:r>
      <w:r w:rsidR="00C23272">
        <w:rPr>
          <w:rFonts w:asciiTheme="minorHAnsi" w:eastAsia="Calibri" w:hAnsiTheme="minorHAnsi" w:cstheme="minorHAnsi"/>
        </w:rPr>
        <w:t>covid</w:t>
      </w:r>
      <w:r w:rsidR="0041467C">
        <w:rPr>
          <w:rFonts w:asciiTheme="minorHAnsi" w:eastAsia="Calibri" w:hAnsiTheme="minorHAnsi" w:cstheme="minorHAnsi"/>
        </w:rPr>
        <w:t>-19, strmý nárůst nákladů a složitou tržní situaci</w:t>
      </w:r>
      <w:r w:rsidR="00E94DD2">
        <w:rPr>
          <w:rFonts w:asciiTheme="minorHAnsi" w:eastAsia="Calibri" w:hAnsiTheme="minorHAnsi" w:cstheme="minorHAnsi"/>
        </w:rPr>
        <w:t xml:space="preserve">, ocitají v hluboké krizi,  </w:t>
      </w:r>
      <w:r w:rsidR="0041467C">
        <w:rPr>
          <w:rFonts w:asciiTheme="minorHAnsi" w:eastAsia="Calibri" w:hAnsiTheme="minorHAnsi" w:cstheme="minorHAnsi"/>
        </w:rPr>
        <w:t xml:space="preserve"> </w:t>
      </w:r>
    </w:p>
    <w:p w14:paraId="2E6DEA7F" w14:textId="24452A63" w:rsidR="00B8086B" w:rsidRDefault="00257EB2" w:rsidP="00FE19BB">
      <w:pPr>
        <w:pStyle w:val="Normlnweb"/>
        <w:numPr>
          <w:ilvl w:val="0"/>
          <w:numId w:val="5"/>
        </w:numPr>
        <w:spacing w:before="120" w:after="0"/>
        <w:ind w:hanging="357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stále j</w:t>
      </w:r>
      <w:r w:rsidR="00B8086B">
        <w:rPr>
          <w:rFonts w:asciiTheme="minorHAnsi" w:eastAsia="Calibri" w:hAnsiTheme="minorHAnsi" w:cstheme="minorHAnsi"/>
        </w:rPr>
        <w:t>sme nicméně nespokojeni s dosavadním výsledkem jednání a nadále kritizujeme skutečnost, že klíčové parametry Národního strategického plánu byly určeny „politickým kompromisem“</w:t>
      </w:r>
      <w:r w:rsidR="00C23272">
        <w:rPr>
          <w:rFonts w:asciiTheme="minorHAnsi" w:eastAsia="Calibri" w:hAnsiTheme="minorHAnsi" w:cstheme="minorHAnsi"/>
        </w:rPr>
        <w:t>,</w:t>
      </w:r>
      <w:r w:rsidR="00B8086B">
        <w:rPr>
          <w:rFonts w:asciiTheme="minorHAnsi" w:eastAsia="Calibri" w:hAnsiTheme="minorHAnsi" w:cstheme="minorHAnsi"/>
        </w:rPr>
        <w:t xml:space="preserve"> a nikoliv na základě detailních analýz a potřebné debaty se zástupci zemědělských podnikatelů a </w:t>
      </w:r>
      <w:r w:rsidR="00D34ACC">
        <w:rPr>
          <w:rFonts w:asciiTheme="minorHAnsi" w:eastAsia="Calibri" w:hAnsiTheme="minorHAnsi" w:cstheme="minorHAnsi"/>
        </w:rPr>
        <w:t xml:space="preserve">zástupci </w:t>
      </w:r>
      <w:r w:rsidR="00B8086B">
        <w:rPr>
          <w:rFonts w:asciiTheme="minorHAnsi" w:eastAsia="Calibri" w:hAnsiTheme="minorHAnsi" w:cstheme="minorHAnsi"/>
        </w:rPr>
        <w:t>zaměstnanců ve výživě a zemědělství,</w:t>
      </w:r>
    </w:p>
    <w:p w14:paraId="7E8254A6" w14:textId="224B05C0" w:rsidR="0041467C" w:rsidRDefault="0041467C" w:rsidP="0041467C">
      <w:pPr>
        <w:pStyle w:val="Normlnweb"/>
        <w:numPr>
          <w:ilvl w:val="0"/>
          <w:numId w:val="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z</w:t>
      </w:r>
      <w:r w:rsidRPr="00F10A74">
        <w:rPr>
          <w:rFonts w:asciiTheme="minorHAnsi" w:eastAsia="Calibri" w:hAnsiTheme="minorHAnsi" w:cstheme="minorHAnsi"/>
        </w:rPr>
        <w:t>a</w:t>
      </w:r>
      <w:r>
        <w:rPr>
          <w:rFonts w:asciiTheme="minorHAnsi" w:eastAsia="Calibri" w:hAnsiTheme="minorHAnsi" w:cstheme="minorHAnsi"/>
        </w:rPr>
        <w:t xml:space="preserve"> </w:t>
      </w:r>
      <w:r w:rsidRPr="00F10A74">
        <w:rPr>
          <w:rFonts w:asciiTheme="minorHAnsi" w:eastAsia="Calibri" w:hAnsiTheme="minorHAnsi" w:cstheme="minorHAnsi"/>
        </w:rPr>
        <w:t>n</w:t>
      </w:r>
      <w:r>
        <w:rPr>
          <w:rFonts w:asciiTheme="minorHAnsi" w:eastAsia="Calibri" w:hAnsiTheme="minorHAnsi" w:cstheme="minorHAnsi"/>
        </w:rPr>
        <w:t xml:space="preserve">ejnebezpečnější </w:t>
      </w:r>
      <w:r w:rsidRPr="00F10A74">
        <w:rPr>
          <w:rFonts w:asciiTheme="minorHAnsi" w:eastAsia="Calibri" w:hAnsiTheme="minorHAnsi" w:cstheme="minorHAnsi"/>
        </w:rPr>
        <w:t>považujeme</w:t>
      </w:r>
      <w:r w:rsidR="00A12D04">
        <w:rPr>
          <w:rFonts w:asciiTheme="minorHAnsi" w:eastAsia="Calibri" w:hAnsiTheme="minorHAnsi" w:cstheme="minorHAnsi"/>
        </w:rPr>
        <w:t xml:space="preserve"> ničím</w:t>
      </w:r>
      <w:r w:rsidR="00BC0067">
        <w:rPr>
          <w:rFonts w:asciiTheme="minorHAnsi" w:eastAsia="Calibri" w:hAnsiTheme="minorHAnsi" w:cstheme="minorHAnsi"/>
        </w:rPr>
        <w:t xml:space="preserve"> relevantním</w:t>
      </w:r>
      <w:r w:rsidR="00A12D04">
        <w:rPr>
          <w:rFonts w:asciiTheme="minorHAnsi" w:eastAsia="Calibri" w:hAnsiTheme="minorHAnsi" w:cstheme="minorHAnsi"/>
        </w:rPr>
        <w:t xml:space="preserve"> </w:t>
      </w:r>
      <w:r w:rsidR="00D34ACC">
        <w:rPr>
          <w:rFonts w:asciiTheme="minorHAnsi" w:eastAsia="Calibri" w:hAnsiTheme="minorHAnsi" w:cstheme="minorHAnsi"/>
        </w:rPr>
        <w:t xml:space="preserve">neopodstatněný </w:t>
      </w:r>
      <w:r w:rsidR="00A12D04">
        <w:rPr>
          <w:rFonts w:asciiTheme="minorHAnsi" w:eastAsia="Calibri" w:hAnsiTheme="minorHAnsi" w:cstheme="minorHAnsi"/>
        </w:rPr>
        <w:t>přesun až 23 % obálky přímých plateb k subjektům hospodařícím na výměře do 150 h</w:t>
      </w:r>
      <w:r w:rsidR="00C23272">
        <w:rPr>
          <w:rFonts w:asciiTheme="minorHAnsi" w:eastAsia="Calibri" w:hAnsiTheme="minorHAnsi" w:cstheme="minorHAnsi"/>
        </w:rPr>
        <w:t>ektarů</w:t>
      </w:r>
      <w:r>
        <w:rPr>
          <w:rFonts w:asciiTheme="minorHAnsi" w:eastAsia="Calibri" w:hAnsiTheme="minorHAnsi" w:cstheme="minorHAnsi"/>
        </w:rPr>
        <w:t xml:space="preserve">. </w:t>
      </w:r>
      <w:r w:rsidR="00A12D04">
        <w:rPr>
          <w:rFonts w:asciiTheme="minorHAnsi" w:eastAsia="Calibri" w:hAnsiTheme="minorHAnsi" w:cstheme="minorHAnsi"/>
        </w:rPr>
        <w:t>V</w:t>
      </w:r>
      <w:r w:rsidRPr="00F10A74">
        <w:rPr>
          <w:rFonts w:asciiTheme="minorHAnsi" w:eastAsia="Calibri" w:hAnsiTheme="minorHAnsi" w:cstheme="minorHAnsi"/>
        </w:rPr>
        <w:t xml:space="preserve">ětšina členských zemí Evropské unie </w:t>
      </w:r>
      <w:r>
        <w:rPr>
          <w:rFonts w:asciiTheme="minorHAnsi" w:eastAsia="Calibri" w:hAnsiTheme="minorHAnsi" w:cstheme="minorHAnsi"/>
        </w:rPr>
        <w:t>má tento parametr</w:t>
      </w:r>
      <w:r w:rsidRPr="00F10A74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nastaven </w:t>
      </w:r>
      <w:r w:rsidRPr="00F10A74">
        <w:rPr>
          <w:rFonts w:asciiTheme="minorHAnsi" w:eastAsia="Calibri" w:hAnsiTheme="minorHAnsi" w:cstheme="minorHAnsi"/>
        </w:rPr>
        <w:t>na úrovni</w:t>
      </w:r>
      <w:r>
        <w:rPr>
          <w:rFonts w:asciiTheme="minorHAnsi" w:eastAsia="Calibri" w:hAnsiTheme="minorHAnsi" w:cstheme="minorHAnsi"/>
        </w:rPr>
        <w:t xml:space="preserve"> </w:t>
      </w:r>
      <w:r w:rsidRPr="00F10A74">
        <w:rPr>
          <w:rFonts w:asciiTheme="minorHAnsi" w:eastAsia="Calibri" w:hAnsiTheme="minorHAnsi" w:cstheme="minorHAnsi"/>
        </w:rPr>
        <w:t>10</w:t>
      </w:r>
      <w:r w:rsidR="00D34ACC">
        <w:rPr>
          <w:rFonts w:asciiTheme="minorHAnsi" w:eastAsia="Calibri" w:hAnsiTheme="minorHAnsi" w:cstheme="minorHAnsi"/>
        </w:rPr>
        <w:t>-12</w:t>
      </w:r>
      <w:r w:rsidRPr="00F10A74">
        <w:rPr>
          <w:rFonts w:asciiTheme="minorHAnsi" w:eastAsia="Calibri" w:hAnsiTheme="minorHAnsi" w:cstheme="minorHAnsi"/>
        </w:rPr>
        <w:t xml:space="preserve"> %, n</w:t>
      </w:r>
      <w:r w:rsidR="00A12D04">
        <w:rPr>
          <w:rFonts w:asciiTheme="minorHAnsi" w:eastAsia="Calibri" w:hAnsiTheme="minorHAnsi" w:cstheme="minorHAnsi"/>
        </w:rPr>
        <w:t xml:space="preserve">apř. </w:t>
      </w:r>
      <w:r>
        <w:rPr>
          <w:rFonts w:asciiTheme="minorHAnsi" w:eastAsia="Calibri" w:hAnsiTheme="minorHAnsi" w:cstheme="minorHAnsi"/>
        </w:rPr>
        <w:t xml:space="preserve">sousední </w:t>
      </w:r>
      <w:r w:rsidRPr="00F10A74">
        <w:rPr>
          <w:rFonts w:asciiTheme="minorHAnsi" w:eastAsia="Calibri" w:hAnsiTheme="minorHAnsi" w:cstheme="minorHAnsi"/>
        </w:rPr>
        <w:t xml:space="preserve">Německo </w:t>
      </w:r>
      <w:r>
        <w:rPr>
          <w:rFonts w:asciiTheme="minorHAnsi" w:eastAsia="Calibri" w:hAnsiTheme="minorHAnsi" w:cstheme="minorHAnsi"/>
        </w:rPr>
        <w:t xml:space="preserve">na </w:t>
      </w:r>
      <w:r w:rsidRPr="00F10A74">
        <w:rPr>
          <w:rFonts w:asciiTheme="minorHAnsi" w:eastAsia="Calibri" w:hAnsiTheme="minorHAnsi" w:cstheme="minorHAnsi"/>
        </w:rPr>
        <w:t>12 %</w:t>
      </w:r>
      <w:r w:rsidR="00A12D04">
        <w:rPr>
          <w:rFonts w:asciiTheme="minorHAnsi" w:eastAsia="Calibri" w:hAnsiTheme="minorHAnsi" w:cstheme="minorHAnsi"/>
        </w:rPr>
        <w:t xml:space="preserve">, Polsko na 11,6 %, Slovensko na 10,2 % a Rakousko na </w:t>
      </w:r>
      <w:r w:rsidR="00E94DD2">
        <w:rPr>
          <w:rFonts w:asciiTheme="minorHAnsi" w:eastAsia="Calibri" w:hAnsiTheme="minorHAnsi" w:cstheme="minorHAnsi"/>
        </w:rPr>
        <w:br/>
      </w:r>
      <w:r w:rsidR="00A12D04">
        <w:rPr>
          <w:rFonts w:asciiTheme="minorHAnsi" w:eastAsia="Calibri" w:hAnsiTheme="minorHAnsi" w:cstheme="minorHAnsi"/>
        </w:rPr>
        <w:t>10 %</w:t>
      </w:r>
      <w:r w:rsidR="00295F5B">
        <w:rPr>
          <w:rFonts w:asciiTheme="minorHAnsi" w:eastAsia="Calibri" w:hAnsiTheme="minorHAnsi" w:cstheme="minorHAnsi"/>
        </w:rPr>
        <w:t>,</w:t>
      </w:r>
      <w:r>
        <w:rPr>
          <w:rFonts w:asciiTheme="minorHAnsi" w:eastAsia="Calibri" w:hAnsiTheme="minorHAnsi" w:cstheme="minorHAnsi"/>
        </w:rPr>
        <w:t xml:space="preserve"> </w:t>
      </w:r>
    </w:p>
    <w:p w14:paraId="2900431D" w14:textId="6B87F6ED" w:rsidR="00B8086B" w:rsidRDefault="00B8086B" w:rsidP="00FE19BB">
      <w:pPr>
        <w:pStyle w:val="Normlnweb"/>
        <w:numPr>
          <w:ilvl w:val="0"/>
          <w:numId w:val="5"/>
        </w:numPr>
        <w:spacing w:before="120" w:after="0"/>
        <w:ind w:hanging="357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odmítáme, že by kritika Národního strategického plánu, a tedy i kritika rozhodnutí vlády</w:t>
      </w:r>
      <w:r w:rsidR="00C23272">
        <w:rPr>
          <w:rFonts w:asciiTheme="minorHAnsi" w:eastAsia="Calibri" w:hAnsiTheme="minorHAnsi" w:cstheme="minorHAnsi"/>
        </w:rPr>
        <w:t>,</w:t>
      </w:r>
      <w:r>
        <w:rPr>
          <w:rFonts w:asciiTheme="minorHAnsi" w:eastAsia="Calibri" w:hAnsiTheme="minorHAnsi" w:cstheme="minorHAnsi"/>
        </w:rPr>
        <w:t xml:space="preserve"> měla politickou motivaci</w:t>
      </w:r>
      <w:r w:rsidR="0041467C">
        <w:rPr>
          <w:rFonts w:asciiTheme="minorHAnsi" w:eastAsia="Calibri" w:hAnsiTheme="minorHAnsi" w:cstheme="minorHAnsi"/>
        </w:rPr>
        <w:t xml:space="preserve"> či pozadí</w:t>
      </w:r>
      <w:r w:rsidR="00D34ACC">
        <w:rPr>
          <w:rFonts w:asciiTheme="minorHAnsi" w:eastAsia="Calibri" w:hAnsiTheme="minorHAnsi" w:cstheme="minorHAnsi"/>
        </w:rPr>
        <w:t>.</w:t>
      </w:r>
      <w:r>
        <w:rPr>
          <w:rFonts w:asciiTheme="minorHAnsi" w:eastAsia="Calibri" w:hAnsiTheme="minorHAnsi" w:cstheme="minorHAnsi"/>
        </w:rPr>
        <w:t xml:space="preserve"> </w:t>
      </w:r>
      <w:r w:rsidR="00D34ACC">
        <w:rPr>
          <w:rFonts w:asciiTheme="minorHAnsi" w:eastAsia="Calibri" w:hAnsiTheme="minorHAnsi" w:cstheme="minorHAnsi"/>
        </w:rPr>
        <w:t xml:space="preserve">Právě </w:t>
      </w:r>
      <w:r w:rsidR="0041467C">
        <w:rPr>
          <w:rFonts w:asciiTheme="minorHAnsi" w:eastAsia="Calibri" w:hAnsiTheme="minorHAnsi" w:cstheme="minorHAnsi"/>
        </w:rPr>
        <w:t>naopak jsme</w:t>
      </w:r>
      <w:r w:rsidR="00D34ACC">
        <w:rPr>
          <w:rFonts w:asciiTheme="minorHAnsi" w:eastAsia="Calibri" w:hAnsiTheme="minorHAnsi" w:cstheme="minorHAnsi"/>
        </w:rPr>
        <w:t xml:space="preserve"> my</w:t>
      </w:r>
      <w:r w:rsidR="0041467C">
        <w:rPr>
          <w:rFonts w:asciiTheme="minorHAnsi" w:eastAsia="Calibri" w:hAnsiTheme="minorHAnsi" w:cstheme="minorHAnsi"/>
        </w:rPr>
        <w:t xml:space="preserve"> doposud vnímali </w:t>
      </w:r>
      <w:r w:rsidR="00D34ACC">
        <w:rPr>
          <w:rFonts w:asciiTheme="minorHAnsi" w:eastAsia="Calibri" w:hAnsiTheme="minorHAnsi" w:cstheme="minorHAnsi"/>
        </w:rPr>
        <w:t>(</w:t>
      </w:r>
      <w:r w:rsidR="0041467C">
        <w:rPr>
          <w:rFonts w:asciiTheme="minorHAnsi" w:eastAsia="Calibri" w:hAnsiTheme="minorHAnsi" w:cstheme="minorHAnsi"/>
        </w:rPr>
        <w:t>i v souvislosti s některými vyjádřeními vládních činitelů</w:t>
      </w:r>
      <w:r w:rsidR="00D34ACC">
        <w:rPr>
          <w:rFonts w:asciiTheme="minorHAnsi" w:eastAsia="Calibri" w:hAnsiTheme="minorHAnsi" w:cstheme="minorHAnsi"/>
        </w:rPr>
        <w:t>)</w:t>
      </w:r>
      <w:r w:rsidR="0041467C">
        <w:rPr>
          <w:rFonts w:asciiTheme="minorHAnsi" w:eastAsia="Calibri" w:hAnsiTheme="minorHAnsi" w:cstheme="minorHAnsi"/>
        </w:rPr>
        <w:t xml:space="preserve"> </w:t>
      </w:r>
      <w:r w:rsidR="00E94DD2">
        <w:rPr>
          <w:rFonts w:asciiTheme="minorHAnsi" w:eastAsia="Calibri" w:hAnsiTheme="minorHAnsi" w:cstheme="minorHAnsi"/>
        </w:rPr>
        <w:t>ospravedlňování</w:t>
      </w:r>
      <w:r w:rsidR="00D34ACC">
        <w:rPr>
          <w:rFonts w:asciiTheme="minorHAnsi" w:eastAsia="Calibri" w:hAnsiTheme="minorHAnsi" w:cstheme="minorHAnsi"/>
        </w:rPr>
        <w:t xml:space="preserve"> </w:t>
      </w:r>
      <w:r w:rsidR="00E94DD2">
        <w:rPr>
          <w:rFonts w:asciiTheme="minorHAnsi" w:eastAsia="Calibri" w:hAnsiTheme="minorHAnsi" w:cstheme="minorHAnsi"/>
        </w:rPr>
        <w:t>zásadních</w:t>
      </w:r>
      <w:r w:rsidR="00D34ACC">
        <w:rPr>
          <w:rFonts w:asciiTheme="minorHAnsi" w:eastAsia="Calibri" w:hAnsiTheme="minorHAnsi" w:cstheme="minorHAnsi"/>
        </w:rPr>
        <w:t xml:space="preserve"> </w:t>
      </w:r>
      <w:r w:rsidR="0041467C">
        <w:rPr>
          <w:rFonts w:asciiTheme="minorHAnsi" w:eastAsia="Calibri" w:hAnsiTheme="minorHAnsi" w:cstheme="minorHAnsi"/>
        </w:rPr>
        <w:t>změn jako pokračování volební kampaně</w:t>
      </w:r>
      <w:r w:rsidR="00D34ACC">
        <w:rPr>
          <w:rFonts w:asciiTheme="minorHAnsi" w:eastAsia="Calibri" w:hAnsiTheme="minorHAnsi" w:cstheme="minorHAnsi"/>
        </w:rPr>
        <w:t>.</w:t>
      </w:r>
      <w:r w:rsidR="0041467C">
        <w:rPr>
          <w:rFonts w:asciiTheme="minorHAnsi" w:eastAsia="Calibri" w:hAnsiTheme="minorHAnsi" w:cstheme="minorHAnsi"/>
        </w:rPr>
        <w:t xml:space="preserve"> </w:t>
      </w:r>
      <w:r w:rsidR="00D34ACC">
        <w:rPr>
          <w:rFonts w:asciiTheme="minorHAnsi" w:eastAsia="Calibri" w:hAnsiTheme="minorHAnsi" w:cstheme="minorHAnsi"/>
        </w:rPr>
        <w:t>J</w:t>
      </w:r>
      <w:r w:rsidR="0041467C">
        <w:rPr>
          <w:rFonts w:asciiTheme="minorHAnsi" w:eastAsia="Calibri" w:hAnsiTheme="minorHAnsi" w:cstheme="minorHAnsi"/>
        </w:rPr>
        <w:t xml:space="preserve">sme apolitické organizace bez vazeb na politické strany, v žádném případě </w:t>
      </w:r>
      <w:r>
        <w:rPr>
          <w:rFonts w:asciiTheme="minorHAnsi" w:eastAsia="Calibri" w:hAnsiTheme="minorHAnsi" w:cstheme="minorHAnsi"/>
        </w:rPr>
        <w:t>nechceme vést politický boj, chceme nadále vést konstruktivní</w:t>
      </w:r>
      <w:r w:rsidR="00326A3A">
        <w:rPr>
          <w:rFonts w:asciiTheme="minorHAnsi" w:eastAsia="Calibri" w:hAnsiTheme="minorHAnsi" w:cstheme="minorHAnsi"/>
        </w:rPr>
        <w:t xml:space="preserve"> a věcnou</w:t>
      </w:r>
      <w:r>
        <w:rPr>
          <w:rFonts w:asciiTheme="minorHAnsi" w:eastAsia="Calibri" w:hAnsiTheme="minorHAnsi" w:cstheme="minorHAnsi"/>
        </w:rPr>
        <w:t xml:space="preserve"> diskuzi, </w:t>
      </w:r>
    </w:p>
    <w:p w14:paraId="651A194C" w14:textId="0257F1EB" w:rsidR="00B8086B" w:rsidRDefault="00A12D04" w:rsidP="00FE19BB">
      <w:pPr>
        <w:pStyle w:val="Normlnweb"/>
        <w:numPr>
          <w:ilvl w:val="0"/>
          <w:numId w:val="5"/>
        </w:numPr>
        <w:spacing w:before="120" w:after="0"/>
        <w:ind w:hanging="357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přesto</w:t>
      </w:r>
      <w:r w:rsidR="00E94DD2">
        <w:rPr>
          <w:rFonts w:asciiTheme="minorHAnsi" w:eastAsia="Calibri" w:hAnsiTheme="minorHAnsi" w:cstheme="minorHAnsi"/>
        </w:rPr>
        <w:t xml:space="preserve"> i po jednání Krizového štábu </w:t>
      </w:r>
      <w:r>
        <w:rPr>
          <w:rFonts w:asciiTheme="minorHAnsi" w:eastAsia="Calibri" w:hAnsiTheme="minorHAnsi" w:cstheme="minorHAnsi"/>
        </w:rPr>
        <w:t>zůstává</w:t>
      </w:r>
      <w:r w:rsidR="00E94DD2">
        <w:rPr>
          <w:rFonts w:asciiTheme="minorHAnsi" w:eastAsia="Calibri" w:hAnsiTheme="minorHAnsi" w:cstheme="minorHAnsi"/>
        </w:rPr>
        <w:t>me v</w:t>
      </w:r>
      <w:r>
        <w:rPr>
          <w:rFonts w:asciiTheme="minorHAnsi" w:eastAsia="Calibri" w:hAnsiTheme="minorHAnsi" w:cstheme="minorHAnsi"/>
        </w:rPr>
        <w:t xml:space="preserve"> protestní pohotovosti, zejména pokud by se ukázalo, že nabídka k jednání byla pouze </w:t>
      </w:r>
      <w:r w:rsidR="00326A3A">
        <w:rPr>
          <w:rFonts w:asciiTheme="minorHAnsi" w:eastAsia="Calibri" w:hAnsiTheme="minorHAnsi" w:cstheme="minorHAnsi"/>
        </w:rPr>
        <w:t xml:space="preserve">mediálním gestem. </w:t>
      </w:r>
      <w:r w:rsidR="00E94DD2">
        <w:rPr>
          <w:rFonts w:asciiTheme="minorHAnsi" w:eastAsia="Calibri" w:hAnsiTheme="minorHAnsi" w:cstheme="minorHAnsi"/>
        </w:rPr>
        <w:t>Pokud ani</w:t>
      </w:r>
      <w:r>
        <w:rPr>
          <w:rFonts w:asciiTheme="minorHAnsi" w:eastAsia="Calibri" w:hAnsiTheme="minorHAnsi" w:cstheme="minorHAnsi"/>
        </w:rPr>
        <w:t xml:space="preserve"> relevantní data a kalkulace </w:t>
      </w:r>
      <w:r w:rsidR="00326A3A">
        <w:rPr>
          <w:rFonts w:asciiTheme="minorHAnsi" w:eastAsia="Calibri" w:hAnsiTheme="minorHAnsi" w:cstheme="minorHAnsi"/>
        </w:rPr>
        <w:t>nepřimějí</w:t>
      </w:r>
      <w:r>
        <w:rPr>
          <w:rFonts w:asciiTheme="minorHAnsi" w:eastAsia="Calibri" w:hAnsiTheme="minorHAnsi" w:cstheme="minorHAnsi"/>
        </w:rPr>
        <w:t xml:space="preserve"> Ministerstvo zemědělství</w:t>
      </w:r>
      <w:r w:rsidR="00C23272">
        <w:rPr>
          <w:rFonts w:asciiTheme="minorHAnsi" w:eastAsia="Calibri" w:hAnsiTheme="minorHAnsi" w:cstheme="minorHAnsi"/>
        </w:rPr>
        <w:t xml:space="preserve"> ČR</w:t>
      </w:r>
      <w:r>
        <w:rPr>
          <w:rFonts w:asciiTheme="minorHAnsi" w:eastAsia="Calibri" w:hAnsiTheme="minorHAnsi" w:cstheme="minorHAnsi"/>
        </w:rPr>
        <w:t xml:space="preserve"> </w:t>
      </w:r>
      <w:r w:rsidR="00326A3A">
        <w:rPr>
          <w:rFonts w:asciiTheme="minorHAnsi" w:eastAsia="Calibri" w:hAnsiTheme="minorHAnsi" w:cstheme="minorHAnsi"/>
        </w:rPr>
        <w:t>ke</w:t>
      </w:r>
      <w:r>
        <w:rPr>
          <w:rFonts w:asciiTheme="minorHAnsi" w:eastAsia="Calibri" w:hAnsiTheme="minorHAnsi" w:cstheme="minorHAnsi"/>
        </w:rPr>
        <w:t xml:space="preserve"> korekci Národního strategického plánu SZP po roce 2022</w:t>
      </w:r>
      <w:r w:rsidR="00326A3A">
        <w:rPr>
          <w:rFonts w:asciiTheme="minorHAnsi" w:eastAsia="Calibri" w:hAnsiTheme="minorHAnsi" w:cstheme="minorHAnsi"/>
        </w:rPr>
        <w:t xml:space="preserve">, </w:t>
      </w:r>
      <w:r w:rsidR="00E94DD2">
        <w:rPr>
          <w:rFonts w:asciiTheme="minorHAnsi" w:eastAsia="Calibri" w:hAnsiTheme="minorHAnsi" w:cstheme="minorHAnsi"/>
        </w:rPr>
        <w:t>jsou</w:t>
      </w:r>
      <w:r w:rsidR="00326A3A">
        <w:rPr>
          <w:rFonts w:asciiTheme="minorHAnsi" w:eastAsia="Calibri" w:hAnsiTheme="minorHAnsi" w:cstheme="minorHAnsi"/>
        </w:rPr>
        <w:t xml:space="preserve"> další protest</w:t>
      </w:r>
      <w:r w:rsidR="00E94DD2">
        <w:rPr>
          <w:rFonts w:asciiTheme="minorHAnsi" w:eastAsia="Calibri" w:hAnsiTheme="minorHAnsi" w:cstheme="minorHAnsi"/>
        </w:rPr>
        <w:t>y více než reálné</w:t>
      </w:r>
      <w:r>
        <w:rPr>
          <w:rFonts w:asciiTheme="minorHAnsi" w:eastAsia="Calibri" w:hAnsiTheme="minorHAnsi" w:cstheme="minorHAnsi"/>
        </w:rPr>
        <w:t>.</w:t>
      </w:r>
    </w:p>
    <w:p w14:paraId="5A166897" w14:textId="280B6947" w:rsidR="00A12D04" w:rsidRDefault="00A12D04" w:rsidP="00F10A74">
      <w:pPr>
        <w:pStyle w:val="Normlnweb"/>
        <w:ind w:left="360"/>
        <w:jc w:val="both"/>
        <w:rPr>
          <w:rFonts w:asciiTheme="minorHAnsi" w:eastAsia="Calibri" w:hAnsiTheme="minorHAnsi" w:cstheme="minorHAnsi"/>
          <w:b/>
          <w:bCs/>
        </w:rPr>
      </w:pPr>
    </w:p>
    <w:p w14:paraId="58D295BE" w14:textId="21C788C5" w:rsidR="00E94DD2" w:rsidRDefault="00E94DD2" w:rsidP="00F10A74">
      <w:pPr>
        <w:pStyle w:val="Normlnweb"/>
        <w:ind w:left="360"/>
        <w:jc w:val="both"/>
        <w:rPr>
          <w:rFonts w:asciiTheme="minorHAnsi" w:eastAsia="Calibri" w:hAnsiTheme="minorHAnsi" w:cstheme="minorHAnsi"/>
          <w:b/>
          <w:bCs/>
        </w:rPr>
      </w:pPr>
    </w:p>
    <w:p w14:paraId="7ED6B2DF" w14:textId="0D9915E4" w:rsidR="00E94DD2" w:rsidRDefault="00E94DD2" w:rsidP="00F10A74">
      <w:pPr>
        <w:pStyle w:val="Normlnweb"/>
        <w:ind w:left="360"/>
        <w:jc w:val="both"/>
        <w:rPr>
          <w:rFonts w:asciiTheme="minorHAnsi" w:eastAsia="Calibri" w:hAnsiTheme="minorHAnsi" w:cstheme="minorHAnsi"/>
          <w:b/>
          <w:bCs/>
        </w:rPr>
      </w:pPr>
    </w:p>
    <w:p w14:paraId="44E98F7D" w14:textId="4F328913" w:rsidR="00E94DD2" w:rsidRDefault="00E94DD2" w:rsidP="00F10A74">
      <w:pPr>
        <w:pStyle w:val="Normlnweb"/>
        <w:ind w:left="360"/>
        <w:jc w:val="both"/>
        <w:rPr>
          <w:rFonts w:asciiTheme="minorHAnsi" w:eastAsia="Calibri" w:hAnsiTheme="minorHAnsi" w:cstheme="minorHAnsi"/>
          <w:b/>
          <w:bCs/>
        </w:rPr>
      </w:pPr>
    </w:p>
    <w:p w14:paraId="60C16F7F" w14:textId="77DF53EB" w:rsidR="00E94DD2" w:rsidRDefault="00E94DD2" w:rsidP="00F10A74">
      <w:pPr>
        <w:pStyle w:val="Normlnweb"/>
        <w:ind w:left="360"/>
        <w:jc w:val="both"/>
        <w:rPr>
          <w:rFonts w:asciiTheme="minorHAnsi" w:eastAsia="Calibri" w:hAnsiTheme="minorHAnsi" w:cstheme="minorHAnsi"/>
          <w:b/>
          <w:bCs/>
        </w:rPr>
      </w:pPr>
    </w:p>
    <w:p w14:paraId="4DA35714" w14:textId="77777777" w:rsidR="00E94DD2" w:rsidRDefault="00E94DD2" w:rsidP="00F10A74">
      <w:pPr>
        <w:pStyle w:val="Normlnweb"/>
        <w:ind w:left="360"/>
        <w:jc w:val="both"/>
        <w:rPr>
          <w:rFonts w:asciiTheme="minorHAnsi" w:eastAsia="Calibri" w:hAnsiTheme="minorHAnsi" w:cstheme="minorHAnsi"/>
          <w:b/>
          <w:bCs/>
        </w:rPr>
      </w:pPr>
    </w:p>
    <w:p w14:paraId="23772AA2" w14:textId="11653F5E" w:rsidR="002E533B" w:rsidRDefault="00A12D04" w:rsidP="00F10A74">
      <w:pPr>
        <w:pStyle w:val="Normlnweb"/>
        <w:ind w:left="360"/>
        <w:jc w:val="both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>Vzhledem k tomu, že v </w:t>
      </w:r>
      <w:r w:rsidR="00F30E1D">
        <w:rPr>
          <w:rFonts w:asciiTheme="minorHAnsi" w:eastAsia="Calibri" w:hAnsiTheme="minorHAnsi" w:cstheme="minorHAnsi"/>
          <w:b/>
          <w:bCs/>
        </w:rPr>
        <w:t>mnoha</w:t>
      </w:r>
      <w:r>
        <w:rPr>
          <w:rFonts w:asciiTheme="minorHAnsi" w:eastAsia="Calibri" w:hAnsiTheme="minorHAnsi" w:cstheme="minorHAnsi"/>
          <w:b/>
          <w:bCs/>
        </w:rPr>
        <w:t xml:space="preserve"> členských státech Evropské unie</w:t>
      </w:r>
      <w:r w:rsidR="00F30E1D">
        <w:rPr>
          <w:rFonts w:asciiTheme="minorHAnsi" w:eastAsia="Calibri" w:hAnsiTheme="minorHAnsi" w:cstheme="minorHAnsi"/>
          <w:b/>
          <w:bCs/>
        </w:rPr>
        <w:t>, ze kterých se k nám už nyní dováží řada zemědělských komodit a potravin, které je možné lokálně produkovat, je podpora v přepočtu na hektar obhospodařované půdy vyšší, máme vážné obavy, že přijetí</w:t>
      </w:r>
      <w:r w:rsidR="000C7DBE" w:rsidRPr="00CA6537">
        <w:rPr>
          <w:rFonts w:asciiTheme="minorHAnsi" w:eastAsia="Calibri" w:hAnsiTheme="minorHAnsi" w:cstheme="minorHAnsi"/>
          <w:b/>
          <w:bCs/>
        </w:rPr>
        <w:t xml:space="preserve"> </w:t>
      </w:r>
      <w:r w:rsidR="00F30E1D">
        <w:rPr>
          <w:rFonts w:asciiTheme="minorHAnsi" w:eastAsia="Calibri" w:hAnsiTheme="minorHAnsi" w:cstheme="minorHAnsi"/>
          <w:b/>
          <w:bCs/>
        </w:rPr>
        <w:t>Národního s</w:t>
      </w:r>
      <w:r w:rsidR="000C7DBE" w:rsidRPr="00CA6537">
        <w:rPr>
          <w:rFonts w:asciiTheme="minorHAnsi" w:eastAsia="Calibri" w:hAnsiTheme="minorHAnsi" w:cstheme="minorHAnsi"/>
          <w:b/>
          <w:bCs/>
        </w:rPr>
        <w:t>trategického plánu</w:t>
      </w:r>
      <w:r w:rsidR="00F30E1D">
        <w:rPr>
          <w:rFonts w:asciiTheme="minorHAnsi" w:eastAsia="Calibri" w:hAnsiTheme="minorHAnsi" w:cstheme="minorHAnsi"/>
          <w:b/>
          <w:bCs/>
        </w:rPr>
        <w:t xml:space="preserve"> SZP</w:t>
      </w:r>
      <w:r w:rsidR="00C23272">
        <w:rPr>
          <w:rFonts w:asciiTheme="minorHAnsi" w:eastAsia="Calibri" w:hAnsiTheme="minorHAnsi" w:cstheme="minorHAnsi"/>
          <w:b/>
          <w:bCs/>
        </w:rPr>
        <w:t xml:space="preserve"> po roce 2022</w:t>
      </w:r>
      <w:r w:rsidR="000C7DBE" w:rsidRPr="00CA6537">
        <w:rPr>
          <w:rFonts w:asciiTheme="minorHAnsi" w:eastAsia="Calibri" w:hAnsiTheme="minorHAnsi" w:cstheme="minorHAnsi"/>
          <w:b/>
          <w:bCs/>
        </w:rPr>
        <w:t xml:space="preserve"> v současné podobě může výrazně poškodit konkurenceschopnost českého zemědělství a pro naši zemi může mít negativní ekonomické, ekologické </w:t>
      </w:r>
      <w:r w:rsidR="002E533B">
        <w:rPr>
          <w:rFonts w:asciiTheme="minorHAnsi" w:eastAsia="Calibri" w:hAnsiTheme="minorHAnsi" w:cstheme="minorHAnsi"/>
          <w:b/>
          <w:bCs/>
        </w:rPr>
        <w:t>a</w:t>
      </w:r>
      <w:r w:rsidR="000C7DBE" w:rsidRPr="00CA6537">
        <w:rPr>
          <w:rFonts w:asciiTheme="minorHAnsi" w:eastAsia="Calibri" w:hAnsiTheme="minorHAnsi" w:cstheme="minorHAnsi"/>
          <w:b/>
          <w:bCs/>
        </w:rPr>
        <w:t xml:space="preserve"> sociální důsledky.</w:t>
      </w:r>
      <w:r w:rsidR="00CA6537" w:rsidRPr="00CA6537">
        <w:rPr>
          <w:rFonts w:asciiTheme="minorHAnsi" w:eastAsia="Calibri" w:hAnsiTheme="minorHAnsi" w:cstheme="minorHAnsi"/>
          <w:b/>
          <w:bCs/>
        </w:rPr>
        <w:t xml:space="preserve"> </w:t>
      </w:r>
      <w:r w:rsidR="000C7DBE" w:rsidRPr="00CA6537">
        <w:rPr>
          <w:rFonts w:asciiTheme="minorHAnsi" w:eastAsia="Calibri" w:hAnsiTheme="minorHAnsi" w:cstheme="minorHAnsi"/>
          <w:b/>
          <w:bCs/>
        </w:rPr>
        <w:t>Proto</w:t>
      </w:r>
      <w:r w:rsidR="00F30E1D">
        <w:rPr>
          <w:rFonts w:asciiTheme="minorHAnsi" w:eastAsia="Calibri" w:hAnsiTheme="minorHAnsi" w:cstheme="minorHAnsi"/>
          <w:b/>
          <w:bCs/>
        </w:rPr>
        <w:t xml:space="preserve"> věříme, že další jednání umožní vystoupit </w:t>
      </w:r>
      <w:r w:rsidR="000C7DBE" w:rsidRPr="00CA6537">
        <w:rPr>
          <w:rFonts w:asciiTheme="minorHAnsi" w:eastAsia="Calibri" w:hAnsiTheme="minorHAnsi" w:cstheme="minorHAnsi"/>
          <w:b/>
          <w:bCs/>
        </w:rPr>
        <w:t xml:space="preserve">z ideologických </w:t>
      </w:r>
      <w:r w:rsidR="00257EB2" w:rsidRPr="00CA6537">
        <w:rPr>
          <w:rFonts w:asciiTheme="minorHAnsi" w:eastAsia="Calibri" w:hAnsiTheme="minorHAnsi" w:cstheme="minorHAnsi"/>
          <w:b/>
          <w:bCs/>
        </w:rPr>
        <w:t>zkratek,</w:t>
      </w:r>
      <w:r w:rsidR="000C7DBE" w:rsidRPr="00CA6537">
        <w:rPr>
          <w:rFonts w:asciiTheme="minorHAnsi" w:eastAsia="Calibri" w:hAnsiTheme="minorHAnsi" w:cstheme="minorHAnsi"/>
          <w:b/>
          <w:bCs/>
        </w:rPr>
        <w:t xml:space="preserve"> a</w:t>
      </w:r>
      <w:r w:rsidR="00F30E1D">
        <w:rPr>
          <w:rFonts w:asciiTheme="minorHAnsi" w:eastAsia="Calibri" w:hAnsiTheme="minorHAnsi" w:cstheme="minorHAnsi"/>
          <w:b/>
          <w:bCs/>
        </w:rPr>
        <w:t xml:space="preserve"> naopak bude cestou k </w:t>
      </w:r>
      <w:r w:rsidR="00F30E1D" w:rsidRPr="00CA6537">
        <w:rPr>
          <w:rFonts w:asciiTheme="minorHAnsi" w:eastAsia="Calibri" w:hAnsiTheme="minorHAnsi" w:cstheme="minorHAnsi"/>
          <w:b/>
          <w:bCs/>
        </w:rPr>
        <w:t>podrob</w:t>
      </w:r>
      <w:r w:rsidR="00F30E1D">
        <w:rPr>
          <w:rFonts w:asciiTheme="minorHAnsi" w:eastAsia="Calibri" w:hAnsiTheme="minorHAnsi" w:cstheme="minorHAnsi"/>
          <w:b/>
          <w:bCs/>
        </w:rPr>
        <w:t>ení takto</w:t>
      </w:r>
      <w:r w:rsidR="000C7DBE" w:rsidRPr="00CA6537">
        <w:rPr>
          <w:rFonts w:asciiTheme="minorHAnsi" w:eastAsia="Calibri" w:hAnsiTheme="minorHAnsi" w:cstheme="minorHAnsi"/>
          <w:b/>
          <w:bCs/>
        </w:rPr>
        <w:t xml:space="preserve"> </w:t>
      </w:r>
      <w:r w:rsidR="00CA6537" w:rsidRPr="00CA6537">
        <w:rPr>
          <w:rFonts w:asciiTheme="minorHAnsi" w:eastAsia="Calibri" w:hAnsiTheme="minorHAnsi" w:cstheme="minorHAnsi"/>
          <w:b/>
          <w:bCs/>
        </w:rPr>
        <w:t>zásadní</w:t>
      </w:r>
      <w:r w:rsidR="00F30E1D">
        <w:rPr>
          <w:rFonts w:asciiTheme="minorHAnsi" w:eastAsia="Calibri" w:hAnsiTheme="minorHAnsi" w:cstheme="minorHAnsi"/>
          <w:b/>
          <w:bCs/>
        </w:rPr>
        <w:t>ho</w:t>
      </w:r>
      <w:r w:rsidR="00CA6537" w:rsidRPr="00CA6537">
        <w:rPr>
          <w:rFonts w:asciiTheme="minorHAnsi" w:eastAsia="Calibri" w:hAnsiTheme="minorHAnsi" w:cstheme="minorHAnsi"/>
          <w:b/>
          <w:bCs/>
        </w:rPr>
        <w:t xml:space="preserve"> dokument</w:t>
      </w:r>
      <w:r w:rsidR="00F30E1D">
        <w:rPr>
          <w:rFonts w:asciiTheme="minorHAnsi" w:eastAsia="Calibri" w:hAnsiTheme="minorHAnsi" w:cstheme="minorHAnsi"/>
          <w:b/>
          <w:bCs/>
        </w:rPr>
        <w:t>u věcné a</w:t>
      </w:r>
      <w:r w:rsidR="00CA6537" w:rsidRPr="00CA6537">
        <w:rPr>
          <w:rFonts w:asciiTheme="minorHAnsi" w:eastAsia="Calibri" w:hAnsiTheme="minorHAnsi" w:cstheme="minorHAnsi"/>
          <w:b/>
          <w:bCs/>
        </w:rPr>
        <w:t xml:space="preserve"> standardní odborné</w:t>
      </w:r>
      <w:r w:rsidR="002E533B">
        <w:rPr>
          <w:rFonts w:asciiTheme="minorHAnsi" w:eastAsia="Calibri" w:hAnsiTheme="minorHAnsi" w:cstheme="minorHAnsi"/>
          <w:b/>
          <w:bCs/>
        </w:rPr>
        <w:t xml:space="preserve"> diskusi.</w:t>
      </w:r>
    </w:p>
    <w:sectPr w:rsidR="002E53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69D4" w14:textId="77777777" w:rsidR="00B01ECC" w:rsidRDefault="00B01ECC" w:rsidP="00A33255">
      <w:pPr>
        <w:spacing w:line="240" w:lineRule="auto"/>
      </w:pPr>
      <w:r>
        <w:separator/>
      </w:r>
    </w:p>
  </w:endnote>
  <w:endnote w:type="continuationSeparator" w:id="0">
    <w:p w14:paraId="27C0F067" w14:textId="77777777" w:rsidR="00B01ECC" w:rsidRDefault="00B01ECC" w:rsidP="00A33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BAB2" w14:textId="77777777" w:rsidR="00F131C4" w:rsidRDefault="00F131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0844C" w14:textId="77777777" w:rsidR="00F131C4" w:rsidRDefault="00F131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B028" w14:textId="77777777" w:rsidR="00F131C4" w:rsidRDefault="00F13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5D335" w14:textId="77777777" w:rsidR="00B01ECC" w:rsidRDefault="00B01ECC" w:rsidP="00A33255">
      <w:pPr>
        <w:spacing w:line="240" w:lineRule="auto"/>
      </w:pPr>
      <w:r>
        <w:separator/>
      </w:r>
    </w:p>
  </w:footnote>
  <w:footnote w:type="continuationSeparator" w:id="0">
    <w:p w14:paraId="27C10505" w14:textId="77777777" w:rsidR="00B01ECC" w:rsidRDefault="00B01ECC" w:rsidP="00A332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8BFC" w14:textId="77777777" w:rsidR="00F131C4" w:rsidRDefault="00F131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B4A65" w14:textId="488C2DD6" w:rsidR="00A33255" w:rsidRDefault="00F131C4" w:rsidP="00F131C4">
    <w:pPr>
      <w:pStyle w:val="Zhlav"/>
      <w:jc w:val="both"/>
    </w:pPr>
    <w:r>
      <w:rPr>
        <w:noProof/>
        <w:lang w:val="cs-CZ" w:eastAsia="cs-CZ" w:bidi="ar-SA"/>
      </w:rPr>
      <w:drawing>
        <wp:anchor distT="0" distB="0" distL="114300" distR="114300" simplePos="0" relativeHeight="251658240" behindDoc="1" locked="0" layoutInCell="1" allowOverlap="1" wp14:anchorId="44B311B3" wp14:editId="6AFA164A">
          <wp:simplePos x="0" y="0"/>
          <wp:positionH relativeFrom="margin">
            <wp:posOffset>3869055</wp:posOffset>
          </wp:positionH>
          <wp:positionV relativeFrom="page">
            <wp:posOffset>355600</wp:posOffset>
          </wp:positionV>
          <wp:extent cx="1784350" cy="636905"/>
          <wp:effectExtent l="0" t="0" r="6350" b="0"/>
          <wp:wrapTight wrapText="bothSides">
            <wp:wrapPolygon edited="0">
              <wp:start x="0" y="0"/>
              <wp:lineTo x="0" y="20674"/>
              <wp:lineTo x="21446" y="20674"/>
              <wp:lineTo x="2144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3255">
      <w:rPr>
        <w:noProof/>
        <w:lang w:val="cs-CZ" w:eastAsia="cs-CZ" w:bidi="ar-SA"/>
      </w:rPr>
      <w:drawing>
        <wp:inline distT="0" distB="0" distL="0" distR="0" wp14:anchorId="193A47AC" wp14:editId="79303D68">
          <wp:extent cx="1910024" cy="5937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147" cy="606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C2A7" w14:textId="77777777" w:rsidR="00F131C4" w:rsidRDefault="00F13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F55A8"/>
    <w:multiLevelType w:val="hybridMultilevel"/>
    <w:tmpl w:val="CA303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B6AC6"/>
    <w:multiLevelType w:val="hybridMultilevel"/>
    <w:tmpl w:val="27F2C514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35AF6"/>
    <w:multiLevelType w:val="hybridMultilevel"/>
    <w:tmpl w:val="7CF0A744"/>
    <w:lvl w:ilvl="0" w:tplc="AA7E12C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9586C"/>
    <w:multiLevelType w:val="hybridMultilevel"/>
    <w:tmpl w:val="6C78A4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AE2DA8"/>
    <w:multiLevelType w:val="hybridMultilevel"/>
    <w:tmpl w:val="3B18764A"/>
    <w:lvl w:ilvl="0" w:tplc="46908456"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55"/>
    <w:rsid w:val="000328DD"/>
    <w:rsid w:val="00090E2F"/>
    <w:rsid w:val="000C7DBE"/>
    <w:rsid w:val="000D6249"/>
    <w:rsid w:val="000F26E1"/>
    <w:rsid w:val="00175D61"/>
    <w:rsid w:val="001A4887"/>
    <w:rsid w:val="001C3264"/>
    <w:rsid w:val="001C4D3C"/>
    <w:rsid w:val="001E0A5E"/>
    <w:rsid w:val="001E370A"/>
    <w:rsid w:val="002058A0"/>
    <w:rsid w:val="00220205"/>
    <w:rsid w:val="00225400"/>
    <w:rsid w:val="00244293"/>
    <w:rsid w:val="00257EB2"/>
    <w:rsid w:val="00275FE7"/>
    <w:rsid w:val="00295F5B"/>
    <w:rsid w:val="002A327E"/>
    <w:rsid w:val="002A6A70"/>
    <w:rsid w:val="002E1B17"/>
    <w:rsid w:val="002E533B"/>
    <w:rsid w:val="002F48AD"/>
    <w:rsid w:val="002F7547"/>
    <w:rsid w:val="00326A3A"/>
    <w:rsid w:val="00364B3C"/>
    <w:rsid w:val="0039329E"/>
    <w:rsid w:val="00397252"/>
    <w:rsid w:val="00406081"/>
    <w:rsid w:val="0040686D"/>
    <w:rsid w:val="00414386"/>
    <w:rsid w:val="0041467C"/>
    <w:rsid w:val="004268AA"/>
    <w:rsid w:val="004271D3"/>
    <w:rsid w:val="00427E41"/>
    <w:rsid w:val="0043465D"/>
    <w:rsid w:val="00497594"/>
    <w:rsid w:val="004B0A02"/>
    <w:rsid w:val="00586014"/>
    <w:rsid w:val="0058700D"/>
    <w:rsid w:val="005B5B42"/>
    <w:rsid w:val="005F6A04"/>
    <w:rsid w:val="006303FB"/>
    <w:rsid w:val="00676108"/>
    <w:rsid w:val="006876AC"/>
    <w:rsid w:val="006A2D2C"/>
    <w:rsid w:val="006A42DA"/>
    <w:rsid w:val="006A6BF4"/>
    <w:rsid w:val="006E0E8E"/>
    <w:rsid w:val="00705274"/>
    <w:rsid w:val="00723517"/>
    <w:rsid w:val="00784A58"/>
    <w:rsid w:val="007C3B68"/>
    <w:rsid w:val="00856176"/>
    <w:rsid w:val="008B42A0"/>
    <w:rsid w:val="008F2AAD"/>
    <w:rsid w:val="00927E5B"/>
    <w:rsid w:val="00985559"/>
    <w:rsid w:val="0099333D"/>
    <w:rsid w:val="009B6EEF"/>
    <w:rsid w:val="00A12D04"/>
    <w:rsid w:val="00A17765"/>
    <w:rsid w:val="00A232DB"/>
    <w:rsid w:val="00A33255"/>
    <w:rsid w:val="00A558D1"/>
    <w:rsid w:val="00A76627"/>
    <w:rsid w:val="00AC6E60"/>
    <w:rsid w:val="00B01ECC"/>
    <w:rsid w:val="00B61A53"/>
    <w:rsid w:val="00B8086B"/>
    <w:rsid w:val="00BC0067"/>
    <w:rsid w:val="00BC1964"/>
    <w:rsid w:val="00BC2140"/>
    <w:rsid w:val="00BF1834"/>
    <w:rsid w:val="00C04DAF"/>
    <w:rsid w:val="00C22AA9"/>
    <w:rsid w:val="00C23272"/>
    <w:rsid w:val="00C47CAB"/>
    <w:rsid w:val="00C9639B"/>
    <w:rsid w:val="00CA5871"/>
    <w:rsid w:val="00CA6537"/>
    <w:rsid w:val="00CB29C7"/>
    <w:rsid w:val="00CE1571"/>
    <w:rsid w:val="00CF5A97"/>
    <w:rsid w:val="00D01018"/>
    <w:rsid w:val="00D1314D"/>
    <w:rsid w:val="00D34ACC"/>
    <w:rsid w:val="00D43192"/>
    <w:rsid w:val="00D53A2B"/>
    <w:rsid w:val="00E05784"/>
    <w:rsid w:val="00E06C83"/>
    <w:rsid w:val="00E15841"/>
    <w:rsid w:val="00E94DD2"/>
    <w:rsid w:val="00EA7419"/>
    <w:rsid w:val="00EB2EAC"/>
    <w:rsid w:val="00EB53E0"/>
    <w:rsid w:val="00EB54A8"/>
    <w:rsid w:val="00EE5408"/>
    <w:rsid w:val="00F10A74"/>
    <w:rsid w:val="00F131C4"/>
    <w:rsid w:val="00F30E1D"/>
    <w:rsid w:val="00F377B2"/>
    <w:rsid w:val="00F61E9D"/>
    <w:rsid w:val="00F7197E"/>
    <w:rsid w:val="00F826D8"/>
    <w:rsid w:val="00F843E1"/>
    <w:rsid w:val="00FC491B"/>
    <w:rsid w:val="00FC6E2D"/>
    <w:rsid w:val="00FE19BB"/>
    <w:rsid w:val="00FE33AD"/>
    <w:rsid w:val="00F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7308"/>
  <w15:chartTrackingRefBased/>
  <w15:docId w15:val="{BE4AFAF2-01E0-46B7-9E42-FDDA898C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255"/>
    <w:pPr>
      <w:spacing w:after="0" w:line="276" w:lineRule="auto"/>
    </w:pPr>
    <w:rPr>
      <w:rFonts w:ascii="Arial" w:eastAsia="Arial" w:hAnsi="Arial" w:cs="Arial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325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255"/>
  </w:style>
  <w:style w:type="paragraph" w:styleId="Zpat">
    <w:name w:val="footer"/>
    <w:basedOn w:val="Normln"/>
    <w:link w:val="ZpatChar"/>
    <w:uiPriority w:val="99"/>
    <w:unhideWhenUsed/>
    <w:rsid w:val="00A3325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255"/>
  </w:style>
  <w:style w:type="paragraph" w:styleId="Odstavecseseznamem">
    <w:name w:val="List Paragraph"/>
    <w:basedOn w:val="Normln"/>
    <w:uiPriority w:val="34"/>
    <w:qFormat/>
    <w:rsid w:val="00A33255"/>
    <w:pPr>
      <w:ind w:left="720"/>
      <w:contextualSpacing/>
    </w:pPr>
  </w:style>
  <w:style w:type="character" w:styleId="Hypertextovodkaz">
    <w:name w:val="Hyperlink"/>
    <w:rsid w:val="00FE33AD"/>
    <w:rPr>
      <w:u w:val="single"/>
    </w:rPr>
  </w:style>
  <w:style w:type="character" w:customStyle="1" w:styleId="None">
    <w:name w:val="None"/>
    <w:rsid w:val="00FE33AD"/>
  </w:style>
  <w:style w:type="paragraph" w:styleId="Normlnweb">
    <w:name w:val="Normal (Web)"/>
    <w:uiPriority w:val="99"/>
    <w:rsid w:val="00FE33A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Hyperlink1">
    <w:name w:val="Hyperlink.1"/>
    <w:basedOn w:val="None"/>
    <w:rsid w:val="00FE33AD"/>
    <w:rPr>
      <w:rFonts w:ascii="Calibri" w:eastAsia="Calibri" w:hAnsi="Calibri" w:cs="Calibri"/>
      <w:outline w:val="0"/>
      <w:color w:val="0000FF"/>
      <w:u w:val="single" w:color="0000FF"/>
    </w:rPr>
  </w:style>
  <w:style w:type="paragraph" w:styleId="Revize">
    <w:name w:val="Revision"/>
    <w:hidden/>
    <w:uiPriority w:val="99"/>
    <w:semiHidden/>
    <w:rsid w:val="00985559"/>
    <w:pPr>
      <w:spacing w:after="0" w:line="240" w:lineRule="auto"/>
    </w:pPr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9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949E-FCF8-4302-A8D3-A0F7F4E3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Pánková - Agrární komora ČR</dc:creator>
  <cp:keywords/>
  <dc:description/>
  <cp:lastModifiedBy>Barbora Pánková - Agrární komora ČR</cp:lastModifiedBy>
  <cp:revision>5</cp:revision>
  <cp:lastPrinted>2022-01-31T10:49:00Z</cp:lastPrinted>
  <dcterms:created xsi:type="dcterms:W3CDTF">2022-02-11T14:12:00Z</dcterms:created>
  <dcterms:modified xsi:type="dcterms:W3CDTF">2022-02-14T07:20:00Z</dcterms:modified>
</cp:coreProperties>
</file>