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FBE65" w14:textId="77777777" w:rsidR="003966F1" w:rsidRDefault="00C83CC6" w:rsidP="00DE01EB">
      <w:pPr>
        <w:spacing w:after="160" w:line="259" w:lineRule="auto"/>
      </w:pPr>
      <w:r>
        <w:t xml:space="preserve"> </w:t>
      </w:r>
    </w:p>
    <w:p w14:paraId="06F82467" w14:textId="3D70DB32" w:rsidR="003966F1" w:rsidRDefault="00C83CC6">
      <w:pPr>
        <w:spacing w:after="204" w:line="259" w:lineRule="auto"/>
      </w:pPr>
      <w:r>
        <w:rPr>
          <w:b/>
        </w:rPr>
        <w:t xml:space="preserve">  </w:t>
      </w:r>
    </w:p>
    <w:p w14:paraId="789932B2" w14:textId="55AC7C54" w:rsidR="003966F1" w:rsidRDefault="00C83CC6" w:rsidP="00DE01EB">
      <w:pPr>
        <w:spacing w:after="874" w:line="259" w:lineRule="auto"/>
        <w:ind w:left="105"/>
        <w:jc w:val="center"/>
      </w:pPr>
      <w:r>
        <w:rPr>
          <w:sz w:val="28"/>
        </w:rPr>
        <w:t xml:space="preserve"> </w:t>
      </w:r>
      <w:r w:rsidRPr="00DE01EB">
        <w:t xml:space="preserve"> </w:t>
      </w:r>
      <w:r>
        <w:t xml:space="preserve"> </w:t>
      </w:r>
    </w:p>
    <w:p w14:paraId="219C4172" w14:textId="77777777" w:rsidR="00244AC7" w:rsidRPr="009F6242" w:rsidRDefault="00244AC7" w:rsidP="009F6242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2E74B5"/>
          <w:sz w:val="72"/>
          <w:szCs w:val="72"/>
        </w:rPr>
      </w:pPr>
      <w:r w:rsidRPr="009F6242">
        <w:rPr>
          <w:rFonts w:ascii="Calibri Light" w:eastAsia="Times New Roman" w:hAnsi="Calibri Light" w:cs="Calibri Light"/>
          <w:b/>
          <w:color w:val="2E74B5"/>
          <w:sz w:val="72"/>
          <w:szCs w:val="72"/>
        </w:rPr>
        <w:t xml:space="preserve">VZOROVÁ </w:t>
      </w:r>
      <w:r w:rsidR="00C83CC6" w:rsidRPr="009F6242">
        <w:rPr>
          <w:rFonts w:ascii="Calibri Light" w:eastAsia="Times New Roman" w:hAnsi="Calibri Light" w:cs="Calibri Light"/>
          <w:b/>
          <w:color w:val="2E74B5"/>
          <w:sz w:val="72"/>
          <w:szCs w:val="72"/>
        </w:rPr>
        <w:t xml:space="preserve">PRAVIDLA </w:t>
      </w:r>
    </w:p>
    <w:p w14:paraId="6629740E" w14:textId="1AE01542" w:rsidR="00244AC7" w:rsidRDefault="00C83CC6" w:rsidP="009F6242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2E74B5"/>
          <w:sz w:val="72"/>
          <w:szCs w:val="72"/>
        </w:rPr>
      </w:pPr>
      <w:r w:rsidRPr="009F6242">
        <w:rPr>
          <w:rFonts w:ascii="Calibri Light" w:eastAsia="Times New Roman" w:hAnsi="Calibri Light" w:cs="Calibri Light"/>
          <w:b/>
          <w:color w:val="2E74B5"/>
          <w:sz w:val="72"/>
          <w:szCs w:val="72"/>
        </w:rPr>
        <w:t xml:space="preserve">PRO </w:t>
      </w:r>
      <w:r w:rsidR="00244AC7" w:rsidRPr="009F6242">
        <w:rPr>
          <w:rFonts w:ascii="Calibri Light" w:eastAsia="Times New Roman" w:hAnsi="Calibri Light" w:cs="Calibri Light"/>
          <w:b/>
          <w:color w:val="2E74B5"/>
          <w:sz w:val="72"/>
          <w:szCs w:val="72"/>
        </w:rPr>
        <w:t>OMEZENÍ ŠÍŘENÍ INFEKCÍ VČETNĚ COVID</w:t>
      </w:r>
    </w:p>
    <w:p w14:paraId="3C019322" w14:textId="77777777" w:rsidR="00DD7A53" w:rsidRDefault="00DD7A53" w:rsidP="00DD7A53">
      <w:pPr>
        <w:spacing w:after="0" w:line="240" w:lineRule="auto"/>
        <w:jc w:val="center"/>
        <w:rPr>
          <w:rFonts w:ascii="Calibri Light" w:eastAsia="Times New Roman" w:hAnsi="Calibri Light" w:cs="Calibri Light"/>
          <w:i/>
          <w:color w:val="2E74B5"/>
          <w:sz w:val="28"/>
          <w:szCs w:val="72"/>
        </w:rPr>
      </w:pPr>
    </w:p>
    <w:p w14:paraId="1FD437FD" w14:textId="0F7EF082" w:rsidR="00DD7A53" w:rsidRPr="00DD7A53" w:rsidRDefault="00DD7A53" w:rsidP="00DD7A53">
      <w:pPr>
        <w:spacing w:after="0" w:line="240" w:lineRule="auto"/>
        <w:jc w:val="center"/>
        <w:rPr>
          <w:rFonts w:ascii="Calibri Light" w:eastAsia="Times New Roman" w:hAnsi="Calibri Light" w:cs="Calibri Light"/>
          <w:i/>
          <w:color w:val="2E74B5"/>
          <w:sz w:val="28"/>
          <w:szCs w:val="72"/>
        </w:rPr>
      </w:pPr>
      <w:r w:rsidRPr="00DD7A53">
        <w:rPr>
          <w:rFonts w:ascii="Calibri Light" w:eastAsia="Times New Roman" w:hAnsi="Calibri Light" w:cs="Calibri Light"/>
          <w:i/>
          <w:color w:val="2E74B5"/>
          <w:sz w:val="28"/>
          <w:szCs w:val="72"/>
        </w:rPr>
        <w:t>(</w:t>
      </w:r>
      <w:r>
        <w:rPr>
          <w:rFonts w:ascii="Calibri Light" w:eastAsia="Times New Roman" w:hAnsi="Calibri Light" w:cs="Calibri Light"/>
          <w:i/>
          <w:color w:val="2E74B5"/>
          <w:sz w:val="28"/>
          <w:szCs w:val="72"/>
        </w:rPr>
        <w:t>s</w:t>
      </w:r>
      <w:r w:rsidRPr="00DD7A53">
        <w:rPr>
          <w:rFonts w:ascii="Calibri Light" w:eastAsia="Times New Roman" w:hAnsi="Calibri Light" w:cs="Calibri Light"/>
          <w:i/>
          <w:color w:val="2E74B5"/>
          <w:sz w:val="28"/>
          <w:szCs w:val="72"/>
        </w:rPr>
        <w:t xml:space="preserve"> využitím materiálů MPSV a WHO) </w:t>
      </w:r>
    </w:p>
    <w:p w14:paraId="26216A76" w14:textId="02877C4C" w:rsidR="003966F1" w:rsidRPr="009F6242" w:rsidRDefault="003966F1" w:rsidP="009F6242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2E74B5"/>
          <w:sz w:val="72"/>
          <w:szCs w:val="72"/>
        </w:rPr>
      </w:pPr>
    </w:p>
    <w:p w14:paraId="22B826D5" w14:textId="0DB68E34" w:rsidR="00244AC7" w:rsidRPr="009F6242" w:rsidRDefault="00244AC7" w:rsidP="009F6242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2E74B5"/>
          <w:sz w:val="72"/>
          <w:szCs w:val="72"/>
        </w:rPr>
      </w:pPr>
    </w:p>
    <w:p w14:paraId="2F7A1CAF" w14:textId="7AAB3D76" w:rsidR="00244AC7" w:rsidRDefault="00244AC7" w:rsidP="009B4728">
      <w:pPr>
        <w:spacing w:after="0" w:line="259" w:lineRule="auto"/>
        <w:ind w:left="17"/>
      </w:pPr>
    </w:p>
    <w:p w14:paraId="1661DA8C" w14:textId="4309D7F1" w:rsidR="00244AC7" w:rsidRDefault="00244AC7" w:rsidP="009B4728">
      <w:pPr>
        <w:spacing w:after="0" w:line="259" w:lineRule="auto"/>
        <w:ind w:left="17"/>
      </w:pPr>
    </w:p>
    <w:p w14:paraId="6BAE2365" w14:textId="1290DAA5" w:rsidR="00244AC7" w:rsidRDefault="00244AC7" w:rsidP="009B4728">
      <w:pPr>
        <w:spacing w:after="0" w:line="259" w:lineRule="auto"/>
        <w:ind w:left="17"/>
      </w:pPr>
    </w:p>
    <w:p w14:paraId="5A20B6A5" w14:textId="340BB574" w:rsidR="00244AC7" w:rsidRDefault="00244AC7" w:rsidP="009B4728">
      <w:pPr>
        <w:spacing w:after="0" w:line="259" w:lineRule="auto"/>
        <w:ind w:left="17"/>
      </w:pPr>
    </w:p>
    <w:p w14:paraId="403CF0FE" w14:textId="7CF60F8B" w:rsidR="00244AC7" w:rsidRDefault="00244AC7" w:rsidP="009B4728">
      <w:pPr>
        <w:spacing w:after="0" w:line="259" w:lineRule="auto"/>
        <w:ind w:left="17"/>
      </w:pPr>
    </w:p>
    <w:p w14:paraId="06BF4E72" w14:textId="74312422" w:rsidR="00244AC7" w:rsidRDefault="00244AC7" w:rsidP="009B4728">
      <w:pPr>
        <w:spacing w:after="0" w:line="259" w:lineRule="auto"/>
        <w:ind w:left="17"/>
      </w:pPr>
    </w:p>
    <w:p w14:paraId="1C441973" w14:textId="7B91163C" w:rsidR="00244AC7" w:rsidRDefault="00244AC7" w:rsidP="009B4728">
      <w:pPr>
        <w:spacing w:after="0" w:line="259" w:lineRule="auto"/>
        <w:ind w:left="17"/>
      </w:pPr>
    </w:p>
    <w:p w14:paraId="080EE440" w14:textId="3E5726D2" w:rsidR="00244AC7" w:rsidRDefault="00244AC7" w:rsidP="009B4728">
      <w:pPr>
        <w:spacing w:after="0" w:line="259" w:lineRule="auto"/>
        <w:ind w:left="17"/>
      </w:pPr>
    </w:p>
    <w:p w14:paraId="30790947" w14:textId="2E65AB1B" w:rsidR="00244AC7" w:rsidRDefault="00244AC7" w:rsidP="009B4728">
      <w:pPr>
        <w:spacing w:after="0" w:line="259" w:lineRule="auto"/>
        <w:ind w:left="17"/>
      </w:pPr>
    </w:p>
    <w:p w14:paraId="0D61FB23" w14:textId="02EC1668" w:rsidR="00244AC7" w:rsidRDefault="00244AC7" w:rsidP="009B4728">
      <w:pPr>
        <w:spacing w:after="0" w:line="259" w:lineRule="auto"/>
        <w:ind w:left="17"/>
      </w:pPr>
    </w:p>
    <w:p w14:paraId="36243919" w14:textId="26AF3918" w:rsidR="00244AC7" w:rsidRDefault="00244AC7" w:rsidP="009B4728">
      <w:pPr>
        <w:spacing w:after="0" w:line="259" w:lineRule="auto"/>
        <w:ind w:left="17"/>
      </w:pPr>
      <w:bookmarkStart w:id="0" w:name="_GoBack"/>
      <w:bookmarkEnd w:id="0"/>
    </w:p>
    <w:p w14:paraId="2B2E235D" w14:textId="240F71DE" w:rsidR="00244AC7" w:rsidRDefault="00244AC7" w:rsidP="009B4728">
      <w:pPr>
        <w:spacing w:after="0" w:line="259" w:lineRule="auto"/>
        <w:ind w:left="17"/>
      </w:pPr>
    </w:p>
    <w:p w14:paraId="7F900545" w14:textId="53272E0A" w:rsidR="00244AC7" w:rsidRDefault="00244AC7" w:rsidP="009B4728">
      <w:pPr>
        <w:spacing w:after="0" w:line="259" w:lineRule="auto"/>
        <w:ind w:left="17"/>
      </w:pPr>
    </w:p>
    <w:p w14:paraId="211E06C8" w14:textId="17F6F5A2" w:rsidR="00244AC7" w:rsidRDefault="00244AC7" w:rsidP="009B4728">
      <w:pPr>
        <w:spacing w:after="0" w:line="259" w:lineRule="auto"/>
        <w:ind w:left="17"/>
      </w:pPr>
    </w:p>
    <w:p w14:paraId="783A0C8F" w14:textId="6600B971" w:rsidR="00244AC7" w:rsidRDefault="00244AC7" w:rsidP="009B4728">
      <w:pPr>
        <w:spacing w:after="0" w:line="259" w:lineRule="auto"/>
        <w:ind w:left="17"/>
      </w:pPr>
    </w:p>
    <w:p w14:paraId="44D708AE" w14:textId="0874D2E1" w:rsidR="00244AC7" w:rsidRDefault="00244AC7" w:rsidP="009B4728">
      <w:pPr>
        <w:spacing w:after="0" w:line="259" w:lineRule="auto"/>
        <w:ind w:left="17"/>
      </w:pPr>
    </w:p>
    <w:p w14:paraId="27A87845" w14:textId="77777777" w:rsidR="003966F1" w:rsidRDefault="00C83CC6" w:rsidP="00A779D9">
      <w:pPr>
        <w:pStyle w:val="Nadpis1"/>
        <w:numPr>
          <w:ilvl w:val="0"/>
          <w:numId w:val="0"/>
        </w:numPr>
        <w:ind w:left="363" w:hanging="357"/>
      </w:pPr>
      <w:bookmarkStart w:id="1" w:name="_Toc6967"/>
      <w:bookmarkStart w:id="2" w:name="_Toc90460166"/>
      <w:bookmarkStart w:id="3" w:name="_Toc90460232"/>
      <w:r>
        <w:lastRenderedPageBreak/>
        <w:t>Obsah</w:t>
      </w:r>
      <w:bookmarkEnd w:id="2"/>
      <w:bookmarkEnd w:id="3"/>
      <w:r>
        <w:t xml:space="preserve">  </w:t>
      </w:r>
      <w:bookmarkEnd w:id="1"/>
      <w:r>
        <w:t xml:space="preserve"> </w:t>
      </w:r>
    </w:p>
    <w:sdt>
      <w:sdtPr>
        <w:rPr>
          <w:rFonts w:asciiTheme="minorHAnsi" w:eastAsiaTheme="minorEastAsia" w:hAnsiTheme="minorHAnsi" w:cstheme="minorBidi"/>
          <w:color w:val="auto"/>
          <w:sz w:val="20"/>
        </w:rPr>
        <w:id w:val="-1750803723"/>
        <w:docPartObj>
          <w:docPartGallery w:val="Table of Contents"/>
        </w:docPartObj>
      </w:sdtPr>
      <w:sdtEndPr>
        <w:rPr>
          <w:rFonts w:cstheme="minorHAnsi"/>
          <w:sz w:val="24"/>
          <w:szCs w:val="24"/>
        </w:rPr>
      </w:sdtEndPr>
      <w:sdtContent>
        <w:p w14:paraId="5F3F0DB5" w14:textId="2884BB46" w:rsidR="000521B8" w:rsidRPr="000521B8" w:rsidRDefault="00C83CC6">
          <w:pPr>
            <w:pStyle w:val="Obsah1"/>
            <w:tabs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r w:rsidRPr="000521B8">
            <w:rPr>
              <w:rFonts w:asciiTheme="minorHAnsi" w:hAnsiTheme="minorHAnsi" w:cstheme="minorHAnsi"/>
              <w:szCs w:val="24"/>
            </w:rPr>
            <w:fldChar w:fldCharType="begin"/>
          </w:r>
          <w:r w:rsidRPr="000521B8">
            <w:rPr>
              <w:rFonts w:asciiTheme="minorHAnsi" w:hAnsiTheme="minorHAnsi" w:cstheme="minorHAnsi"/>
              <w:szCs w:val="24"/>
            </w:rPr>
            <w:instrText xml:space="preserve"> TOC \o "1-2" \h \z \u </w:instrText>
          </w:r>
          <w:r w:rsidRPr="000521B8">
            <w:rPr>
              <w:rFonts w:asciiTheme="minorHAnsi" w:hAnsiTheme="minorHAnsi" w:cstheme="minorHAnsi"/>
              <w:szCs w:val="24"/>
            </w:rPr>
            <w:fldChar w:fldCharType="separate"/>
          </w:r>
        </w:p>
        <w:p w14:paraId="10FDC388" w14:textId="76C44431" w:rsidR="000521B8" w:rsidRPr="000521B8" w:rsidRDefault="000521B8">
          <w:pPr>
            <w:pStyle w:val="Obsah1"/>
            <w:tabs>
              <w:tab w:val="left" w:pos="66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33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1.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Izolace a důvody pro její vymezení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_Toc90460233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242E5A9" w14:textId="39121309" w:rsidR="000521B8" w:rsidRPr="000521B8" w:rsidRDefault="000521B8">
          <w:pPr>
            <w:pStyle w:val="Obsah1"/>
            <w:tabs>
              <w:tab w:val="left" w:pos="66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34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2.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Vybavení infekčních pokojů nebo zón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_Toc90460234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B717983" w14:textId="09AD8258" w:rsidR="000521B8" w:rsidRPr="000521B8" w:rsidRDefault="000521B8">
          <w:pPr>
            <w:pStyle w:val="Obsah1"/>
            <w:tabs>
              <w:tab w:val="left" w:pos="66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35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3.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Vymezení čisté a špinavé zóny v infekčním pokoji nebo infekční zóně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_Toc90460235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B4F4679" w14:textId="5B0AC12B" w:rsidR="000521B8" w:rsidRPr="000521B8" w:rsidRDefault="000521B8">
          <w:pPr>
            <w:pStyle w:val="Obsah1"/>
            <w:tabs>
              <w:tab w:val="left" w:pos="66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36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4.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Bariérová opatření při péči o infekční klienty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_Toc90460236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B4F460E" w14:textId="7D74435E" w:rsidR="000521B8" w:rsidRPr="000521B8" w:rsidRDefault="000521B8">
          <w:pPr>
            <w:pStyle w:val="Obsah1"/>
            <w:tabs>
              <w:tab w:val="left" w:pos="66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37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5.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Bariérové ošetřovací techniky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_Toc90460237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B3F6678" w14:textId="59F3E772" w:rsidR="000521B8" w:rsidRPr="000521B8" w:rsidRDefault="000521B8">
          <w:pPr>
            <w:pStyle w:val="Obsah1"/>
            <w:tabs>
              <w:tab w:val="left" w:pos="66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38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6.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Ochranné Pomůcky a Pomůcky pro péči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_Toc90460238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4AEC34" w14:textId="1DA26E23" w:rsidR="000521B8" w:rsidRPr="000521B8" w:rsidRDefault="000521B8">
          <w:pPr>
            <w:pStyle w:val="Obsah2"/>
            <w:tabs>
              <w:tab w:val="left" w:pos="110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39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6.1.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Postup oblékání ochranných osobních pracovních pomůcek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_Toc90460239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7543BDD" w14:textId="48156A78" w:rsidR="000521B8" w:rsidRPr="000521B8" w:rsidRDefault="000521B8">
          <w:pPr>
            <w:pStyle w:val="Obsah2"/>
            <w:tabs>
              <w:tab w:val="left" w:pos="110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40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6.2.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Postup svlékání ochranných osobních pracovních pomůcek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_Toc90460240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589773B" w14:textId="7A55D84A" w:rsidR="000521B8" w:rsidRPr="000521B8" w:rsidRDefault="000521B8">
          <w:pPr>
            <w:pStyle w:val="Obsah2"/>
            <w:tabs>
              <w:tab w:val="left" w:pos="110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41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6.3.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Dezinfekce štítů/brýlí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_Toc90460241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5B00CA5" w14:textId="659327A7" w:rsidR="000521B8" w:rsidRPr="000521B8" w:rsidRDefault="000521B8">
          <w:pPr>
            <w:pStyle w:val="Obsah1"/>
            <w:tabs>
              <w:tab w:val="left" w:pos="66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42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7.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Mytí rukou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_Toc90460242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DE1D34F" w14:textId="77C47578" w:rsidR="000521B8" w:rsidRPr="000521B8" w:rsidRDefault="000521B8">
          <w:pPr>
            <w:pStyle w:val="Obsah1"/>
            <w:tabs>
              <w:tab w:val="left" w:pos="66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43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8.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Osobní a ložní prádlo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_Toc90460243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B744E79" w14:textId="18AEB59A" w:rsidR="000521B8" w:rsidRPr="000521B8" w:rsidRDefault="000521B8">
          <w:pPr>
            <w:pStyle w:val="Obsah1"/>
            <w:tabs>
              <w:tab w:val="left" w:pos="66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44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9.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Úklid a dezinfekce Izlolačních pokojů a zón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_Toc90460244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7F34A74" w14:textId="447CD07A" w:rsidR="000521B8" w:rsidRPr="000521B8" w:rsidRDefault="000521B8">
          <w:pPr>
            <w:pStyle w:val="Obsah1"/>
            <w:tabs>
              <w:tab w:val="left" w:pos="66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45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10.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Likvidace odpadu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_Toc90460245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B7C1D75" w14:textId="7B1CBB4F" w:rsidR="000521B8" w:rsidRPr="000521B8" w:rsidRDefault="000521B8">
          <w:pPr>
            <w:pStyle w:val="Obsah1"/>
            <w:tabs>
              <w:tab w:val="left" w:pos="66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46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11.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Postup při ukončení izolace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_Toc90460246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382D8C3" w14:textId="1EDB37A1" w:rsidR="000521B8" w:rsidRPr="000521B8" w:rsidRDefault="000521B8">
          <w:pPr>
            <w:pStyle w:val="Obsah1"/>
            <w:tabs>
              <w:tab w:val="left" w:pos="66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47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12.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Preventivní opatření u spolubydlících klientů s infekčním onemocněním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_Toc90460247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DC280B6" w14:textId="54997EF7" w:rsidR="000521B8" w:rsidRPr="000521B8" w:rsidRDefault="000521B8">
          <w:pPr>
            <w:pStyle w:val="Obsah1"/>
            <w:tabs>
              <w:tab w:val="left" w:pos="66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48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13.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Převoz klienta s infekcí mimo domov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_Toc90460248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9D0B816" w14:textId="316757F5" w:rsidR="000521B8" w:rsidRPr="000521B8" w:rsidRDefault="000521B8">
          <w:pPr>
            <w:pStyle w:val="Obsah1"/>
            <w:tabs>
              <w:tab w:val="left" w:pos="66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49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14.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Pravidla pro sterilizace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_Toc90460249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732E209" w14:textId="1BAB4B15" w:rsidR="000521B8" w:rsidRPr="000521B8" w:rsidRDefault="000521B8">
          <w:pPr>
            <w:pStyle w:val="Obsah2"/>
            <w:tabs>
              <w:tab w:val="left" w:pos="132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50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14.1.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Příprava na sterilizaci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_Toc90460250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6163607" w14:textId="11664C42" w:rsidR="000521B8" w:rsidRPr="000521B8" w:rsidRDefault="000521B8">
          <w:pPr>
            <w:pStyle w:val="Obsah2"/>
            <w:tabs>
              <w:tab w:val="left" w:pos="132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51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14.2.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Vlastní sterilizace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_Toc90460251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D23A4AC" w14:textId="4BEBA739" w:rsidR="000521B8" w:rsidRPr="000521B8" w:rsidRDefault="000521B8">
          <w:pPr>
            <w:pStyle w:val="Obsah2"/>
            <w:tabs>
              <w:tab w:val="left" w:pos="132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52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14.3.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Expirace sterilního materiálu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_Toc90460252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B715D88" w14:textId="5C373493" w:rsidR="000521B8" w:rsidRPr="000521B8" w:rsidRDefault="000521B8">
          <w:pPr>
            <w:pStyle w:val="Obsah2"/>
            <w:tabs>
              <w:tab w:val="left" w:pos="1320"/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53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14.4.</w:t>
            </w:r>
            <w:r w:rsidRPr="000521B8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Dokumentace sterilizace a monitorování sterilizačního cyklu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_Toc90460253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71E1EC6" w14:textId="6E241832" w:rsidR="000521B8" w:rsidRPr="000521B8" w:rsidRDefault="000521B8">
          <w:pPr>
            <w:pStyle w:val="Obsah1"/>
            <w:tabs>
              <w:tab w:val="right" w:leader="dot" w:pos="9417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60254" w:history="1">
            <w:r w:rsidRPr="000521B8">
              <w:rPr>
                <w:rStyle w:val="Hypertextovodkaz"/>
                <w:rFonts w:asciiTheme="minorHAnsi" w:hAnsiTheme="minorHAnsi" w:cstheme="minorHAnsi"/>
                <w:noProof/>
              </w:rPr>
              <w:t>Příloha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instrText xml:space="preserve"> PAGEREF _Toc90460254 \h </w:instrTex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Pr="000521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CF86E69" w14:textId="2ED29230" w:rsidR="003966F1" w:rsidRPr="000521B8" w:rsidRDefault="00C83CC6" w:rsidP="00A779D9">
          <w:pPr>
            <w:rPr>
              <w:rFonts w:cstheme="minorHAnsi"/>
              <w:sz w:val="24"/>
              <w:szCs w:val="24"/>
            </w:rPr>
          </w:pPr>
          <w:r w:rsidRPr="000521B8">
            <w:rPr>
              <w:rFonts w:cstheme="minorHAnsi"/>
              <w:sz w:val="24"/>
              <w:szCs w:val="24"/>
            </w:rPr>
            <w:fldChar w:fldCharType="end"/>
          </w:r>
        </w:p>
      </w:sdtContent>
    </w:sdt>
    <w:p w14:paraId="720A998D" w14:textId="77777777" w:rsidR="00A779D9" w:rsidRDefault="00A779D9">
      <w:pPr>
        <w:rPr>
          <w:rFonts w:cstheme="minorHAnsi"/>
          <w:caps/>
          <w:color w:val="FFFFFF" w:themeColor="background1"/>
          <w:spacing w:val="15"/>
          <w:sz w:val="22"/>
          <w:szCs w:val="22"/>
        </w:rPr>
      </w:pPr>
      <w:bookmarkStart w:id="4" w:name="_Toc6968"/>
      <w:r>
        <w:br w:type="page"/>
      </w:r>
    </w:p>
    <w:p w14:paraId="6150DEF3" w14:textId="2F7D3943" w:rsidR="003966F1" w:rsidRPr="009F6242" w:rsidRDefault="00E70114" w:rsidP="00A779D9">
      <w:pPr>
        <w:pStyle w:val="Nadpis1"/>
      </w:pPr>
      <w:bookmarkStart w:id="5" w:name="_Toc90460233"/>
      <w:r w:rsidRPr="009F6242">
        <w:lastRenderedPageBreak/>
        <w:t>Izolace a důvody pro její v</w:t>
      </w:r>
      <w:r w:rsidR="00C83CC6" w:rsidRPr="009F6242">
        <w:t>ymezení</w:t>
      </w:r>
      <w:bookmarkEnd w:id="5"/>
      <w:r w:rsidR="00C83CC6" w:rsidRPr="009F6242">
        <w:t xml:space="preserve">   </w:t>
      </w:r>
      <w:bookmarkEnd w:id="4"/>
    </w:p>
    <w:p w14:paraId="13DB13AD" w14:textId="1D1A88CB" w:rsidR="0087470C" w:rsidRPr="00B21190" w:rsidRDefault="0087470C" w:rsidP="00E52871">
      <w:pPr>
        <w:pStyle w:val="Odstavecseseznamem"/>
        <w:numPr>
          <w:ilvl w:val="0"/>
          <w:numId w:val="2"/>
        </w:numPr>
        <w:spacing w:after="120"/>
        <w:ind w:left="284" w:right="317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Za izolaci považujeme k tomu určený jednolůžkový pokoj se samostatným hygienickým zázemím nebo pokoj, který je jako izolace určen a označen dočasně</w:t>
      </w:r>
      <w:r w:rsidR="007E166D" w:rsidRPr="00B21190">
        <w:rPr>
          <w:rFonts w:cstheme="minorHAnsi"/>
          <w:sz w:val="22"/>
          <w:szCs w:val="22"/>
        </w:rPr>
        <w:t xml:space="preserve"> jako „IZOLACE“</w:t>
      </w:r>
      <w:r w:rsidRPr="00B21190">
        <w:rPr>
          <w:rFonts w:cstheme="minorHAnsi"/>
          <w:sz w:val="22"/>
          <w:szCs w:val="22"/>
        </w:rPr>
        <w:t>.</w:t>
      </w:r>
      <w:r w:rsidR="003F04AE" w:rsidRPr="00B21190">
        <w:rPr>
          <w:rFonts w:cstheme="minorHAnsi"/>
          <w:sz w:val="22"/>
          <w:szCs w:val="22"/>
        </w:rPr>
        <w:t xml:space="preserve"> Izolací </w:t>
      </w:r>
      <w:proofErr w:type="spellStart"/>
      <w:r w:rsidR="003F04AE" w:rsidRPr="00B21190">
        <w:rPr>
          <w:rFonts w:cstheme="minorHAnsi"/>
          <w:sz w:val="22"/>
          <w:szCs w:val="22"/>
        </w:rPr>
        <w:t>můžem</w:t>
      </w:r>
      <w:proofErr w:type="spellEnd"/>
      <w:r w:rsidR="003F04AE" w:rsidRPr="00B21190">
        <w:rPr>
          <w:rFonts w:cstheme="minorHAnsi"/>
          <w:sz w:val="22"/>
          <w:szCs w:val="22"/>
        </w:rPr>
        <w:t xml:space="preserve"> být také soubor pokojů, tzv. infekční zóna. </w:t>
      </w:r>
    </w:p>
    <w:p w14:paraId="7685EB89" w14:textId="2C6C8B2C" w:rsidR="003966F1" w:rsidRPr="00B21190" w:rsidRDefault="0087470C" w:rsidP="00E52871">
      <w:pPr>
        <w:pStyle w:val="Odstavecseseznamem"/>
        <w:numPr>
          <w:ilvl w:val="0"/>
          <w:numId w:val="2"/>
        </w:numPr>
        <w:spacing w:after="120"/>
        <w:ind w:left="284" w:right="317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V izolaci jsou ubytováni</w:t>
      </w:r>
      <w:r w:rsidR="00C83CC6" w:rsidRPr="00B21190">
        <w:rPr>
          <w:rFonts w:cstheme="minorHAnsi"/>
          <w:sz w:val="22"/>
          <w:szCs w:val="22"/>
        </w:rPr>
        <w:t xml:space="preserve"> klienti, </w:t>
      </w:r>
      <w:r w:rsidRPr="00B21190">
        <w:rPr>
          <w:rFonts w:cstheme="minorHAnsi"/>
          <w:sz w:val="22"/>
          <w:szCs w:val="22"/>
        </w:rPr>
        <w:t xml:space="preserve">jejichž infekční onemocnění vyžaduje </w:t>
      </w:r>
      <w:r w:rsidR="00C83CC6" w:rsidRPr="00B21190">
        <w:rPr>
          <w:rFonts w:cstheme="minorHAnsi"/>
          <w:sz w:val="22"/>
          <w:szCs w:val="22"/>
        </w:rPr>
        <w:t>přísný hygienický režim</w:t>
      </w:r>
      <w:r w:rsidRPr="00B21190">
        <w:rPr>
          <w:rFonts w:cstheme="minorHAnsi"/>
          <w:sz w:val="22"/>
          <w:szCs w:val="22"/>
        </w:rPr>
        <w:t xml:space="preserve"> a bariérová opatření, avšak nikoli</w:t>
      </w:r>
      <w:r w:rsidR="00C83CC6" w:rsidRPr="00B21190">
        <w:rPr>
          <w:rFonts w:cstheme="minorHAnsi"/>
          <w:sz w:val="22"/>
          <w:szCs w:val="22"/>
        </w:rPr>
        <w:t xml:space="preserve"> hospitalizaci klienta</w:t>
      </w:r>
      <w:r w:rsidRPr="00B21190">
        <w:rPr>
          <w:rFonts w:cstheme="minorHAnsi"/>
          <w:sz w:val="22"/>
          <w:szCs w:val="22"/>
        </w:rPr>
        <w:t xml:space="preserve"> ve zdravotnickém zařízení.</w:t>
      </w:r>
      <w:r w:rsidR="00C83CC6" w:rsidRPr="00B21190">
        <w:rPr>
          <w:rFonts w:cstheme="minorHAnsi"/>
          <w:sz w:val="22"/>
          <w:szCs w:val="22"/>
        </w:rPr>
        <w:t xml:space="preserve"> Opatření jsou směřována k zabránění rizika přenosu nákazy v</w:t>
      </w:r>
      <w:r w:rsidRPr="00B21190">
        <w:rPr>
          <w:rFonts w:cstheme="minorHAnsi"/>
          <w:sz w:val="22"/>
          <w:szCs w:val="22"/>
        </w:rPr>
        <w:t> domově.</w:t>
      </w:r>
      <w:r w:rsidR="00C83CC6" w:rsidRPr="00B21190">
        <w:rPr>
          <w:rFonts w:cstheme="minorHAnsi"/>
          <w:sz w:val="22"/>
          <w:szCs w:val="22"/>
        </w:rPr>
        <w:t xml:space="preserve">   </w:t>
      </w:r>
    </w:p>
    <w:p w14:paraId="06B42DBB" w14:textId="3844FF98" w:rsidR="009F6242" w:rsidRPr="00B21190" w:rsidRDefault="0087470C" w:rsidP="00E52871">
      <w:pPr>
        <w:pStyle w:val="Odstavecseseznamem"/>
        <w:numPr>
          <w:ilvl w:val="0"/>
          <w:numId w:val="2"/>
        </w:numPr>
        <w:spacing w:after="120"/>
        <w:ind w:left="284" w:right="317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Za důvody izolace j</w:t>
      </w:r>
      <w:r w:rsidR="00F252CC" w:rsidRPr="00B21190">
        <w:rPr>
          <w:rFonts w:cstheme="minorHAnsi"/>
          <w:sz w:val="22"/>
          <w:szCs w:val="22"/>
        </w:rPr>
        <w:t>e</w:t>
      </w:r>
      <w:r w:rsidRPr="00B21190">
        <w:rPr>
          <w:rFonts w:cstheme="minorHAnsi"/>
          <w:sz w:val="22"/>
          <w:szCs w:val="22"/>
        </w:rPr>
        <w:t xml:space="preserve"> považován</w:t>
      </w:r>
      <w:r w:rsidR="00F252CC" w:rsidRPr="00B21190">
        <w:rPr>
          <w:rFonts w:cstheme="minorHAnsi"/>
          <w:sz w:val="22"/>
          <w:szCs w:val="22"/>
        </w:rPr>
        <w:t>o</w:t>
      </w:r>
      <w:r w:rsidRPr="00B21190">
        <w:rPr>
          <w:rFonts w:cstheme="minorHAnsi"/>
          <w:sz w:val="22"/>
          <w:szCs w:val="22"/>
        </w:rPr>
        <w:t xml:space="preserve"> </w:t>
      </w:r>
      <w:r w:rsidR="00C83CC6" w:rsidRPr="00B21190">
        <w:rPr>
          <w:rFonts w:cstheme="minorHAnsi"/>
          <w:sz w:val="22"/>
          <w:szCs w:val="22"/>
        </w:rPr>
        <w:t>infekční onemocnění</w:t>
      </w:r>
      <w:r w:rsidR="00F252CC" w:rsidRPr="00B21190">
        <w:rPr>
          <w:rFonts w:cstheme="minorHAnsi"/>
          <w:sz w:val="22"/>
          <w:szCs w:val="22"/>
        </w:rPr>
        <w:t>, které vyžaduje izolaci dle nařízení KHS nebo dalších orgánů k tomu kompetentních</w:t>
      </w:r>
      <w:r w:rsidR="00A779D9" w:rsidRPr="00B21190">
        <w:rPr>
          <w:rFonts w:cstheme="minorHAnsi"/>
          <w:sz w:val="22"/>
          <w:szCs w:val="22"/>
        </w:rPr>
        <w:t>.</w:t>
      </w:r>
    </w:p>
    <w:p w14:paraId="0AA9F01E" w14:textId="61F6C1D4" w:rsidR="003966F1" w:rsidRPr="00B21190" w:rsidRDefault="009F6242" w:rsidP="00E52871">
      <w:pPr>
        <w:pStyle w:val="Odstavecseseznamem"/>
        <w:numPr>
          <w:ilvl w:val="0"/>
          <w:numId w:val="2"/>
        </w:numPr>
        <w:spacing w:after="120"/>
        <w:ind w:left="284" w:right="317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 xml:space="preserve">O </w:t>
      </w:r>
      <w:r w:rsidR="00C83CC6" w:rsidRPr="00B21190">
        <w:rPr>
          <w:rFonts w:cstheme="minorHAnsi"/>
          <w:sz w:val="22"/>
          <w:szCs w:val="22"/>
        </w:rPr>
        <w:t xml:space="preserve">nutnosti a podmínkách izolace rozhodne ošetřující lékař ve spolupráci s lékařem z </w:t>
      </w:r>
      <w:r w:rsidR="007E166D" w:rsidRPr="00B21190">
        <w:rPr>
          <w:rFonts w:cstheme="minorHAnsi"/>
          <w:sz w:val="22"/>
          <w:szCs w:val="22"/>
        </w:rPr>
        <w:t>k</w:t>
      </w:r>
      <w:r w:rsidR="00C83CC6" w:rsidRPr="00B21190">
        <w:rPr>
          <w:rFonts w:cstheme="minorHAnsi"/>
          <w:sz w:val="22"/>
          <w:szCs w:val="22"/>
        </w:rPr>
        <w:t xml:space="preserve">rajské hygienické stanice.   </w:t>
      </w:r>
    </w:p>
    <w:p w14:paraId="346D606D" w14:textId="7C10B8BE" w:rsidR="003966F1" w:rsidRPr="00B21190" w:rsidRDefault="00C83CC6" w:rsidP="00E52871">
      <w:pPr>
        <w:pStyle w:val="Odstavecseseznamem"/>
        <w:numPr>
          <w:ilvl w:val="0"/>
          <w:numId w:val="2"/>
        </w:numPr>
        <w:spacing w:after="120"/>
        <w:ind w:left="284" w:right="318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 xml:space="preserve">Izolace se </w:t>
      </w:r>
      <w:proofErr w:type="gramStart"/>
      <w:r w:rsidRPr="00B21190">
        <w:rPr>
          <w:rFonts w:cstheme="minorHAnsi"/>
          <w:sz w:val="22"/>
          <w:szCs w:val="22"/>
        </w:rPr>
        <w:t>nachází</w:t>
      </w:r>
      <w:proofErr w:type="gramEnd"/>
      <w:r w:rsidRPr="00B21190">
        <w:rPr>
          <w:rFonts w:cstheme="minorHAnsi"/>
          <w:sz w:val="22"/>
          <w:szCs w:val="22"/>
        </w:rPr>
        <w:t xml:space="preserve"> v </w:t>
      </w:r>
      <w:sdt>
        <w:sdtPr>
          <w:rPr>
            <w:sz w:val="22"/>
            <w:szCs w:val="22"/>
          </w:rPr>
          <w:alias w:val="doplňte umístění izolačního pokoje"/>
          <w:tag w:val="doplňte umístění izolačního pokoje"/>
          <w:id w:val="761266371"/>
          <w:placeholder>
            <w:docPart w:val="DefaultPlaceholder_-1854013440"/>
          </w:placeholder>
          <w:showingPlcHdr/>
          <w15:color w:val="FF0000"/>
          <w:text/>
        </w:sdtPr>
        <w:sdtEndPr/>
        <w:sdtContent>
          <w:proofErr w:type="gramStart"/>
          <w:r w:rsidR="007E166D" w:rsidRPr="00B21190">
            <w:rPr>
              <w:rStyle w:val="Zstupntext"/>
              <w:rFonts w:cstheme="minorHAnsi"/>
              <w:sz w:val="22"/>
              <w:szCs w:val="22"/>
            </w:rPr>
            <w:t>Klikněte</w:t>
          </w:r>
          <w:proofErr w:type="gramEnd"/>
          <w:r w:rsidR="007E166D" w:rsidRPr="00B21190">
            <w:rPr>
              <w:rStyle w:val="Zstupntext"/>
              <w:rFonts w:cstheme="minorHAnsi"/>
              <w:sz w:val="22"/>
              <w:szCs w:val="22"/>
            </w:rPr>
            <w:t xml:space="preserve"> nebo klepněte sem a zadejte text.</w:t>
          </w:r>
        </w:sdtContent>
      </w:sdt>
      <w:r w:rsidR="007E166D" w:rsidRPr="00B21190">
        <w:rPr>
          <w:rFonts w:cstheme="minorHAnsi"/>
          <w:sz w:val="22"/>
          <w:szCs w:val="22"/>
        </w:rPr>
        <w:t xml:space="preserve"> o celkové kapacitě </w:t>
      </w:r>
      <w:sdt>
        <w:sdtPr>
          <w:rPr>
            <w:sz w:val="22"/>
            <w:szCs w:val="22"/>
          </w:rPr>
          <w:alias w:val="doplňte počet pokojů a lůžek"/>
          <w:tag w:val="doplňte počet pokojů a lůžek"/>
          <w:id w:val="-892889305"/>
          <w:placeholder>
            <w:docPart w:val="DefaultPlaceholder_-1854013440"/>
          </w:placeholder>
          <w:showingPlcHdr/>
          <w15:color w:val="FF0000"/>
          <w:text/>
        </w:sdtPr>
        <w:sdtEndPr/>
        <w:sdtContent>
          <w:r w:rsidR="007E166D" w:rsidRPr="00B21190">
            <w:rPr>
              <w:rStyle w:val="Zstupntext"/>
              <w:rFonts w:cstheme="minorHAnsi"/>
              <w:sz w:val="22"/>
              <w:szCs w:val="22"/>
            </w:rPr>
            <w:t>Klikněte nebo klepněte sem a zadejte text.</w:t>
          </w:r>
        </w:sdtContent>
      </w:sdt>
      <w:r w:rsidRPr="00B21190">
        <w:rPr>
          <w:rFonts w:cstheme="minorHAnsi"/>
          <w:sz w:val="22"/>
          <w:szCs w:val="22"/>
        </w:rPr>
        <w:t xml:space="preserve"> </w:t>
      </w:r>
    </w:p>
    <w:p w14:paraId="38694186" w14:textId="1C8C8B14" w:rsidR="007E166D" w:rsidRPr="00B21190" w:rsidRDefault="00C83CC6" w:rsidP="00E52871">
      <w:pPr>
        <w:pStyle w:val="Odstavecseseznamem"/>
        <w:numPr>
          <w:ilvl w:val="0"/>
          <w:numId w:val="2"/>
        </w:numPr>
        <w:spacing w:after="120"/>
        <w:ind w:left="284" w:right="318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Provoz izola</w:t>
      </w:r>
      <w:r w:rsidR="007E166D" w:rsidRPr="00B21190">
        <w:rPr>
          <w:rFonts w:cstheme="minorHAnsi"/>
          <w:sz w:val="22"/>
          <w:szCs w:val="22"/>
        </w:rPr>
        <w:t xml:space="preserve">čních pokojů </w:t>
      </w:r>
      <w:r w:rsidRPr="00B21190">
        <w:rPr>
          <w:rFonts w:cstheme="minorHAnsi"/>
          <w:sz w:val="22"/>
          <w:szCs w:val="22"/>
        </w:rPr>
        <w:t xml:space="preserve">zajišťuje </w:t>
      </w:r>
      <w:r w:rsidR="00E04789" w:rsidRPr="00B21190">
        <w:rPr>
          <w:rFonts w:cstheme="minorHAnsi"/>
          <w:sz w:val="22"/>
          <w:szCs w:val="22"/>
        </w:rPr>
        <w:t xml:space="preserve">ošetřující </w:t>
      </w:r>
      <w:r w:rsidRPr="00B21190">
        <w:rPr>
          <w:rFonts w:cstheme="minorHAnsi"/>
          <w:sz w:val="22"/>
          <w:szCs w:val="22"/>
        </w:rPr>
        <w:t>personál ve spolupráci s ošetřujícím lékařem</w:t>
      </w:r>
      <w:r w:rsidR="007E166D" w:rsidRPr="00B21190">
        <w:rPr>
          <w:rFonts w:cstheme="minorHAnsi"/>
          <w:sz w:val="22"/>
          <w:szCs w:val="22"/>
        </w:rPr>
        <w:t>.</w:t>
      </w:r>
    </w:p>
    <w:p w14:paraId="6CC91232" w14:textId="19A78A4F" w:rsidR="00B26602" w:rsidRPr="00A779D9" w:rsidRDefault="00B26602" w:rsidP="00A779D9">
      <w:pPr>
        <w:pStyle w:val="Nadpis1"/>
      </w:pPr>
      <w:bookmarkStart w:id="6" w:name="_Toc6969"/>
      <w:bookmarkStart w:id="7" w:name="_Toc90460234"/>
      <w:r w:rsidRPr="00A779D9">
        <w:t>Vybavení infekčních pokojů nebo zón</w:t>
      </w:r>
      <w:bookmarkEnd w:id="7"/>
    </w:p>
    <w:p w14:paraId="444A886A" w14:textId="04F56172" w:rsidR="00B26602" w:rsidRPr="00B21190" w:rsidRDefault="001A1F87" w:rsidP="00E52871">
      <w:pPr>
        <w:pStyle w:val="Odstavecseseznamem"/>
        <w:numPr>
          <w:ilvl w:val="0"/>
          <w:numId w:val="3"/>
        </w:numPr>
        <w:spacing w:before="0" w:after="120"/>
        <w:ind w:left="726" w:hanging="357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o</w:t>
      </w:r>
      <w:r w:rsidR="00B26602" w:rsidRPr="00B21190">
        <w:rPr>
          <w:rFonts w:cstheme="minorHAnsi"/>
          <w:sz w:val="22"/>
          <w:szCs w:val="22"/>
        </w:rPr>
        <w:t xml:space="preserve">dpadkový koš </w:t>
      </w:r>
      <w:r w:rsidR="001730DC" w:rsidRPr="00B21190">
        <w:rPr>
          <w:rFonts w:cstheme="minorHAnsi"/>
          <w:sz w:val="22"/>
          <w:szCs w:val="22"/>
        </w:rPr>
        <w:t>(</w:t>
      </w:r>
      <w:r w:rsidR="00B26602" w:rsidRPr="00B21190">
        <w:rPr>
          <w:rFonts w:cstheme="minorHAnsi"/>
          <w:sz w:val="22"/>
          <w:szCs w:val="22"/>
        </w:rPr>
        <w:t>nejlépe nášlapný s</w:t>
      </w:r>
      <w:r w:rsidR="00D61898" w:rsidRPr="00B21190">
        <w:rPr>
          <w:rFonts w:cstheme="minorHAnsi"/>
          <w:sz w:val="22"/>
          <w:szCs w:val="22"/>
        </w:rPr>
        <w:t> </w:t>
      </w:r>
      <w:r w:rsidR="00B26602" w:rsidRPr="00B21190">
        <w:rPr>
          <w:rFonts w:cstheme="minorHAnsi"/>
          <w:sz w:val="22"/>
          <w:szCs w:val="22"/>
        </w:rPr>
        <w:t>víkem</w:t>
      </w:r>
      <w:r w:rsidR="00D61898" w:rsidRPr="00B21190">
        <w:rPr>
          <w:rFonts w:cstheme="minorHAnsi"/>
          <w:sz w:val="22"/>
          <w:szCs w:val="22"/>
        </w:rPr>
        <w:t>;</w:t>
      </w:r>
      <w:r w:rsidR="00B26602" w:rsidRPr="00B21190">
        <w:rPr>
          <w:rFonts w:cstheme="minorHAnsi"/>
          <w:sz w:val="22"/>
          <w:szCs w:val="22"/>
        </w:rPr>
        <w:t xml:space="preserve"> zůstává ve špinavé části)</w:t>
      </w:r>
    </w:p>
    <w:p w14:paraId="7A601728" w14:textId="685A526A" w:rsidR="00B26602" w:rsidRPr="00B21190" w:rsidRDefault="001A1F87" w:rsidP="00E52871">
      <w:pPr>
        <w:pStyle w:val="Odstavecseseznamem"/>
        <w:numPr>
          <w:ilvl w:val="0"/>
          <w:numId w:val="3"/>
        </w:numPr>
        <w:spacing w:before="0" w:after="120"/>
        <w:ind w:left="726" w:hanging="357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o</w:t>
      </w:r>
      <w:r w:rsidR="00B26602" w:rsidRPr="00B21190">
        <w:rPr>
          <w:rFonts w:cstheme="minorHAnsi"/>
          <w:sz w:val="22"/>
          <w:szCs w:val="22"/>
        </w:rPr>
        <w:t>dpadkové pytle</w:t>
      </w:r>
    </w:p>
    <w:p w14:paraId="536552C4" w14:textId="07D7C89D" w:rsidR="00B26602" w:rsidRPr="00B21190" w:rsidRDefault="001A1F87" w:rsidP="00E52871">
      <w:pPr>
        <w:pStyle w:val="Odstavecseseznamem"/>
        <w:numPr>
          <w:ilvl w:val="0"/>
          <w:numId w:val="3"/>
        </w:numPr>
        <w:spacing w:before="0" w:after="120"/>
        <w:ind w:left="726" w:hanging="357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d</w:t>
      </w:r>
      <w:r w:rsidR="00B26602" w:rsidRPr="00B21190">
        <w:rPr>
          <w:rFonts w:cstheme="minorHAnsi"/>
          <w:sz w:val="22"/>
          <w:szCs w:val="22"/>
        </w:rPr>
        <w:t>ezinfekční prostředky</w:t>
      </w:r>
    </w:p>
    <w:p w14:paraId="7124FF25" w14:textId="089D3A62" w:rsidR="00B26602" w:rsidRPr="00B21190" w:rsidRDefault="001A1F87" w:rsidP="00E52871">
      <w:pPr>
        <w:pStyle w:val="Odstavecseseznamem"/>
        <w:numPr>
          <w:ilvl w:val="0"/>
          <w:numId w:val="3"/>
        </w:numPr>
        <w:spacing w:before="0" w:after="120"/>
        <w:ind w:left="726" w:hanging="357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p</w:t>
      </w:r>
      <w:r w:rsidR="00B26602" w:rsidRPr="00B21190">
        <w:rPr>
          <w:rFonts w:cstheme="minorHAnsi"/>
          <w:sz w:val="22"/>
          <w:szCs w:val="22"/>
        </w:rPr>
        <w:t>lakát s postupem svlékání pomůcek (v textu nebo obraze)</w:t>
      </w:r>
    </w:p>
    <w:p w14:paraId="335D1565" w14:textId="64DA7BD2" w:rsidR="00B26602" w:rsidRPr="00B21190" w:rsidRDefault="00B26602" w:rsidP="00E52871">
      <w:pPr>
        <w:pStyle w:val="Odstavecseseznamem"/>
        <w:numPr>
          <w:ilvl w:val="0"/>
          <w:numId w:val="3"/>
        </w:numPr>
        <w:spacing w:before="0" w:after="120"/>
        <w:ind w:left="726" w:hanging="357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vyznačení zón na podlaze barevnými samolepícími páskami, označ</w:t>
      </w:r>
      <w:r w:rsidR="001A1F87" w:rsidRPr="00B21190">
        <w:rPr>
          <w:rFonts w:cstheme="minorHAnsi"/>
          <w:sz w:val="22"/>
          <w:szCs w:val="22"/>
        </w:rPr>
        <w:t>ení</w:t>
      </w:r>
      <w:r w:rsidRPr="00B21190">
        <w:rPr>
          <w:rFonts w:cstheme="minorHAnsi"/>
          <w:sz w:val="22"/>
          <w:szCs w:val="22"/>
        </w:rPr>
        <w:t xml:space="preserve"> vstup</w:t>
      </w:r>
      <w:r w:rsidR="001A1F87" w:rsidRPr="00B21190">
        <w:rPr>
          <w:rFonts w:cstheme="minorHAnsi"/>
          <w:sz w:val="22"/>
          <w:szCs w:val="22"/>
        </w:rPr>
        <w:t>u</w:t>
      </w:r>
      <w:r w:rsidRPr="00B21190">
        <w:rPr>
          <w:rFonts w:cstheme="minorHAnsi"/>
          <w:sz w:val="22"/>
          <w:szCs w:val="22"/>
        </w:rPr>
        <w:t xml:space="preserve"> do </w:t>
      </w:r>
      <w:r w:rsidR="001A1F87" w:rsidRPr="00B21190">
        <w:rPr>
          <w:rFonts w:cstheme="minorHAnsi"/>
          <w:sz w:val="22"/>
          <w:szCs w:val="22"/>
        </w:rPr>
        <w:t xml:space="preserve">pokoje nebo </w:t>
      </w:r>
      <w:r w:rsidRPr="00B21190">
        <w:rPr>
          <w:rFonts w:cstheme="minorHAnsi"/>
          <w:sz w:val="22"/>
          <w:szCs w:val="22"/>
        </w:rPr>
        <w:t>zóny cedulemi</w:t>
      </w:r>
    </w:p>
    <w:p w14:paraId="150A8D59" w14:textId="788F199F" w:rsidR="00B26602" w:rsidRPr="00B21190" w:rsidRDefault="001A1F87" w:rsidP="00E52871">
      <w:pPr>
        <w:pStyle w:val="Odstavecseseznamem"/>
        <w:numPr>
          <w:ilvl w:val="0"/>
          <w:numId w:val="3"/>
        </w:numPr>
        <w:spacing w:before="0" w:after="120"/>
        <w:ind w:left="726" w:hanging="357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d</w:t>
      </w:r>
      <w:r w:rsidR="00B26602" w:rsidRPr="00B21190">
        <w:rPr>
          <w:rFonts w:cstheme="minorHAnsi"/>
          <w:sz w:val="22"/>
          <w:szCs w:val="22"/>
        </w:rPr>
        <w:t xml:space="preserve">ezinfekční rohože (lepící nebo připravené z tkaniny a dezinfekce) v místě svlékání </w:t>
      </w:r>
      <w:r w:rsidRPr="00B21190">
        <w:rPr>
          <w:rFonts w:cstheme="minorHAnsi"/>
          <w:sz w:val="22"/>
          <w:szCs w:val="22"/>
        </w:rPr>
        <w:t>ochranných osobních pracovních pomůcek</w:t>
      </w:r>
      <w:r w:rsidR="00B26602" w:rsidRPr="00B21190">
        <w:rPr>
          <w:rFonts w:cstheme="minorHAnsi"/>
          <w:sz w:val="22"/>
          <w:szCs w:val="22"/>
        </w:rPr>
        <w:t xml:space="preserve"> nebo přechodu špinavé - čisté zóny</w:t>
      </w:r>
    </w:p>
    <w:p w14:paraId="50DD5803" w14:textId="39B56D4F" w:rsidR="00B26602" w:rsidRPr="00B21190" w:rsidRDefault="001A1F87" w:rsidP="00E52871">
      <w:pPr>
        <w:pStyle w:val="Odstavecseseznamem"/>
        <w:numPr>
          <w:ilvl w:val="0"/>
          <w:numId w:val="3"/>
        </w:numPr>
        <w:spacing w:before="0" w:after="120"/>
        <w:ind w:left="726" w:hanging="357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p</w:t>
      </w:r>
      <w:r w:rsidR="00B26602" w:rsidRPr="00B21190">
        <w:rPr>
          <w:rFonts w:cstheme="minorHAnsi"/>
          <w:sz w:val="22"/>
          <w:szCs w:val="22"/>
        </w:rPr>
        <w:t xml:space="preserve">otřeby pro péči o klienta </w:t>
      </w:r>
      <w:r w:rsidR="00D301A2" w:rsidRPr="00B21190">
        <w:rPr>
          <w:rFonts w:cstheme="minorHAnsi"/>
          <w:sz w:val="22"/>
          <w:szCs w:val="22"/>
        </w:rPr>
        <w:t xml:space="preserve"> </w:t>
      </w:r>
    </w:p>
    <w:p w14:paraId="56864C45" w14:textId="56CACA9A" w:rsidR="00B26602" w:rsidRPr="00B21190" w:rsidRDefault="001A1F87" w:rsidP="00E52871">
      <w:pPr>
        <w:pStyle w:val="Odstavecseseznamem"/>
        <w:numPr>
          <w:ilvl w:val="0"/>
          <w:numId w:val="3"/>
        </w:numPr>
        <w:spacing w:before="0" w:after="120"/>
        <w:ind w:left="726" w:hanging="357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z</w:t>
      </w:r>
      <w:r w:rsidR="00B26602" w:rsidRPr="00B21190">
        <w:rPr>
          <w:rFonts w:cstheme="minorHAnsi"/>
          <w:sz w:val="22"/>
          <w:szCs w:val="22"/>
        </w:rPr>
        <w:t>ajištění přirozeného větrání</w:t>
      </w:r>
    </w:p>
    <w:p w14:paraId="3CCB63A4" w14:textId="32C56854" w:rsidR="001730DC" w:rsidRPr="00B21190" w:rsidRDefault="001730DC" w:rsidP="00E52871">
      <w:pPr>
        <w:pStyle w:val="Odstavecseseznamem"/>
        <w:numPr>
          <w:ilvl w:val="0"/>
          <w:numId w:val="3"/>
        </w:numPr>
        <w:spacing w:before="0" w:after="120"/>
        <w:ind w:left="726" w:hanging="357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omyvatelný nátěr v místnosti do 1,5 m</w:t>
      </w:r>
    </w:p>
    <w:p w14:paraId="7928E375" w14:textId="2DFFE06A" w:rsidR="00B26602" w:rsidRPr="00B21190" w:rsidRDefault="001A1F87" w:rsidP="00E52871">
      <w:pPr>
        <w:pStyle w:val="Odstavecseseznamem"/>
        <w:numPr>
          <w:ilvl w:val="0"/>
          <w:numId w:val="3"/>
        </w:numPr>
        <w:spacing w:before="0" w:after="120"/>
        <w:ind w:left="726" w:hanging="357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o</w:t>
      </w:r>
      <w:r w:rsidR="00B26602" w:rsidRPr="00B21190">
        <w:rPr>
          <w:rFonts w:cstheme="minorHAnsi"/>
          <w:sz w:val="22"/>
          <w:szCs w:val="22"/>
        </w:rPr>
        <w:t xml:space="preserve">dstranění výzdob, záclon, zbytných závěsů, nábytku, křesel atd., v místnosti musí být jen nezbytně nutné vybavení. To, které v místnosti zůstane, musí být dezinfikovatelné. </w:t>
      </w:r>
    </w:p>
    <w:p w14:paraId="30AAEB07" w14:textId="02742AE7" w:rsidR="00B26602" w:rsidRPr="00B21190" w:rsidRDefault="00B26602" w:rsidP="00E52871">
      <w:pPr>
        <w:pStyle w:val="Odstavecseseznamem"/>
        <w:numPr>
          <w:ilvl w:val="0"/>
          <w:numId w:val="3"/>
        </w:numPr>
        <w:spacing w:before="0" w:after="120"/>
        <w:ind w:left="726" w:hanging="357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minimum osobních věcí</w:t>
      </w:r>
      <w:r w:rsidR="001A1F87" w:rsidRPr="00B21190">
        <w:rPr>
          <w:rFonts w:cstheme="minorHAnsi"/>
          <w:sz w:val="22"/>
          <w:szCs w:val="22"/>
        </w:rPr>
        <w:t xml:space="preserve"> klienta</w:t>
      </w:r>
    </w:p>
    <w:p w14:paraId="28073832" w14:textId="54C753DC" w:rsidR="00B26602" w:rsidRPr="00B21190" w:rsidRDefault="001730DC" w:rsidP="00E52871">
      <w:pPr>
        <w:pStyle w:val="Odstavecseseznamem"/>
        <w:numPr>
          <w:ilvl w:val="0"/>
          <w:numId w:val="3"/>
        </w:numPr>
        <w:spacing w:before="0" w:after="120"/>
        <w:ind w:left="726" w:hanging="357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 xml:space="preserve">základní </w:t>
      </w:r>
      <w:r w:rsidR="001A1F87" w:rsidRPr="00B21190">
        <w:rPr>
          <w:rFonts w:cstheme="minorHAnsi"/>
          <w:sz w:val="22"/>
          <w:szCs w:val="22"/>
        </w:rPr>
        <w:t>z</w:t>
      </w:r>
      <w:r w:rsidR="00B26602" w:rsidRPr="00B21190">
        <w:rPr>
          <w:rFonts w:cstheme="minorHAnsi"/>
          <w:sz w:val="22"/>
          <w:szCs w:val="22"/>
        </w:rPr>
        <w:t>dravotnické pomůcky (teploměry, tlakoměry atd.) vyčleněné pouze pro tuto zónu vždy dezinfikovat po použití</w:t>
      </w:r>
    </w:p>
    <w:p w14:paraId="3803A909" w14:textId="4A61AB3F" w:rsidR="00B26602" w:rsidRPr="00B21190" w:rsidRDefault="001A1F87" w:rsidP="00E52871">
      <w:pPr>
        <w:pStyle w:val="Odstavecseseznamem"/>
        <w:numPr>
          <w:ilvl w:val="0"/>
          <w:numId w:val="3"/>
        </w:numPr>
        <w:spacing w:before="0" w:after="120"/>
        <w:ind w:left="726" w:hanging="357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lastRenderedPageBreak/>
        <w:t>zrcadlo v</w:t>
      </w:r>
      <w:r w:rsidR="00B26602" w:rsidRPr="00B21190">
        <w:rPr>
          <w:rFonts w:cstheme="minorHAnsi"/>
          <w:sz w:val="22"/>
          <w:szCs w:val="22"/>
        </w:rPr>
        <w:t xml:space="preserve"> místě svlékání </w:t>
      </w:r>
      <w:r w:rsidRPr="00B21190">
        <w:rPr>
          <w:rFonts w:cstheme="minorHAnsi"/>
          <w:sz w:val="22"/>
          <w:szCs w:val="22"/>
        </w:rPr>
        <w:t>ochrannýc</w:t>
      </w:r>
      <w:r w:rsidR="00D61898" w:rsidRPr="00B21190">
        <w:rPr>
          <w:rFonts w:cstheme="minorHAnsi"/>
          <w:sz w:val="22"/>
          <w:szCs w:val="22"/>
        </w:rPr>
        <w:t>h osobních pracovních pomůcek (</w:t>
      </w:r>
      <w:r w:rsidRPr="00B21190">
        <w:rPr>
          <w:rFonts w:cstheme="minorHAnsi"/>
          <w:sz w:val="22"/>
          <w:szCs w:val="22"/>
        </w:rPr>
        <w:t>dále také jen „</w:t>
      </w:r>
      <w:r w:rsidR="00B26602" w:rsidRPr="00B21190">
        <w:rPr>
          <w:rFonts w:cstheme="minorHAnsi"/>
          <w:sz w:val="22"/>
          <w:szCs w:val="22"/>
        </w:rPr>
        <w:t>OOPP</w:t>
      </w:r>
      <w:r w:rsidRPr="00B21190">
        <w:rPr>
          <w:rFonts w:cstheme="minorHAnsi"/>
          <w:sz w:val="22"/>
          <w:szCs w:val="22"/>
        </w:rPr>
        <w:t>“)</w:t>
      </w:r>
      <w:r w:rsidR="00B26602" w:rsidRPr="00B21190">
        <w:rPr>
          <w:rFonts w:cstheme="minorHAnsi"/>
          <w:sz w:val="22"/>
          <w:szCs w:val="22"/>
        </w:rPr>
        <w:t xml:space="preserve"> </w:t>
      </w:r>
    </w:p>
    <w:p w14:paraId="3034E2F7" w14:textId="3BA9437B" w:rsidR="00A779D9" w:rsidRPr="00B21190" w:rsidRDefault="001A1F87" w:rsidP="00E52871">
      <w:pPr>
        <w:pStyle w:val="Odstavecseseznamem"/>
        <w:numPr>
          <w:ilvl w:val="0"/>
          <w:numId w:val="3"/>
        </w:numPr>
        <w:spacing w:before="0" w:after="120"/>
        <w:ind w:left="726" w:hanging="357"/>
        <w:contextualSpacing w:val="0"/>
        <w:jc w:val="both"/>
        <w:rPr>
          <w:rFonts w:cstheme="minorHAnsi"/>
          <w:b/>
          <w:sz w:val="22"/>
          <w:szCs w:val="22"/>
        </w:rPr>
      </w:pPr>
      <w:r w:rsidRPr="00B21190">
        <w:rPr>
          <w:rFonts w:cstheme="minorHAnsi"/>
          <w:sz w:val="22"/>
          <w:szCs w:val="22"/>
        </w:rPr>
        <w:t>ú</w:t>
      </w:r>
      <w:r w:rsidR="00B26602" w:rsidRPr="00B21190">
        <w:rPr>
          <w:rFonts w:cstheme="minorHAnsi"/>
          <w:sz w:val="22"/>
          <w:szCs w:val="22"/>
        </w:rPr>
        <w:t>klidový vozík</w:t>
      </w:r>
      <w:r w:rsidR="00E52871" w:rsidRPr="00B21190">
        <w:rPr>
          <w:rFonts w:cstheme="minorHAnsi"/>
          <w:sz w:val="22"/>
          <w:szCs w:val="22"/>
        </w:rPr>
        <w:t>.</w:t>
      </w:r>
      <w:r w:rsidR="00B26602" w:rsidRPr="00B21190">
        <w:rPr>
          <w:rFonts w:cstheme="minorHAnsi"/>
          <w:sz w:val="22"/>
          <w:szCs w:val="22"/>
        </w:rPr>
        <w:t xml:space="preserve"> </w:t>
      </w:r>
    </w:p>
    <w:p w14:paraId="6489481F" w14:textId="5A48A6D3" w:rsidR="00B26602" w:rsidRPr="009F6242" w:rsidRDefault="00B26602" w:rsidP="00A779D9">
      <w:pPr>
        <w:pStyle w:val="Nadpis1"/>
      </w:pPr>
      <w:bookmarkStart w:id="8" w:name="_Toc90460235"/>
      <w:r w:rsidRPr="009F6242">
        <w:t xml:space="preserve">Vymezení čisté a špinavé zóny </w:t>
      </w:r>
      <w:r w:rsidR="00E32D05">
        <w:t>v infekčním pokoji nebo infekční zóně</w:t>
      </w:r>
      <w:bookmarkEnd w:id="8"/>
      <w:r w:rsidRPr="009F6242">
        <w:t xml:space="preserve"> </w:t>
      </w:r>
    </w:p>
    <w:p w14:paraId="79137714" w14:textId="01A9F46B" w:rsidR="002E22A3" w:rsidRPr="00B21190" w:rsidRDefault="00D301A2" w:rsidP="00E52871">
      <w:pPr>
        <w:pStyle w:val="Odstavecseseznamem"/>
        <w:keepNext/>
        <w:keepLines/>
        <w:numPr>
          <w:ilvl w:val="0"/>
          <w:numId w:val="4"/>
        </w:numPr>
        <w:autoSpaceDE w:val="0"/>
        <w:autoSpaceDN w:val="0"/>
        <w:adjustRightInd w:val="0"/>
        <w:spacing w:before="0" w:after="120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„</w:t>
      </w:r>
      <w:r w:rsidR="00B26602" w:rsidRPr="00B21190">
        <w:rPr>
          <w:rFonts w:cstheme="minorHAnsi"/>
          <w:sz w:val="22"/>
          <w:szCs w:val="22"/>
        </w:rPr>
        <w:t>Špinavá</w:t>
      </w:r>
      <w:r w:rsidRPr="00B21190">
        <w:rPr>
          <w:rFonts w:cstheme="minorHAnsi"/>
          <w:sz w:val="22"/>
          <w:szCs w:val="22"/>
        </w:rPr>
        <w:t>“</w:t>
      </w:r>
      <w:r w:rsidR="00B26602" w:rsidRPr="00B21190">
        <w:rPr>
          <w:rFonts w:cstheme="minorHAnsi"/>
          <w:sz w:val="22"/>
          <w:szCs w:val="22"/>
        </w:rPr>
        <w:t xml:space="preserve"> </w:t>
      </w:r>
      <w:r w:rsidR="001A1F87" w:rsidRPr="00B21190">
        <w:rPr>
          <w:rFonts w:cstheme="minorHAnsi"/>
          <w:sz w:val="22"/>
          <w:szCs w:val="22"/>
        </w:rPr>
        <w:t xml:space="preserve">se nazývá </w:t>
      </w:r>
      <w:r w:rsidR="00B26602" w:rsidRPr="00B21190">
        <w:rPr>
          <w:rFonts w:cstheme="minorHAnsi"/>
          <w:sz w:val="22"/>
          <w:szCs w:val="22"/>
        </w:rPr>
        <w:t xml:space="preserve">ta oblast, ve které se nachází </w:t>
      </w:r>
      <w:r w:rsidR="002E22A3" w:rsidRPr="00B21190">
        <w:rPr>
          <w:rFonts w:cstheme="minorHAnsi"/>
          <w:sz w:val="22"/>
          <w:szCs w:val="22"/>
        </w:rPr>
        <w:t>klient s infekcí</w:t>
      </w:r>
      <w:r w:rsidR="00B26602" w:rsidRPr="00B21190">
        <w:rPr>
          <w:rFonts w:cstheme="minorHAnsi"/>
          <w:sz w:val="22"/>
          <w:szCs w:val="22"/>
        </w:rPr>
        <w:t xml:space="preserve"> a ve které se může pohybovat personál pečující o tyto pacienty bez nutnosti svlékat veškeré </w:t>
      </w:r>
      <w:r w:rsidR="002E22A3" w:rsidRPr="00B21190">
        <w:rPr>
          <w:rFonts w:cstheme="minorHAnsi"/>
          <w:sz w:val="22"/>
          <w:szCs w:val="22"/>
        </w:rPr>
        <w:t>OOPP</w:t>
      </w:r>
      <w:r w:rsidR="00B26602" w:rsidRPr="00B21190">
        <w:rPr>
          <w:rFonts w:cstheme="minorHAnsi"/>
          <w:sz w:val="22"/>
          <w:szCs w:val="22"/>
        </w:rPr>
        <w:t xml:space="preserve">. Do této zóny se bez </w:t>
      </w:r>
      <w:r w:rsidR="002E22A3" w:rsidRPr="00B21190">
        <w:rPr>
          <w:rFonts w:cstheme="minorHAnsi"/>
          <w:sz w:val="22"/>
          <w:szCs w:val="22"/>
        </w:rPr>
        <w:t>OOPP</w:t>
      </w:r>
      <w:r w:rsidR="00B26602" w:rsidRPr="00B21190">
        <w:rPr>
          <w:rFonts w:cstheme="minorHAnsi"/>
          <w:sz w:val="22"/>
          <w:szCs w:val="22"/>
        </w:rPr>
        <w:t xml:space="preserve"> nevstupuje (i při stavu klienta k urgentnímu řešení je nutné si pečlivě obléci OOPP</w:t>
      </w:r>
      <w:r w:rsidR="002E22A3" w:rsidRPr="00B21190">
        <w:rPr>
          <w:rFonts w:cstheme="minorHAnsi"/>
          <w:sz w:val="22"/>
          <w:szCs w:val="22"/>
        </w:rPr>
        <w:t xml:space="preserve">). </w:t>
      </w:r>
    </w:p>
    <w:p w14:paraId="053FBE20" w14:textId="22191EB3" w:rsidR="002E22A3" w:rsidRPr="00B21190" w:rsidRDefault="00B26602" w:rsidP="00E5287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120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Zóna může být různě velká – cel</w:t>
      </w:r>
      <w:r w:rsidR="00D301A2" w:rsidRPr="00B21190">
        <w:rPr>
          <w:rFonts w:cstheme="minorHAnsi"/>
          <w:sz w:val="22"/>
          <w:szCs w:val="22"/>
        </w:rPr>
        <w:t>é oddělení</w:t>
      </w:r>
      <w:r w:rsidRPr="00B21190">
        <w:rPr>
          <w:rFonts w:cstheme="minorHAnsi"/>
          <w:sz w:val="22"/>
          <w:szCs w:val="22"/>
        </w:rPr>
        <w:t xml:space="preserve">, část patra nebo jen samostatné pokoje. Vždy je výhodné vyčlenit i část chodby – tzn. určit pokoje na jejím konci. Pokud je chodba průchozí, pak zakázat průchod a využit k jednosměrnému pohybu personálu v OOPP. </w:t>
      </w:r>
    </w:p>
    <w:p w14:paraId="3CC0B1B7" w14:textId="7ACC28A2" w:rsidR="002E22A3" w:rsidRPr="00B21190" w:rsidRDefault="00B26602" w:rsidP="00E5287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120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 xml:space="preserve">Ochranné pomůcky personál svléká vždy ještě ve špinavé části, po svlečení pomůcek vstupuje do čisté části. </w:t>
      </w:r>
    </w:p>
    <w:p w14:paraId="7816D972" w14:textId="77777777" w:rsidR="002E22A3" w:rsidRPr="00B21190" w:rsidRDefault="00B26602" w:rsidP="00E5287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120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 xml:space="preserve">Čistou a špinavou část je nutné zřetelně označit (nápisy, cedule) a mít vyznačenou na podlaze lepicí páskou, pokud není přímo oddělená dveřmi. </w:t>
      </w:r>
    </w:p>
    <w:p w14:paraId="77C92A02" w14:textId="77777777" w:rsidR="002E22A3" w:rsidRPr="00B21190" w:rsidRDefault="00B26602" w:rsidP="00E5287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120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 xml:space="preserve">Pohyb mezi zónami závisí na prostorových možnostech. Lze zavést jednosměrný provoz, tzn. na jedné straně zóny pouze vstup, na konci zóny, např. chodby, prostor svlékání OOPP a odchod. Pokud takto nelze, pak vstup i výstup jedněmi dveřmi s vyčleněním prostoru ke svlékání pomůcek před odchodem ze špinavé zóny. </w:t>
      </w:r>
    </w:p>
    <w:p w14:paraId="0EBDF983" w14:textId="10511439" w:rsidR="00B26602" w:rsidRPr="00B21190" w:rsidRDefault="00B26602" w:rsidP="00E5287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120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 xml:space="preserve">Pokud jako špinavá zóna slouží pouze pokoj </w:t>
      </w:r>
      <w:r w:rsidR="009B6BA6" w:rsidRPr="00B21190">
        <w:rPr>
          <w:rFonts w:cstheme="minorHAnsi"/>
          <w:sz w:val="22"/>
          <w:szCs w:val="22"/>
        </w:rPr>
        <w:t>klienta</w:t>
      </w:r>
      <w:r w:rsidRPr="00B21190">
        <w:rPr>
          <w:rFonts w:cstheme="minorHAnsi"/>
          <w:sz w:val="22"/>
          <w:szCs w:val="22"/>
        </w:rPr>
        <w:t>, svlékají se ochranné pomůcky ještě na pokoji (pokud má pokoj předsíňku, pak v</w:t>
      </w:r>
      <w:r w:rsidR="00861933" w:rsidRPr="00B21190">
        <w:rPr>
          <w:rFonts w:cstheme="minorHAnsi"/>
          <w:sz w:val="22"/>
          <w:szCs w:val="22"/>
        </w:rPr>
        <w:t> </w:t>
      </w:r>
      <w:r w:rsidRPr="00B21190">
        <w:rPr>
          <w:rFonts w:cstheme="minorHAnsi"/>
          <w:sz w:val="22"/>
          <w:szCs w:val="22"/>
        </w:rPr>
        <w:t>předsíňce), respirátor se v</w:t>
      </w:r>
      <w:r w:rsidR="00861933" w:rsidRPr="00B21190">
        <w:rPr>
          <w:rFonts w:cstheme="minorHAnsi"/>
          <w:sz w:val="22"/>
          <w:szCs w:val="22"/>
        </w:rPr>
        <w:t> </w:t>
      </w:r>
      <w:r w:rsidRPr="00B21190">
        <w:rPr>
          <w:rFonts w:cstheme="minorHAnsi"/>
          <w:sz w:val="22"/>
          <w:szCs w:val="22"/>
        </w:rPr>
        <w:t>tomto případě sejme pak až v</w:t>
      </w:r>
      <w:r w:rsidR="00861933" w:rsidRPr="00B21190">
        <w:rPr>
          <w:rFonts w:cstheme="minorHAnsi"/>
          <w:sz w:val="22"/>
          <w:szCs w:val="22"/>
        </w:rPr>
        <w:t> </w:t>
      </w:r>
      <w:r w:rsidRPr="00B21190">
        <w:rPr>
          <w:rFonts w:cstheme="minorHAnsi"/>
          <w:sz w:val="22"/>
          <w:szCs w:val="22"/>
        </w:rPr>
        <w:t xml:space="preserve">čisté zóně hned po opuštění pokoje (na čisté chodbě) a vhodí do koše (umístit u dveří), následuje hygiena rukou (dezinfekce hned u dveří). Nejkontaminovanější je bezprostřední okolí </w:t>
      </w:r>
      <w:r w:rsidR="009B6BA6" w:rsidRPr="00B21190">
        <w:rPr>
          <w:rFonts w:cstheme="minorHAnsi"/>
          <w:sz w:val="22"/>
          <w:szCs w:val="22"/>
        </w:rPr>
        <w:t>klienta</w:t>
      </w:r>
      <w:r w:rsidRPr="00B21190">
        <w:rPr>
          <w:rFonts w:cstheme="minorHAnsi"/>
          <w:sz w:val="22"/>
          <w:szCs w:val="22"/>
        </w:rPr>
        <w:t xml:space="preserve">, pokoj. Přilehlou chodbu (nebo jen část) je vhodné také považovat a tím pádem vyznačit páskou za špinavou zónu – zde je riziko kontaminace menší a mohou se sem vynést </w:t>
      </w:r>
      <w:r w:rsidR="000C2959" w:rsidRPr="00B21190">
        <w:rPr>
          <w:rFonts w:cstheme="minorHAnsi"/>
          <w:sz w:val="22"/>
          <w:szCs w:val="22"/>
        </w:rPr>
        <w:t xml:space="preserve">infekční </w:t>
      </w:r>
      <w:r w:rsidRPr="00B21190">
        <w:rPr>
          <w:rFonts w:cstheme="minorHAnsi"/>
          <w:sz w:val="22"/>
          <w:szCs w:val="22"/>
        </w:rPr>
        <w:t>pytle s</w:t>
      </w:r>
      <w:r w:rsidR="00861933" w:rsidRPr="00B21190">
        <w:rPr>
          <w:rFonts w:cstheme="minorHAnsi"/>
          <w:sz w:val="22"/>
          <w:szCs w:val="22"/>
        </w:rPr>
        <w:t> </w:t>
      </w:r>
      <w:r w:rsidRPr="00B21190">
        <w:rPr>
          <w:rFonts w:cstheme="minorHAnsi"/>
          <w:sz w:val="22"/>
          <w:szCs w:val="22"/>
        </w:rPr>
        <w:t>prádlem a odpadem</w:t>
      </w:r>
      <w:r w:rsidR="000C2959" w:rsidRPr="00B21190">
        <w:rPr>
          <w:rFonts w:cstheme="minorHAnsi"/>
          <w:sz w:val="22"/>
          <w:szCs w:val="22"/>
        </w:rPr>
        <w:t>, barevně označené dle zvyklostí</w:t>
      </w:r>
      <w:r w:rsidR="00861933" w:rsidRPr="00B21190">
        <w:rPr>
          <w:rFonts w:cstheme="minorHAnsi"/>
          <w:sz w:val="22"/>
          <w:szCs w:val="22"/>
        </w:rPr>
        <w:t xml:space="preserve"> zařízení</w:t>
      </w:r>
      <w:r w:rsidR="000C2959" w:rsidRPr="00B21190">
        <w:rPr>
          <w:rFonts w:cstheme="minorHAnsi"/>
          <w:sz w:val="22"/>
          <w:szCs w:val="22"/>
        </w:rPr>
        <w:t>, které se mohou následně</w:t>
      </w:r>
      <w:r w:rsidRPr="00B21190">
        <w:rPr>
          <w:rFonts w:cstheme="minorHAnsi"/>
          <w:sz w:val="22"/>
          <w:szCs w:val="22"/>
        </w:rPr>
        <w:t xml:space="preserve"> vkládat do čistých pytlů k odnesení. Vzhledem k manipulaci s těmito odpady není tudíž vhodné mít vyznačené jako špinavé pouze pokoje. </w:t>
      </w:r>
    </w:p>
    <w:p w14:paraId="79AF2EB9" w14:textId="77777777" w:rsidR="00066B37" w:rsidRPr="00B21190" w:rsidRDefault="002E22A3" w:rsidP="00E5287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120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P</w:t>
      </w:r>
      <w:r w:rsidR="00B26602" w:rsidRPr="00B21190">
        <w:rPr>
          <w:rFonts w:cstheme="minorHAnsi"/>
          <w:sz w:val="22"/>
          <w:szCs w:val="22"/>
        </w:rPr>
        <w:t xml:space="preserve">ři vyčlenění pouze jednotlivých pokojů při péči o více klientů </w:t>
      </w:r>
      <w:r w:rsidRPr="00B21190">
        <w:rPr>
          <w:rFonts w:cstheme="minorHAnsi"/>
          <w:sz w:val="22"/>
          <w:szCs w:val="22"/>
        </w:rPr>
        <w:t>je nutno</w:t>
      </w:r>
      <w:r w:rsidR="00B26602" w:rsidRPr="00B21190">
        <w:rPr>
          <w:rFonts w:cstheme="minorHAnsi"/>
          <w:sz w:val="22"/>
          <w:szCs w:val="22"/>
        </w:rPr>
        <w:t xml:space="preserve"> svléknout veškeré OOPP na příslušném pokoji a přecházet přes čistou zónu. </w:t>
      </w:r>
    </w:p>
    <w:p w14:paraId="2DA1C27B" w14:textId="77777777" w:rsidR="00066B37" w:rsidRPr="00B21190" w:rsidRDefault="00B26602" w:rsidP="00E5287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120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 xml:space="preserve">Personál v OOPP pracující s klienty špinavé zóny komunikuje s ostatními v čisté zóně např. klientskými pokojovými telefony či jiným předem dohodnutým způsobem. Vyžádaný materiál je přinesen osobou v ústence a předán na rozhraní zón, čistý personál do špinavé nevstupuje bez OOPP. </w:t>
      </w:r>
    </w:p>
    <w:p w14:paraId="42BDFDC8" w14:textId="77777777" w:rsidR="00066B37" w:rsidRPr="00B21190" w:rsidRDefault="00B26602" w:rsidP="00E5287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120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 xml:space="preserve">Prostor pro oblékání OOPP: k oblečení ochranných pomůcek je třeba vyčlenit vhodné místo, umístit zde stolek k rozložení pomůcek a dezinfekce, zrcadlo a vylepit slovní nebo obrazový slovní návod k oblečení ochranných pomůcek. Je vhodná kontrola druhou osobou pokud lze. Před vstupem do špinavé zóny je nutné o tom informovat další osobu (pokud nelze zajistit vstup 2 osob zároveň). </w:t>
      </w:r>
    </w:p>
    <w:p w14:paraId="09546706" w14:textId="587A7C79" w:rsidR="00066B37" w:rsidRPr="00B21190" w:rsidRDefault="00B26602" w:rsidP="00E5287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120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lastRenderedPageBreak/>
        <w:t xml:space="preserve">Místo ke svlékání pomůcek je třeba určit, označit a vybavit. V místě svlékání je třeba mít nášlapný koš s </w:t>
      </w:r>
      <w:r w:rsidR="007A6E05" w:rsidRPr="00B21190">
        <w:rPr>
          <w:rFonts w:cstheme="minorHAnsi"/>
          <w:sz w:val="22"/>
          <w:szCs w:val="22"/>
        </w:rPr>
        <w:t>víkem</w:t>
      </w:r>
      <w:r w:rsidRPr="00B21190">
        <w:rPr>
          <w:rFonts w:cstheme="minorHAnsi"/>
          <w:sz w:val="22"/>
          <w:szCs w:val="22"/>
        </w:rPr>
        <w:t xml:space="preserve">, zrcadlo, návod na svlékání pomůcek a dezinfekci na ruce. Pokud </w:t>
      </w:r>
      <w:r w:rsidR="00DD7A53" w:rsidRPr="00B21190">
        <w:rPr>
          <w:rFonts w:cstheme="minorHAnsi"/>
          <w:sz w:val="22"/>
          <w:szCs w:val="22"/>
        </w:rPr>
        <w:t>je</w:t>
      </w:r>
      <w:r w:rsidRPr="00B21190">
        <w:rPr>
          <w:rFonts w:cstheme="minorHAnsi"/>
          <w:sz w:val="22"/>
          <w:szCs w:val="22"/>
        </w:rPr>
        <w:t xml:space="preserve"> špinavou zón</w:t>
      </w:r>
      <w:r w:rsidR="00DD7A53" w:rsidRPr="00B21190">
        <w:rPr>
          <w:rFonts w:cstheme="minorHAnsi"/>
          <w:sz w:val="22"/>
          <w:szCs w:val="22"/>
        </w:rPr>
        <w:t>ou pouze jednotlivý</w:t>
      </w:r>
      <w:r w:rsidRPr="00B21190">
        <w:rPr>
          <w:rFonts w:cstheme="minorHAnsi"/>
          <w:sz w:val="22"/>
          <w:szCs w:val="22"/>
        </w:rPr>
        <w:t xml:space="preserve"> pokoj, je třeba takto vybavit každý izolační pokoj</w:t>
      </w:r>
      <w:r w:rsidR="00066B37" w:rsidRPr="00B21190">
        <w:rPr>
          <w:rFonts w:cstheme="minorHAnsi"/>
          <w:sz w:val="22"/>
          <w:szCs w:val="22"/>
        </w:rPr>
        <w:t xml:space="preserve"> nebo zónu</w:t>
      </w:r>
      <w:r w:rsidRPr="00B21190">
        <w:rPr>
          <w:rFonts w:cstheme="minorHAnsi"/>
          <w:sz w:val="22"/>
          <w:szCs w:val="22"/>
        </w:rPr>
        <w:t xml:space="preserve">. </w:t>
      </w:r>
    </w:p>
    <w:p w14:paraId="3D98F01A" w14:textId="103F61D0" w:rsidR="00066B37" w:rsidRPr="00B21190" w:rsidRDefault="00B26602" w:rsidP="00E5287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120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 xml:space="preserve">Pokud </w:t>
      </w:r>
      <w:r w:rsidR="00066B37" w:rsidRPr="00B21190">
        <w:rPr>
          <w:rFonts w:cstheme="minorHAnsi"/>
          <w:sz w:val="22"/>
          <w:szCs w:val="22"/>
        </w:rPr>
        <w:t xml:space="preserve">jsou používány </w:t>
      </w:r>
      <w:r w:rsidRPr="00B21190">
        <w:rPr>
          <w:rFonts w:cstheme="minorHAnsi"/>
          <w:sz w:val="22"/>
          <w:szCs w:val="22"/>
        </w:rPr>
        <w:t xml:space="preserve">štíty k opakovanému použití, pak ubrousky k jejich dezinfekci případně igelitové sáčky nebo lépe uzavíratelné plastové boxy, do kterých </w:t>
      </w:r>
      <w:r w:rsidR="00066B37" w:rsidRPr="00B21190">
        <w:rPr>
          <w:rFonts w:cstheme="minorHAnsi"/>
          <w:sz w:val="22"/>
          <w:szCs w:val="22"/>
        </w:rPr>
        <w:t>lze štít vložit, zevně de</w:t>
      </w:r>
      <w:r w:rsidR="007A6E05" w:rsidRPr="00B21190">
        <w:rPr>
          <w:rFonts w:cstheme="minorHAnsi"/>
          <w:sz w:val="22"/>
          <w:szCs w:val="22"/>
        </w:rPr>
        <w:t>z</w:t>
      </w:r>
      <w:r w:rsidR="00066B37" w:rsidRPr="00B21190">
        <w:rPr>
          <w:rFonts w:cstheme="minorHAnsi"/>
          <w:sz w:val="22"/>
          <w:szCs w:val="22"/>
        </w:rPr>
        <w:t xml:space="preserve">infikovat a poté </w:t>
      </w:r>
      <w:r w:rsidRPr="00B21190">
        <w:rPr>
          <w:rFonts w:cstheme="minorHAnsi"/>
          <w:sz w:val="22"/>
          <w:szCs w:val="22"/>
        </w:rPr>
        <w:t>vyn</w:t>
      </w:r>
      <w:r w:rsidR="00066B37" w:rsidRPr="00B21190">
        <w:rPr>
          <w:rFonts w:cstheme="minorHAnsi"/>
          <w:sz w:val="22"/>
          <w:szCs w:val="22"/>
        </w:rPr>
        <w:t>ést</w:t>
      </w:r>
      <w:r w:rsidRPr="00B21190">
        <w:rPr>
          <w:rFonts w:cstheme="minorHAnsi"/>
          <w:sz w:val="22"/>
          <w:szCs w:val="22"/>
        </w:rPr>
        <w:t xml:space="preserve"> s sebou do čisté části</w:t>
      </w:r>
      <w:r w:rsidR="00066B37" w:rsidRPr="00B21190">
        <w:rPr>
          <w:rFonts w:cstheme="minorHAnsi"/>
          <w:sz w:val="22"/>
          <w:szCs w:val="22"/>
        </w:rPr>
        <w:t>, kde dojde k řádné de</w:t>
      </w:r>
      <w:r w:rsidR="007A6E05" w:rsidRPr="00B21190">
        <w:rPr>
          <w:rFonts w:cstheme="minorHAnsi"/>
          <w:sz w:val="22"/>
          <w:szCs w:val="22"/>
        </w:rPr>
        <w:t>z</w:t>
      </w:r>
      <w:r w:rsidR="00066B37" w:rsidRPr="00B21190">
        <w:rPr>
          <w:rFonts w:cstheme="minorHAnsi"/>
          <w:sz w:val="22"/>
          <w:szCs w:val="22"/>
        </w:rPr>
        <w:t xml:space="preserve">infekci v místnosti k tomu určené. </w:t>
      </w:r>
    </w:p>
    <w:p w14:paraId="51F64FC8" w14:textId="010BAA6E" w:rsidR="00B26602" w:rsidRPr="00B21190" w:rsidRDefault="00066B37" w:rsidP="00E5287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120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 xml:space="preserve">Zásobu rukavic je nutné zajistit na každém pokoji. </w:t>
      </w:r>
      <w:r w:rsidR="00B26602" w:rsidRPr="00B21190">
        <w:rPr>
          <w:rFonts w:cstheme="minorHAnsi"/>
          <w:sz w:val="22"/>
          <w:szCs w:val="22"/>
        </w:rPr>
        <w:t xml:space="preserve"> </w:t>
      </w:r>
    </w:p>
    <w:p w14:paraId="53D0E917" w14:textId="152FBAB7" w:rsidR="003966F1" w:rsidRPr="009F6242" w:rsidRDefault="00E32D05" w:rsidP="00A779D9">
      <w:pPr>
        <w:pStyle w:val="Nadpis1"/>
      </w:pPr>
      <w:bookmarkStart w:id="9" w:name="_Toc90460236"/>
      <w:r w:rsidRPr="00E32D05">
        <w:t>Bariérov</w:t>
      </w:r>
      <w:r w:rsidR="00C83CC6" w:rsidRPr="009F6242">
        <w:t>á opatření při péči o infekční klienty</w:t>
      </w:r>
      <w:bookmarkEnd w:id="6"/>
      <w:bookmarkEnd w:id="9"/>
    </w:p>
    <w:p w14:paraId="6CC176C8" w14:textId="6A41BFF4" w:rsidR="000D0C80" w:rsidRPr="00B21190" w:rsidRDefault="000D0C80" w:rsidP="00E52871">
      <w:pPr>
        <w:pStyle w:val="Odstavecseseznamem"/>
        <w:numPr>
          <w:ilvl w:val="0"/>
          <w:numId w:val="5"/>
        </w:numPr>
        <w:spacing w:before="0" w:after="120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 xml:space="preserve">Při prokázání </w:t>
      </w:r>
      <w:r w:rsidR="00861933" w:rsidRPr="00B21190">
        <w:rPr>
          <w:rFonts w:cstheme="minorHAnsi"/>
          <w:sz w:val="22"/>
          <w:szCs w:val="22"/>
        </w:rPr>
        <w:t xml:space="preserve"> </w:t>
      </w:r>
      <w:r w:rsidR="00170B7B" w:rsidRPr="00B21190">
        <w:rPr>
          <w:rFonts w:cstheme="minorHAnsi"/>
          <w:sz w:val="22"/>
          <w:szCs w:val="22"/>
        </w:rPr>
        <w:t>infekčního onemocnění</w:t>
      </w:r>
      <w:r w:rsidRPr="00B21190">
        <w:rPr>
          <w:rFonts w:cstheme="minorHAnsi"/>
          <w:sz w:val="22"/>
          <w:szCs w:val="22"/>
        </w:rPr>
        <w:t xml:space="preserve"> je klient ošetřujícím lékařem poučen o dodržování opatření k zabránění šíření infekce.   </w:t>
      </w:r>
    </w:p>
    <w:p w14:paraId="3554182F" w14:textId="77777777" w:rsidR="007E166D" w:rsidRPr="00B21190" w:rsidRDefault="00C83CC6" w:rsidP="00E52871">
      <w:pPr>
        <w:pStyle w:val="Odstavecseseznamem"/>
        <w:numPr>
          <w:ilvl w:val="0"/>
          <w:numId w:val="5"/>
        </w:numPr>
        <w:spacing w:before="0" w:after="120"/>
        <w:ind w:left="284" w:right="317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 xml:space="preserve">Pohyb klienta mimo izolační pokoj </w:t>
      </w:r>
      <w:r w:rsidR="007E166D" w:rsidRPr="00B21190">
        <w:rPr>
          <w:rFonts w:cstheme="minorHAnsi"/>
          <w:sz w:val="22"/>
          <w:szCs w:val="22"/>
        </w:rPr>
        <w:t>je minimalizován</w:t>
      </w:r>
      <w:r w:rsidRPr="00B21190">
        <w:rPr>
          <w:rFonts w:cstheme="minorHAnsi"/>
          <w:sz w:val="22"/>
          <w:szCs w:val="22"/>
        </w:rPr>
        <w:t xml:space="preserve">, výjimkou jsou nezbytná vyšetření apod. </w:t>
      </w:r>
    </w:p>
    <w:p w14:paraId="4343FFE1" w14:textId="3D0AEE31" w:rsidR="00192653" w:rsidRPr="00B21190" w:rsidRDefault="00192653" w:rsidP="00E52871">
      <w:pPr>
        <w:pStyle w:val="Odstavecseseznamem"/>
        <w:numPr>
          <w:ilvl w:val="0"/>
          <w:numId w:val="5"/>
        </w:numPr>
        <w:spacing w:before="0" w:after="120"/>
        <w:ind w:left="284" w:right="317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 xml:space="preserve">Sociální péče je poskytována v minimálním potřebném rozsahu s omezením </w:t>
      </w:r>
      <w:r w:rsidR="00A4428C" w:rsidRPr="00B21190">
        <w:rPr>
          <w:rFonts w:cstheme="minorHAnsi"/>
          <w:sz w:val="22"/>
          <w:szCs w:val="22"/>
        </w:rPr>
        <w:t>p</w:t>
      </w:r>
      <w:r w:rsidRPr="00B21190">
        <w:rPr>
          <w:rFonts w:cstheme="minorHAnsi"/>
          <w:sz w:val="22"/>
          <w:szCs w:val="22"/>
        </w:rPr>
        <w:t xml:space="preserve">římého kontaktu. </w:t>
      </w:r>
    </w:p>
    <w:p w14:paraId="22BC3388" w14:textId="7F4BCFEE" w:rsidR="00192653" w:rsidRPr="00B21190" w:rsidRDefault="00192653" w:rsidP="00E52871">
      <w:pPr>
        <w:pStyle w:val="Odstavecseseznamem"/>
        <w:numPr>
          <w:ilvl w:val="0"/>
          <w:numId w:val="5"/>
        </w:numPr>
        <w:spacing w:before="0" w:after="120"/>
        <w:ind w:left="284" w:right="317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Poskytování jakékoli péče v infekčních pokojích</w:t>
      </w:r>
      <w:r w:rsidR="00A4428C" w:rsidRPr="00B21190">
        <w:rPr>
          <w:rFonts w:cstheme="minorHAnsi"/>
          <w:sz w:val="22"/>
          <w:szCs w:val="22"/>
        </w:rPr>
        <w:t xml:space="preserve"> </w:t>
      </w:r>
      <w:r w:rsidRPr="00B21190">
        <w:rPr>
          <w:rFonts w:cstheme="minorHAnsi"/>
          <w:sz w:val="22"/>
          <w:szCs w:val="22"/>
        </w:rPr>
        <w:t xml:space="preserve">je  plánováno jako poslední v řadě (personál začíná práci na pokoji zdravých a končí u nemocných). Zpět k péči na běžných pokojích se personál vrací až po důkladné dekontaminaci.   </w:t>
      </w:r>
    </w:p>
    <w:p w14:paraId="46341F9B" w14:textId="6D62076A" w:rsidR="003966F1" w:rsidRPr="00B21190" w:rsidRDefault="00C83CC6" w:rsidP="00E52871">
      <w:pPr>
        <w:pStyle w:val="Odstavecseseznamem"/>
        <w:numPr>
          <w:ilvl w:val="0"/>
          <w:numId w:val="5"/>
        </w:numPr>
        <w:spacing w:before="0" w:after="120"/>
        <w:ind w:left="284" w:right="317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 xml:space="preserve">Návštěvy na izolaci jsou řádně poučeni o nutnosti používání </w:t>
      </w:r>
      <w:r w:rsidR="000D0C80" w:rsidRPr="00B21190">
        <w:rPr>
          <w:rFonts w:cstheme="minorHAnsi"/>
          <w:sz w:val="22"/>
          <w:szCs w:val="22"/>
        </w:rPr>
        <w:t xml:space="preserve">jednorázových ochranných osobních pracovních pomůcek, </w:t>
      </w:r>
      <w:r w:rsidRPr="00B21190">
        <w:rPr>
          <w:rFonts w:cstheme="minorHAnsi"/>
          <w:sz w:val="22"/>
          <w:szCs w:val="22"/>
        </w:rPr>
        <w:t xml:space="preserve">o cestě přenosu a o nutnosti následné dezinfekce.   </w:t>
      </w:r>
    </w:p>
    <w:p w14:paraId="0BC74C0F" w14:textId="122BE021" w:rsidR="003966F1" w:rsidRPr="00B21190" w:rsidRDefault="00C83CC6" w:rsidP="00E52871">
      <w:pPr>
        <w:pStyle w:val="Odstavecseseznamem"/>
        <w:numPr>
          <w:ilvl w:val="0"/>
          <w:numId w:val="5"/>
        </w:numPr>
        <w:spacing w:before="0" w:after="120"/>
        <w:ind w:left="284" w:right="317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>Veškerá zdravotní i sociální dokumentace zůstává trvale mimo izolační pokoj</w:t>
      </w:r>
      <w:r w:rsidR="00A4428C" w:rsidRPr="00B21190">
        <w:rPr>
          <w:rFonts w:cstheme="minorHAnsi"/>
          <w:sz w:val="22"/>
          <w:szCs w:val="22"/>
        </w:rPr>
        <w:t>.</w:t>
      </w:r>
      <w:r w:rsidRPr="00B21190">
        <w:rPr>
          <w:rFonts w:cstheme="minorHAnsi"/>
          <w:sz w:val="22"/>
          <w:szCs w:val="22"/>
        </w:rPr>
        <w:t xml:space="preserve"> Do dokumentace se provádí záznamy na </w:t>
      </w:r>
      <w:r w:rsidR="000D0C80" w:rsidRPr="00B21190">
        <w:rPr>
          <w:rFonts w:cstheme="minorHAnsi"/>
          <w:sz w:val="22"/>
          <w:szCs w:val="22"/>
        </w:rPr>
        <w:t xml:space="preserve">pracovním zázemí pracovníků. </w:t>
      </w:r>
    </w:p>
    <w:p w14:paraId="77BD9930" w14:textId="1FA528B2" w:rsidR="003966F1" w:rsidRPr="00B21190" w:rsidRDefault="00C83CC6" w:rsidP="00E52871">
      <w:pPr>
        <w:pStyle w:val="Odstavecseseznamem"/>
        <w:numPr>
          <w:ilvl w:val="0"/>
          <w:numId w:val="5"/>
        </w:numPr>
        <w:spacing w:before="0" w:after="120"/>
        <w:ind w:left="284" w:right="317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 xml:space="preserve">V případě doručení písemnosti klientovi na izolaci se tato písemnost vkládá do průhledného obalu. Pokud si klient chce písemnost ponechat i po propuštění z izolace, obal </w:t>
      </w:r>
      <w:r w:rsidR="000D0C80" w:rsidRPr="00B21190">
        <w:rPr>
          <w:rFonts w:cstheme="minorHAnsi"/>
          <w:sz w:val="22"/>
          <w:szCs w:val="22"/>
        </w:rPr>
        <w:t xml:space="preserve">je </w:t>
      </w:r>
      <w:r w:rsidRPr="00B21190">
        <w:rPr>
          <w:rFonts w:cstheme="minorHAnsi"/>
          <w:sz w:val="22"/>
          <w:szCs w:val="22"/>
        </w:rPr>
        <w:t xml:space="preserve">před opuštěním tohoto prostoru </w:t>
      </w:r>
      <w:r w:rsidR="000D0C80" w:rsidRPr="00B21190">
        <w:rPr>
          <w:rFonts w:cstheme="minorHAnsi"/>
          <w:sz w:val="22"/>
          <w:szCs w:val="22"/>
        </w:rPr>
        <w:t>zlikvidován</w:t>
      </w:r>
      <w:r w:rsidRPr="00B21190">
        <w:rPr>
          <w:rFonts w:cstheme="minorHAnsi"/>
          <w:sz w:val="22"/>
          <w:szCs w:val="22"/>
        </w:rPr>
        <w:t xml:space="preserve">.   </w:t>
      </w:r>
    </w:p>
    <w:p w14:paraId="13B0690E" w14:textId="32A66375" w:rsidR="003966F1" w:rsidRPr="00B21190" w:rsidRDefault="00C83CC6" w:rsidP="00E52871">
      <w:pPr>
        <w:pStyle w:val="Odstavecseseznamem"/>
        <w:numPr>
          <w:ilvl w:val="0"/>
          <w:numId w:val="5"/>
        </w:numPr>
        <w:spacing w:before="0" w:after="120"/>
        <w:ind w:left="284" w:right="317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 xml:space="preserve">Vizita lékaře u klienta na izolaci probíhá za dodržení bariérového opatření a je zařazena jako poslední.  </w:t>
      </w:r>
    </w:p>
    <w:p w14:paraId="4EC888DF" w14:textId="196AEB72" w:rsidR="00A779D9" w:rsidRPr="00B21190" w:rsidRDefault="00192653" w:rsidP="00E52871">
      <w:pPr>
        <w:pStyle w:val="Odstavecseseznamem"/>
        <w:numPr>
          <w:ilvl w:val="0"/>
          <w:numId w:val="5"/>
        </w:numPr>
        <w:spacing w:before="0" w:after="120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B21190">
        <w:rPr>
          <w:rFonts w:cstheme="minorHAnsi"/>
          <w:sz w:val="22"/>
          <w:szCs w:val="22"/>
        </w:rPr>
        <w:t xml:space="preserve">Výměna prádla se provádí nejméně 1x denně.   </w:t>
      </w:r>
      <w:bookmarkStart w:id="10" w:name="_Toc6970"/>
    </w:p>
    <w:p w14:paraId="6E3A6EEE" w14:textId="77777777" w:rsidR="00B21190" w:rsidRDefault="00B21190">
      <w:pPr>
        <w:rPr>
          <w:rFonts w:cstheme="minorHAnsi"/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71BAF9E0" w14:textId="5047D16F" w:rsidR="003966F1" w:rsidRPr="009F6242" w:rsidRDefault="00E32D05" w:rsidP="00A779D9">
      <w:pPr>
        <w:pStyle w:val="Nadpis1"/>
      </w:pPr>
      <w:bookmarkStart w:id="11" w:name="_Toc90460237"/>
      <w:r w:rsidRPr="00E32D05">
        <w:lastRenderedPageBreak/>
        <w:t>Bariérov</w:t>
      </w:r>
      <w:r w:rsidR="00C83CC6" w:rsidRPr="009F6242">
        <w:t>é ošetřovací techniky</w:t>
      </w:r>
      <w:bookmarkEnd w:id="11"/>
      <w:r w:rsidR="00C83CC6" w:rsidRPr="009F6242">
        <w:t xml:space="preserve"> </w:t>
      </w:r>
      <w:bookmarkEnd w:id="10"/>
    </w:p>
    <w:p w14:paraId="2D1104A1" w14:textId="07FF927C" w:rsidR="003966F1" w:rsidRDefault="00C83CC6" w:rsidP="009F6242">
      <w:pPr>
        <w:spacing w:after="55"/>
        <w:jc w:val="right"/>
        <w:rPr>
          <w:rFonts w:cstheme="minorHAnsi"/>
          <w:sz w:val="22"/>
          <w:szCs w:val="22"/>
        </w:rPr>
      </w:pPr>
      <w:r w:rsidRPr="009F6242">
        <w:rPr>
          <w:rFonts w:cstheme="minorHAnsi"/>
          <w:sz w:val="22"/>
          <w:szCs w:val="22"/>
        </w:rPr>
        <w:t xml:space="preserve">  </w:t>
      </w:r>
    </w:p>
    <w:p w14:paraId="69A3A6E5" w14:textId="5ADC939A" w:rsidR="00D61898" w:rsidRPr="00D61898" w:rsidRDefault="00D61898" w:rsidP="00D6189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8DF70A5" wp14:editId="53F7293F">
            <wp:extent cx="5486400" cy="3200400"/>
            <wp:effectExtent l="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646835F" w14:textId="77777777" w:rsidR="00D61898" w:rsidRPr="00D61898" w:rsidRDefault="00D61898" w:rsidP="00D61898">
      <w:pPr>
        <w:pStyle w:val="Default"/>
        <w:rPr>
          <w:rFonts w:asciiTheme="minorHAnsi" w:hAnsiTheme="minorHAnsi" w:cstheme="minorHAnsi"/>
          <w:color w:val="auto"/>
        </w:rPr>
      </w:pPr>
    </w:p>
    <w:p w14:paraId="29E10A41" w14:textId="217E7B93" w:rsidR="00DD7A53" w:rsidRPr="00B21190" w:rsidRDefault="00DD7A53" w:rsidP="00D6189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21190">
        <w:rPr>
          <w:rFonts w:asciiTheme="minorHAnsi" w:hAnsiTheme="minorHAnsi" w:cstheme="minorHAnsi"/>
          <w:color w:val="auto"/>
          <w:sz w:val="22"/>
          <w:szCs w:val="22"/>
        </w:rPr>
        <w:t>Jedná se soubor na sebe navazujících technik s cílem zabránit dalšímu přenosu infekce</w:t>
      </w:r>
      <w:r w:rsidR="00A779D9" w:rsidRPr="00B21190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B211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78B176D" w14:textId="77777777" w:rsidR="00DD7A53" w:rsidRPr="00B21190" w:rsidRDefault="00DD7A53" w:rsidP="00D6189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1719110" w14:textId="4346BE99" w:rsidR="00D61898" w:rsidRPr="00B21190" w:rsidRDefault="00D61898" w:rsidP="00E52871">
      <w:pPr>
        <w:pStyle w:val="Odstavecseseznamem"/>
        <w:numPr>
          <w:ilvl w:val="0"/>
          <w:numId w:val="32"/>
        </w:numPr>
        <w:spacing w:before="0" w:after="120"/>
        <w:ind w:left="714" w:hanging="357"/>
        <w:contextualSpacing w:val="0"/>
        <w:rPr>
          <w:sz w:val="22"/>
          <w:szCs w:val="22"/>
        </w:rPr>
      </w:pPr>
      <w:r w:rsidRPr="00B21190">
        <w:rPr>
          <w:sz w:val="22"/>
          <w:szCs w:val="22"/>
        </w:rPr>
        <w:t>Používání osobních ochranných prostředků</w:t>
      </w:r>
      <w:r w:rsidR="00A779D9" w:rsidRPr="00B21190">
        <w:rPr>
          <w:sz w:val="22"/>
          <w:szCs w:val="22"/>
        </w:rPr>
        <w:t>.</w:t>
      </w:r>
      <w:r w:rsidR="00DD7A53" w:rsidRPr="00B21190">
        <w:rPr>
          <w:sz w:val="22"/>
          <w:szCs w:val="22"/>
        </w:rPr>
        <w:t xml:space="preserve"> </w:t>
      </w:r>
    </w:p>
    <w:p w14:paraId="1D148CA3" w14:textId="450D140D" w:rsidR="00DD7A53" w:rsidRPr="00B21190" w:rsidRDefault="00D61898" w:rsidP="00E52871">
      <w:pPr>
        <w:pStyle w:val="Odstavecseseznamem"/>
        <w:numPr>
          <w:ilvl w:val="0"/>
          <w:numId w:val="32"/>
        </w:numPr>
        <w:spacing w:before="0" w:after="120"/>
        <w:ind w:left="714" w:hanging="357"/>
        <w:contextualSpacing w:val="0"/>
        <w:rPr>
          <w:sz w:val="22"/>
          <w:szCs w:val="22"/>
        </w:rPr>
      </w:pPr>
      <w:r w:rsidRPr="00B21190">
        <w:rPr>
          <w:sz w:val="22"/>
          <w:szCs w:val="22"/>
        </w:rPr>
        <w:t xml:space="preserve">Individualizace pomůcek pro </w:t>
      </w:r>
      <w:r w:rsidR="00EF4006" w:rsidRPr="00B21190">
        <w:rPr>
          <w:sz w:val="22"/>
          <w:szCs w:val="22"/>
        </w:rPr>
        <w:t>péči</w:t>
      </w:r>
      <w:r w:rsidR="00A779D9" w:rsidRPr="00B21190">
        <w:rPr>
          <w:sz w:val="22"/>
          <w:szCs w:val="22"/>
        </w:rPr>
        <w:t>.</w:t>
      </w:r>
    </w:p>
    <w:p w14:paraId="52436F4D" w14:textId="52395223" w:rsidR="00D61898" w:rsidRPr="00B21190" w:rsidRDefault="00DD7A53" w:rsidP="00E52871">
      <w:pPr>
        <w:pStyle w:val="Odstavecseseznamem"/>
        <w:numPr>
          <w:ilvl w:val="0"/>
          <w:numId w:val="32"/>
        </w:numPr>
        <w:spacing w:before="0" w:after="120"/>
        <w:ind w:left="714" w:hanging="357"/>
        <w:contextualSpacing w:val="0"/>
        <w:rPr>
          <w:sz w:val="22"/>
          <w:szCs w:val="22"/>
        </w:rPr>
      </w:pPr>
      <w:r w:rsidRPr="00B21190">
        <w:rPr>
          <w:sz w:val="22"/>
          <w:szCs w:val="22"/>
        </w:rPr>
        <w:t>Dodržování aseptických postupů</w:t>
      </w:r>
      <w:r w:rsidR="00A779D9" w:rsidRPr="00B21190">
        <w:rPr>
          <w:sz w:val="22"/>
          <w:szCs w:val="22"/>
        </w:rPr>
        <w:t>.</w:t>
      </w:r>
    </w:p>
    <w:p w14:paraId="0011B23F" w14:textId="1E937FB8" w:rsidR="00D61898" w:rsidRPr="00B21190" w:rsidRDefault="00D61898" w:rsidP="00E52871">
      <w:pPr>
        <w:pStyle w:val="Odstavecseseznamem"/>
        <w:numPr>
          <w:ilvl w:val="0"/>
          <w:numId w:val="32"/>
        </w:numPr>
        <w:spacing w:before="0" w:after="120"/>
        <w:ind w:left="714" w:hanging="357"/>
        <w:contextualSpacing w:val="0"/>
        <w:rPr>
          <w:sz w:val="22"/>
          <w:szCs w:val="22"/>
        </w:rPr>
      </w:pPr>
      <w:r w:rsidRPr="00B21190">
        <w:rPr>
          <w:sz w:val="22"/>
          <w:szCs w:val="22"/>
        </w:rPr>
        <w:t>Při odběru a manipulaci s biologickým materiálem použív</w:t>
      </w:r>
      <w:r w:rsidR="00DD7A53" w:rsidRPr="00B21190">
        <w:rPr>
          <w:sz w:val="22"/>
          <w:szCs w:val="22"/>
        </w:rPr>
        <w:t>ání ochranných rukavic</w:t>
      </w:r>
      <w:r w:rsidR="00A779D9" w:rsidRPr="00B21190">
        <w:rPr>
          <w:sz w:val="22"/>
          <w:szCs w:val="22"/>
        </w:rPr>
        <w:t>.</w:t>
      </w:r>
    </w:p>
    <w:p w14:paraId="41EFC320" w14:textId="224775F1" w:rsidR="00D61898" w:rsidRPr="00B21190" w:rsidRDefault="00D61898" w:rsidP="00E52871">
      <w:pPr>
        <w:pStyle w:val="Odstavecseseznamem"/>
        <w:numPr>
          <w:ilvl w:val="0"/>
          <w:numId w:val="32"/>
        </w:numPr>
        <w:spacing w:before="0" w:after="120"/>
        <w:ind w:left="714" w:hanging="357"/>
        <w:contextualSpacing w:val="0"/>
        <w:rPr>
          <w:sz w:val="22"/>
          <w:szCs w:val="22"/>
        </w:rPr>
      </w:pPr>
      <w:r w:rsidRPr="00B21190">
        <w:rPr>
          <w:sz w:val="22"/>
          <w:szCs w:val="22"/>
        </w:rPr>
        <w:t>Správn</w:t>
      </w:r>
      <w:r w:rsidR="00DD7A53" w:rsidRPr="00B21190">
        <w:rPr>
          <w:sz w:val="22"/>
          <w:szCs w:val="22"/>
        </w:rPr>
        <w:t>é třídění</w:t>
      </w:r>
      <w:r w:rsidRPr="00B21190">
        <w:rPr>
          <w:sz w:val="22"/>
          <w:szCs w:val="22"/>
        </w:rPr>
        <w:t xml:space="preserve"> odpad</w:t>
      </w:r>
      <w:r w:rsidR="00DD7A53" w:rsidRPr="00B21190">
        <w:rPr>
          <w:sz w:val="22"/>
          <w:szCs w:val="22"/>
        </w:rPr>
        <w:t>u</w:t>
      </w:r>
      <w:r w:rsidR="00A779D9" w:rsidRPr="00B21190">
        <w:rPr>
          <w:sz w:val="22"/>
          <w:szCs w:val="22"/>
        </w:rPr>
        <w:t>.</w:t>
      </w:r>
      <w:r w:rsidRPr="00B21190">
        <w:rPr>
          <w:sz w:val="22"/>
          <w:szCs w:val="22"/>
        </w:rPr>
        <w:t xml:space="preserve"> </w:t>
      </w:r>
    </w:p>
    <w:p w14:paraId="4C04AC49" w14:textId="6A4538E3" w:rsidR="00DD7A53" w:rsidRPr="00B21190" w:rsidRDefault="00DD7A53" w:rsidP="00E52871">
      <w:pPr>
        <w:pStyle w:val="Odstavecseseznamem"/>
        <w:numPr>
          <w:ilvl w:val="0"/>
          <w:numId w:val="32"/>
        </w:numPr>
        <w:spacing w:before="0" w:after="120"/>
        <w:ind w:left="714" w:hanging="357"/>
        <w:contextualSpacing w:val="0"/>
        <w:rPr>
          <w:sz w:val="22"/>
          <w:szCs w:val="22"/>
        </w:rPr>
      </w:pPr>
      <w:r w:rsidRPr="00B21190">
        <w:rPr>
          <w:sz w:val="22"/>
          <w:szCs w:val="22"/>
        </w:rPr>
        <w:t>Správná</w:t>
      </w:r>
      <w:r w:rsidR="00D61898" w:rsidRPr="00B21190">
        <w:rPr>
          <w:sz w:val="22"/>
          <w:szCs w:val="22"/>
        </w:rPr>
        <w:t xml:space="preserve"> manipulace se stravou, prádlem</w:t>
      </w:r>
      <w:r w:rsidR="00A779D9" w:rsidRPr="00B21190">
        <w:rPr>
          <w:sz w:val="22"/>
          <w:szCs w:val="22"/>
        </w:rPr>
        <w:t>.</w:t>
      </w:r>
    </w:p>
    <w:p w14:paraId="7645C2B4" w14:textId="69EF58FE" w:rsidR="00DD7A53" w:rsidRPr="00B21190" w:rsidRDefault="00D61898" w:rsidP="00E52871">
      <w:pPr>
        <w:pStyle w:val="Odstavecseseznamem"/>
        <w:numPr>
          <w:ilvl w:val="0"/>
          <w:numId w:val="32"/>
        </w:numPr>
        <w:spacing w:before="0" w:after="120"/>
        <w:ind w:left="714" w:hanging="357"/>
        <w:contextualSpacing w:val="0"/>
        <w:rPr>
          <w:sz w:val="22"/>
          <w:szCs w:val="22"/>
        </w:rPr>
      </w:pPr>
      <w:r w:rsidRPr="00B21190">
        <w:rPr>
          <w:sz w:val="22"/>
          <w:szCs w:val="22"/>
        </w:rPr>
        <w:t>Provádění dezinfekce a sterilizace dle platných nařízení</w:t>
      </w:r>
      <w:r w:rsidR="00A779D9" w:rsidRPr="00B21190">
        <w:rPr>
          <w:sz w:val="22"/>
          <w:szCs w:val="22"/>
        </w:rPr>
        <w:t>.</w:t>
      </w:r>
      <w:r w:rsidRPr="00B21190">
        <w:rPr>
          <w:sz w:val="22"/>
          <w:szCs w:val="22"/>
        </w:rPr>
        <w:t xml:space="preserve"> </w:t>
      </w:r>
    </w:p>
    <w:p w14:paraId="5D9068CD" w14:textId="38F92FE9" w:rsidR="00192653" w:rsidRPr="009F6242" w:rsidRDefault="00DD7A53" w:rsidP="00E52871">
      <w:pPr>
        <w:pStyle w:val="Nadpis1"/>
        <w:keepNext/>
        <w:keepLines/>
      </w:pPr>
      <w:bookmarkStart w:id="12" w:name="_Toc90460238"/>
      <w:r>
        <w:t>O</w:t>
      </w:r>
      <w:r w:rsidR="00A4428C">
        <w:t xml:space="preserve">chranné </w:t>
      </w:r>
      <w:r w:rsidR="00192653" w:rsidRPr="009F6242">
        <w:t>Pomůcky</w:t>
      </w:r>
      <w:r w:rsidR="00EF4006">
        <w:t xml:space="preserve"> a Pomůcky pro péči</w:t>
      </w:r>
      <w:bookmarkEnd w:id="12"/>
      <w:r w:rsidR="00EF4006">
        <w:t xml:space="preserve"> </w:t>
      </w:r>
    </w:p>
    <w:p w14:paraId="47F9D373" w14:textId="0D5C6BBD" w:rsidR="005911EE" w:rsidRPr="00B21190" w:rsidRDefault="00C83CC6" w:rsidP="00E52871">
      <w:pPr>
        <w:pStyle w:val="Odstavecseseznamem"/>
        <w:keepNext/>
        <w:keepLines/>
        <w:numPr>
          <w:ilvl w:val="0"/>
          <w:numId w:val="6"/>
        </w:numPr>
        <w:tabs>
          <w:tab w:val="left" w:pos="284"/>
        </w:tabs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 xml:space="preserve">Na izolaci se </w:t>
      </w:r>
      <w:r w:rsidR="00597036" w:rsidRPr="00B21190">
        <w:rPr>
          <w:sz w:val="22"/>
          <w:szCs w:val="22"/>
        </w:rPr>
        <w:t xml:space="preserve">v případě infekčního onemocnění šířeného kontaktem </w:t>
      </w:r>
      <w:r w:rsidRPr="00B21190">
        <w:rPr>
          <w:sz w:val="22"/>
          <w:szCs w:val="22"/>
        </w:rPr>
        <w:t xml:space="preserve">používají jednorázové </w:t>
      </w:r>
      <w:r w:rsidR="000D0C80" w:rsidRPr="00B21190">
        <w:rPr>
          <w:sz w:val="22"/>
          <w:szCs w:val="22"/>
        </w:rPr>
        <w:t>ochranné osobní a pracovní pomůcky</w:t>
      </w:r>
      <w:r w:rsidRPr="00B21190">
        <w:rPr>
          <w:sz w:val="22"/>
          <w:szCs w:val="22"/>
        </w:rPr>
        <w:t xml:space="preserve">: empír, rukavice, </w:t>
      </w:r>
      <w:r w:rsidR="005911EE" w:rsidRPr="00B21190">
        <w:rPr>
          <w:sz w:val="22"/>
          <w:szCs w:val="22"/>
        </w:rPr>
        <w:t>ústenka</w:t>
      </w:r>
      <w:r w:rsidRPr="00B21190">
        <w:rPr>
          <w:sz w:val="22"/>
          <w:szCs w:val="22"/>
        </w:rPr>
        <w:t xml:space="preserve">, návleky a pokrývka vlasů. </w:t>
      </w:r>
    </w:p>
    <w:p w14:paraId="2D9DD853" w14:textId="17798883" w:rsidR="00597036" w:rsidRPr="00B21190" w:rsidRDefault="00597036" w:rsidP="00E52871">
      <w:pPr>
        <w:pStyle w:val="Odstavecseseznamem"/>
        <w:keepNext/>
        <w:keepLines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21190">
        <w:rPr>
          <w:sz w:val="22"/>
          <w:szCs w:val="22"/>
        </w:rPr>
        <w:t xml:space="preserve">V případě respiračního šíření se používají: </w:t>
      </w:r>
    </w:p>
    <w:p w14:paraId="0D488651" w14:textId="620F294D" w:rsidR="005911EE" w:rsidRPr="00B21190" w:rsidRDefault="00A779D9" w:rsidP="00A779D9">
      <w:pPr>
        <w:pStyle w:val="Odstavecseseznamem"/>
        <w:numPr>
          <w:ilvl w:val="0"/>
          <w:numId w:val="7"/>
        </w:numPr>
        <w:ind w:left="709" w:hanging="284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r</w:t>
      </w:r>
      <w:r w:rsidR="005911EE" w:rsidRPr="00B21190">
        <w:rPr>
          <w:sz w:val="22"/>
          <w:szCs w:val="22"/>
        </w:rPr>
        <w:t xml:space="preserve">espirátor </w:t>
      </w:r>
      <w:r w:rsidR="00170B7B" w:rsidRPr="00B21190">
        <w:rPr>
          <w:sz w:val="22"/>
          <w:szCs w:val="22"/>
        </w:rPr>
        <w:t>dle požadované normy</w:t>
      </w:r>
      <w:r w:rsidR="005911EE" w:rsidRPr="00B21190">
        <w:rPr>
          <w:sz w:val="22"/>
          <w:szCs w:val="22"/>
        </w:rPr>
        <w:t xml:space="preserve"> </w:t>
      </w:r>
    </w:p>
    <w:p w14:paraId="32558A73" w14:textId="72B0D3EE" w:rsidR="005911EE" w:rsidRPr="00B21190" w:rsidRDefault="00A779D9" w:rsidP="00A779D9">
      <w:pPr>
        <w:pStyle w:val="Odstavecseseznamem"/>
        <w:numPr>
          <w:ilvl w:val="0"/>
          <w:numId w:val="7"/>
        </w:numPr>
        <w:ind w:left="709" w:hanging="284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r</w:t>
      </w:r>
      <w:r w:rsidR="005911EE" w:rsidRPr="00B21190">
        <w:rPr>
          <w:sz w:val="22"/>
          <w:szCs w:val="22"/>
        </w:rPr>
        <w:t>ukavice 2x (nedoporučujeme vinylové)</w:t>
      </w:r>
    </w:p>
    <w:p w14:paraId="16AD1A06" w14:textId="7763E164" w:rsidR="005911EE" w:rsidRPr="00B21190" w:rsidRDefault="00A779D9" w:rsidP="00A779D9">
      <w:pPr>
        <w:pStyle w:val="Odstavecseseznamem"/>
        <w:numPr>
          <w:ilvl w:val="0"/>
          <w:numId w:val="7"/>
        </w:numPr>
        <w:ind w:left="709" w:hanging="284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o</w:t>
      </w:r>
      <w:r w:rsidR="005911EE" w:rsidRPr="00B21190">
        <w:rPr>
          <w:sz w:val="22"/>
          <w:szCs w:val="22"/>
        </w:rPr>
        <w:t xml:space="preserve">chranný štít nebo brýle </w:t>
      </w:r>
      <w:r w:rsidR="00170B7B" w:rsidRPr="00B21190">
        <w:rPr>
          <w:sz w:val="22"/>
          <w:szCs w:val="22"/>
        </w:rPr>
        <w:t xml:space="preserve"> </w:t>
      </w:r>
    </w:p>
    <w:p w14:paraId="09CC0D28" w14:textId="16F4A1F4" w:rsidR="005911EE" w:rsidRPr="00B21190" w:rsidRDefault="00A779D9" w:rsidP="00A779D9">
      <w:pPr>
        <w:pStyle w:val="Odstavecseseznamem"/>
        <w:numPr>
          <w:ilvl w:val="0"/>
          <w:numId w:val="7"/>
        </w:numPr>
        <w:ind w:left="709" w:hanging="284"/>
        <w:jc w:val="both"/>
        <w:rPr>
          <w:sz w:val="22"/>
          <w:szCs w:val="22"/>
        </w:rPr>
      </w:pPr>
      <w:r w:rsidRPr="00B21190">
        <w:rPr>
          <w:sz w:val="22"/>
          <w:szCs w:val="22"/>
        </w:rPr>
        <w:lastRenderedPageBreak/>
        <w:t>o</w:t>
      </w:r>
      <w:r w:rsidR="005911EE" w:rsidRPr="00B21190">
        <w:rPr>
          <w:sz w:val="22"/>
          <w:szCs w:val="22"/>
        </w:rPr>
        <w:t xml:space="preserve">chranný plášť nebo overal (nepropustnost virů) </w:t>
      </w:r>
    </w:p>
    <w:p w14:paraId="74217B1D" w14:textId="02A87A09" w:rsidR="005911EE" w:rsidRPr="00B21190" w:rsidRDefault="00A779D9" w:rsidP="00A779D9">
      <w:pPr>
        <w:pStyle w:val="Odstavecseseznamem"/>
        <w:numPr>
          <w:ilvl w:val="0"/>
          <w:numId w:val="7"/>
        </w:numPr>
        <w:ind w:left="709" w:hanging="284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o</w:t>
      </w:r>
      <w:r w:rsidR="005911EE" w:rsidRPr="00B21190">
        <w:rPr>
          <w:sz w:val="22"/>
          <w:szCs w:val="22"/>
        </w:rPr>
        <w:t xml:space="preserve">chranný plášť, empír s voděodolnou úpravou, ale propustný pro viry + igelitová zástěra </w:t>
      </w:r>
    </w:p>
    <w:p w14:paraId="437D0198" w14:textId="251A0235" w:rsidR="005911EE" w:rsidRPr="00B21190" w:rsidRDefault="00A779D9" w:rsidP="00A779D9">
      <w:pPr>
        <w:pStyle w:val="Odstavecseseznamem"/>
        <w:numPr>
          <w:ilvl w:val="0"/>
          <w:numId w:val="7"/>
        </w:numPr>
        <w:ind w:left="709" w:hanging="284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i</w:t>
      </w:r>
      <w:r w:rsidR="005911EE" w:rsidRPr="00B21190">
        <w:rPr>
          <w:sz w:val="22"/>
          <w:szCs w:val="22"/>
        </w:rPr>
        <w:t>gelitový plášť</w:t>
      </w:r>
    </w:p>
    <w:p w14:paraId="2DB2FA03" w14:textId="1212E145" w:rsidR="005911EE" w:rsidRPr="00B21190" w:rsidRDefault="00A779D9" w:rsidP="00A779D9">
      <w:pPr>
        <w:pStyle w:val="Odstavecseseznamem"/>
        <w:numPr>
          <w:ilvl w:val="0"/>
          <w:numId w:val="7"/>
        </w:numPr>
        <w:ind w:left="709" w:hanging="284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o</w:t>
      </w:r>
      <w:r w:rsidR="005911EE" w:rsidRPr="00B21190">
        <w:rPr>
          <w:sz w:val="22"/>
          <w:szCs w:val="22"/>
        </w:rPr>
        <w:t>chranné čepi</w:t>
      </w:r>
      <w:r w:rsidR="00822087" w:rsidRPr="00B21190">
        <w:rPr>
          <w:sz w:val="22"/>
          <w:szCs w:val="22"/>
        </w:rPr>
        <w:t>c</w:t>
      </w:r>
      <w:r w:rsidR="0007175A" w:rsidRPr="00B21190">
        <w:rPr>
          <w:sz w:val="22"/>
          <w:szCs w:val="22"/>
        </w:rPr>
        <w:t xml:space="preserve">e </w:t>
      </w:r>
    </w:p>
    <w:p w14:paraId="462E1E1B" w14:textId="0F142137" w:rsidR="005911EE" w:rsidRPr="00B21190" w:rsidRDefault="00A779D9" w:rsidP="00A779D9">
      <w:pPr>
        <w:pStyle w:val="Odstavecseseznamem"/>
        <w:numPr>
          <w:ilvl w:val="0"/>
          <w:numId w:val="7"/>
        </w:numPr>
        <w:ind w:left="709" w:hanging="284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p</w:t>
      </w:r>
      <w:r w:rsidR="005911EE" w:rsidRPr="00B21190">
        <w:rPr>
          <w:sz w:val="22"/>
          <w:szCs w:val="22"/>
        </w:rPr>
        <w:t>lná, omyvatelná obuv nebo návleky na obuv</w:t>
      </w:r>
    </w:p>
    <w:p w14:paraId="7245C38D" w14:textId="53711103" w:rsidR="005911EE" w:rsidRPr="00B21190" w:rsidRDefault="00A779D9" w:rsidP="00E52871">
      <w:pPr>
        <w:pStyle w:val="Odstavecseseznamem"/>
        <w:numPr>
          <w:ilvl w:val="0"/>
          <w:numId w:val="7"/>
        </w:numPr>
        <w:spacing w:before="0" w:after="120"/>
        <w:ind w:left="709" w:hanging="284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d</w:t>
      </w:r>
      <w:r w:rsidR="005911EE" w:rsidRPr="00B21190">
        <w:rPr>
          <w:sz w:val="22"/>
          <w:szCs w:val="22"/>
        </w:rPr>
        <w:t xml:space="preserve">ezinfekce </w:t>
      </w:r>
      <w:proofErr w:type="spellStart"/>
      <w:r w:rsidR="0007175A" w:rsidRPr="00B21190">
        <w:rPr>
          <w:sz w:val="22"/>
          <w:szCs w:val="22"/>
        </w:rPr>
        <w:t>virucidním</w:t>
      </w:r>
      <w:proofErr w:type="spellEnd"/>
      <w:r w:rsidR="0007175A" w:rsidRPr="00B21190">
        <w:rPr>
          <w:sz w:val="22"/>
          <w:szCs w:val="22"/>
        </w:rPr>
        <w:t xml:space="preserve"> či baktericidním účinkem</w:t>
      </w:r>
      <w:r w:rsidRPr="00B21190">
        <w:rPr>
          <w:sz w:val="22"/>
          <w:szCs w:val="22"/>
        </w:rPr>
        <w:t>.</w:t>
      </w:r>
    </w:p>
    <w:p w14:paraId="00EB70E1" w14:textId="2A317FA0" w:rsidR="003966F1" w:rsidRPr="00B21190" w:rsidRDefault="00C83CC6" w:rsidP="00E52871">
      <w:pPr>
        <w:pStyle w:val="Odstavecseseznamem"/>
        <w:numPr>
          <w:ilvl w:val="0"/>
          <w:numId w:val="6"/>
        </w:numPr>
        <w:tabs>
          <w:tab w:val="left" w:pos="284"/>
        </w:tabs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 xml:space="preserve">Veškeré tyto </w:t>
      </w:r>
      <w:r w:rsidR="000D0C80" w:rsidRPr="00B21190">
        <w:rPr>
          <w:sz w:val="22"/>
          <w:szCs w:val="22"/>
        </w:rPr>
        <w:t xml:space="preserve">pomůcky </w:t>
      </w:r>
      <w:r w:rsidRPr="00B21190">
        <w:rPr>
          <w:sz w:val="22"/>
          <w:szCs w:val="22"/>
        </w:rPr>
        <w:t xml:space="preserve">se likvidují jako infekční odpad přímo na pokoji izolace.   </w:t>
      </w:r>
    </w:p>
    <w:p w14:paraId="635619CA" w14:textId="5DD91B94" w:rsidR="003966F1" w:rsidRPr="00B21190" w:rsidRDefault="00C83CC6" w:rsidP="00E52871">
      <w:pPr>
        <w:pStyle w:val="Odstavecseseznamem"/>
        <w:numPr>
          <w:ilvl w:val="0"/>
          <w:numId w:val="6"/>
        </w:numPr>
        <w:tabs>
          <w:tab w:val="left" w:pos="284"/>
        </w:tabs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 xml:space="preserve">Veškeré pomůcky a ošetřovací technika pro klienta </w:t>
      </w:r>
      <w:r w:rsidR="000D0C80" w:rsidRPr="00B21190">
        <w:rPr>
          <w:sz w:val="22"/>
          <w:szCs w:val="22"/>
        </w:rPr>
        <w:t>je individualizována a de</w:t>
      </w:r>
      <w:r w:rsidR="0007175A" w:rsidRPr="00B21190">
        <w:rPr>
          <w:sz w:val="22"/>
          <w:szCs w:val="22"/>
        </w:rPr>
        <w:t>z</w:t>
      </w:r>
      <w:r w:rsidR="000D0C80" w:rsidRPr="00B21190">
        <w:rPr>
          <w:sz w:val="22"/>
          <w:szCs w:val="22"/>
        </w:rPr>
        <w:t>infikována.</w:t>
      </w:r>
      <w:r w:rsidRPr="00B21190">
        <w:rPr>
          <w:sz w:val="22"/>
          <w:szCs w:val="22"/>
        </w:rPr>
        <w:t xml:space="preserve">   </w:t>
      </w:r>
    </w:p>
    <w:p w14:paraId="7928411C" w14:textId="77777777" w:rsidR="003966F1" w:rsidRPr="00B21190" w:rsidRDefault="00C83CC6" w:rsidP="00E52871">
      <w:pPr>
        <w:pStyle w:val="Odstavecseseznamem"/>
        <w:numPr>
          <w:ilvl w:val="0"/>
          <w:numId w:val="6"/>
        </w:numPr>
        <w:tabs>
          <w:tab w:val="left" w:pos="284"/>
        </w:tabs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 xml:space="preserve">Vyčleněné pomůcky (teploměr, tonometr, fonendoskop, chirurgické nástroje na převaz, podložní mísa, močová láhev, převazový materiál, lůžkoviny, nádobí apod.) jsou přímo na izolačním pokoji. Pokud je nutné z izolačního pokoje vynášet během trvání izolace nějaké pomůcky a předměty (např. oprava tonometru), lze tak učinit až po jejich dezinfekci.   </w:t>
      </w:r>
    </w:p>
    <w:p w14:paraId="1856B59A" w14:textId="4797869E" w:rsidR="003966F1" w:rsidRPr="00B21190" w:rsidRDefault="00737F72" w:rsidP="00E52871">
      <w:pPr>
        <w:pStyle w:val="Odstavecseseznamem"/>
        <w:numPr>
          <w:ilvl w:val="0"/>
          <w:numId w:val="6"/>
        </w:numPr>
        <w:tabs>
          <w:tab w:val="left" w:pos="284"/>
        </w:tabs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 xml:space="preserve">OOPP </w:t>
      </w:r>
      <w:r w:rsidR="00C83CC6" w:rsidRPr="00B21190">
        <w:rPr>
          <w:sz w:val="22"/>
          <w:szCs w:val="22"/>
        </w:rPr>
        <w:t>je na každou následující směnu vždy čist</w:t>
      </w:r>
      <w:r w:rsidR="00A4428C" w:rsidRPr="00B21190">
        <w:rPr>
          <w:sz w:val="22"/>
          <w:szCs w:val="22"/>
        </w:rPr>
        <w:t>é</w:t>
      </w:r>
      <w:r w:rsidR="00C83CC6" w:rsidRPr="00B21190">
        <w:rPr>
          <w:sz w:val="22"/>
          <w:szCs w:val="22"/>
        </w:rPr>
        <w:t xml:space="preserve">. Během dne se pracovníci převlékají dle potřeby a vždy pokud dojde ke kontaminaci pracovního oděvu.   </w:t>
      </w:r>
    </w:p>
    <w:p w14:paraId="6094BFBE" w14:textId="50E2BDC3" w:rsidR="00A368AD" w:rsidRPr="00B21190" w:rsidRDefault="00A368AD" w:rsidP="00E52871">
      <w:pPr>
        <w:pStyle w:val="Odstavecseseznamem"/>
        <w:numPr>
          <w:ilvl w:val="0"/>
          <w:numId w:val="6"/>
        </w:numPr>
        <w:tabs>
          <w:tab w:val="left" w:pos="284"/>
        </w:tabs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V jednorázových osobních ochranných pracovních pomůckách nelze jíst, pít ani dojít na WC</w:t>
      </w:r>
      <w:r w:rsidR="00A4428C" w:rsidRPr="00B21190">
        <w:rPr>
          <w:sz w:val="22"/>
          <w:szCs w:val="22"/>
        </w:rPr>
        <w:t>.</w:t>
      </w:r>
    </w:p>
    <w:p w14:paraId="1E0306C1" w14:textId="726AA9E6" w:rsidR="005911EE" w:rsidRPr="00B21190" w:rsidRDefault="00A368AD" w:rsidP="00E52871">
      <w:pPr>
        <w:pStyle w:val="Odstavecseseznamem"/>
        <w:numPr>
          <w:ilvl w:val="0"/>
          <w:numId w:val="6"/>
        </w:numPr>
        <w:tabs>
          <w:tab w:val="left" w:pos="284"/>
        </w:tabs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 xml:space="preserve">Důraz je kladen na oblékání a zejména svlékání. V kompletním ochranném oděvu lze pracovat </w:t>
      </w:r>
      <w:r w:rsidR="00737F72" w:rsidRPr="00B21190">
        <w:rPr>
          <w:sz w:val="22"/>
          <w:szCs w:val="22"/>
        </w:rPr>
        <w:t>3</w:t>
      </w:r>
      <w:r w:rsidRPr="00B21190">
        <w:rPr>
          <w:sz w:val="22"/>
          <w:szCs w:val="22"/>
        </w:rPr>
        <w:t xml:space="preserve"> hodiny. Veškeré činnosti je nutno provádět pomalu s důrazem na vlastní bezpečnost. I při urgentním stavu klienta je nutno se do ochranných pomůcek oblékat pečlivě a s rozvahou, akutní činnosti probíhají pomaleji! Prioritní je zdraví a bezpečí </w:t>
      </w:r>
      <w:r w:rsidR="00737F72" w:rsidRPr="00B21190">
        <w:rPr>
          <w:sz w:val="22"/>
          <w:szCs w:val="22"/>
        </w:rPr>
        <w:t>personálu</w:t>
      </w:r>
      <w:r w:rsidRPr="00B21190">
        <w:rPr>
          <w:sz w:val="22"/>
          <w:szCs w:val="22"/>
        </w:rPr>
        <w:t>!</w:t>
      </w:r>
    </w:p>
    <w:p w14:paraId="5EEBFDF7" w14:textId="013EF43C" w:rsidR="00EF4006" w:rsidRPr="00B21190" w:rsidRDefault="00A368AD" w:rsidP="00B21190">
      <w:pPr>
        <w:pStyle w:val="Nadpis2"/>
      </w:pPr>
      <w:bookmarkStart w:id="13" w:name="_Toc90460239"/>
      <w:r w:rsidRPr="00B21190">
        <w:t>Postup oblékání ochranných osobních pracovních pomůcek</w:t>
      </w:r>
      <w:bookmarkEnd w:id="13"/>
      <w:r w:rsidRPr="00B21190">
        <w:t xml:space="preserve">  </w:t>
      </w:r>
    </w:p>
    <w:p w14:paraId="7DA88F3E" w14:textId="00C614DA" w:rsidR="00A368AD" w:rsidRPr="00B21190" w:rsidRDefault="00A368AD" w:rsidP="00E52871">
      <w:pPr>
        <w:pStyle w:val="Odstavecseseznamem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B21190">
        <w:rPr>
          <w:sz w:val="22"/>
          <w:szCs w:val="22"/>
        </w:rPr>
        <w:t xml:space="preserve">Před oblečením osobních ochranných prostředků je zaměstnanec povinen:  </w:t>
      </w:r>
    </w:p>
    <w:p w14:paraId="468C4B10" w14:textId="77777777" w:rsidR="00A368AD" w:rsidRPr="00B21190" w:rsidRDefault="00A368AD" w:rsidP="00E52871">
      <w:pPr>
        <w:pStyle w:val="Odstavecseseznamem"/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B21190">
        <w:rPr>
          <w:sz w:val="22"/>
          <w:szCs w:val="22"/>
        </w:rPr>
        <w:t xml:space="preserve">Odložit všechny drobné osobní předměty (mobilní telefon, hodinky, klíče, náušnice, prsteny a jiné šperky, doklady apod.).  </w:t>
      </w:r>
    </w:p>
    <w:p w14:paraId="0F28834D" w14:textId="19DF671D" w:rsidR="00A368AD" w:rsidRPr="00B21190" w:rsidRDefault="00A368AD" w:rsidP="00E52871">
      <w:pPr>
        <w:pStyle w:val="Odstavecseseznamem"/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B21190">
        <w:rPr>
          <w:sz w:val="22"/>
          <w:szCs w:val="22"/>
        </w:rPr>
        <w:t xml:space="preserve">Pokud má zaměstnanec delší vlasy, svázat je a dobře zajistit.  </w:t>
      </w:r>
    </w:p>
    <w:p w14:paraId="2041D653" w14:textId="77777777" w:rsidR="00A368AD" w:rsidRPr="00B21190" w:rsidRDefault="00A368AD" w:rsidP="00E52871">
      <w:pPr>
        <w:pStyle w:val="Odstavecseseznamem"/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B21190">
        <w:rPr>
          <w:sz w:val="22"/>
          <w:szCs w:val="22"/>
        </w:rPr>
        <w:t xml:space="preserve">Zajistit krátké zastřižené nehty.  </w:t>
      </w:r>
    </w:p>
    <w:p w14:paraId="18C7EE38" w14:textId="77777777" w:rsidR="00A368AD" w:rsidRPr="00B21190" w:rsidRDefault="00A368AD" w:rsidP="00E52871">
      <w:pPr>
        <w:pStyle w:val="Odstavecseseznamem"/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B21190">
        <w:rPr>
          <w:sz w:val="22"/>
          <w:szCs w:val="22"/>
        </w:rPr>
        <w:t xml:space="preserve">přiměřeně doplnit tekutiny a dojít si na toaletu.  </w:t>
      </w:r>
    </w:p>
    <w:p w14:paraId="490A996F" w14:textId="77777777" w:rsidR="00A368AD" w:rsidRPr="00B21190" w:rsidRDefault="00A368AD" w:rsidP="00E52871">
      <w:pPr>
        <w:pStyle w:val="Odstavecseseznamem"/>
        <w:numPr>
          <w:ilvl w:val="0"/>
          <w:numId w:val="9"/>
        </w:numPr>
        <w:spacing w:before="0" w:after="120"/>
        <w:ind w:left="709" w:hanging="357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 xml:space="preserve">Provést řádnou dezinfekci rukou.  </w:t>
      </w:r>
    </w:p>
    <w:p w14:paraId="28220DD0" w14:textId="45B2CB52" w:rsidR="00A368AD" w:rsidRPr="00B21190" w:rsidRDefault="00A368AD" w:rsidP="00E52871">
      <w:pPr>
        <w:pStyle w:val="Odstavecseseznamem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Před vstupem do infekčního pokoje</w:t>
      </w:r>
      <w:r w:rsidR="003F04AE" w:rsidRPr="00B21190">
        <w:rPr>
          <w:sz w:val="22"/>
          <w:szCs w:val="22"/>
        </w:rPr>
        <w:t xml:space="preserve"> nebo</w:t>
      </w:r>
      <w:r w:rsidRPr="00B21190">
        <w:rPr>
          <w:sz w:val="22"/>
          <w:szCs w:val="22"/>
        </w:rPr>
        <w:t xml:space="preserve"> zóny</w:t>
      </w:r>
      <w:r w:rsidR="003F04AE" w:rsidRPr="00B21190">
        <w:rPr>
          <w:sz w:val="22"/>
          <w:szCs w:val="22"/>
        </w:rPr>
        <w:t xml:space="preserve"> je </w:t>
      </w:r>
      <w:proofErr w:type="spellStart"/>
      <w:r w:rsidR="003F04AE" w:rsidRPr="00B21190">
        <w:rPr>
          <w:sz w:val="22"/>
          <w:szCs w:val="22"/>
        </w:rPr>
        <w:t>zaměstnancec</w:t>
      </w:r>
      <w:proofErr w:type="spellEnd"/>
      <w:r w:rsidR="003F04AE" w:rsidRPr="00B21190">
        <w:rPr>
          <w:sz w:val="22"/>
          <w:szCs w:val="22"/>
        </w:rPr>
        <w:t xml:space="preserve"> povinen </w:t>
      </w:r>
      <w:r w:rsidRPr="00B21190">
        <w:rPr>
          <w:sz w:val="22"/>
          <w:szCs w:val="22"/>
        </w:rPr>
        <w:t xml:space="preserve">na svůj pracovní oděv obléknout následující ochranné pomůcky a postupovat takto:  </w:t>
      </w:r>
    </w:p>
    <w:p w14:paraId="3D78A022" w14:textId="6E4BC699" w:rsidR="00A368AD" w:rsidRPr="00B21190" w:rsidRDefault="00A368AD" w:rsidP="00E52871">
      <w:pPr>
        <w:pStyle w:val="Odstavecseseznamem"/>
        <w:numPr>
          <w:ilvl w:val="0"/>
          <w:numId w:val="9"/>
        </w:numPr>
        <w:spacing w:before="0" w:after="0"/>
        <w:ind w:left="709" w:hanging="357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Provést dezinfekc</w:t>
      </w:r>
      <w:r w:rsidR="007606F1" w:rsidRPr="00B21190">
        <w:rPr>
          <w:sz w:val="22"/>
          <w:szCs w:val="22"/>
        </w:rPr>
        <w:t>i</w:t>
      </w:r>
      <w:r w:rsidRPr="00B21190">
        <w:rPr>
          <w:sz w:val="22"/>
          <w:szCs w:val="22"/>
        </w:rPr>
        <w:t xml:space="preserve"> rukou </w:t>
      </w:r>
      <w:r w:rsidR="005F1F25" w:rsidRPr="00B21190">
        <w:rPr>
          <w:sz w:val="22"/>
          <w:szCs w:val="22"/>
        </w:rPr>
        <w:t xml:space="preserve">alkoholovým dezinfekčním roztokem </w:t>
      </w:r>
      <w:r w:rsidRPr="00B21190">
        <w:rPr>
          <w:sz w:val="22"/>
          <w:szCs w:val="22"/>
        </w:rPr>
        <w:t>a navléci si jednorázové návleky na obuv (pokud je používáme).</w:t>
      </w:r>
    </w:p>
    <w:p w14:paraId="57A3FB56" w14:textId="2955C463" w:rsidR="00A368AD" w:rsidRPr="00B21190" w:rsidRDefault="00A368AD" w:rsidP="00E52871">
      <w:pPr>
        <w:pStyle w:val="Odstavecseseznamem"/>
        <w:numPr>
          <w:ilvl w:val="0"/>
          <w:numId w:val="9"/>
        </w:numPr>
        <w:spacing w:before="0" w:after="0"/>
        <w:ind w:left="709" w:hanging="357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Provést dezinfekc</w:t>
      </w:r>
      <w:r w:rsidR="007606F1" w:rsidRPr="00B21190">
        <w:rPr>
          <w:sz w:val="22"/>
          <w:szCs w:val="22"/>
        </w:rPr>
        <w:t>i</w:t>
      </w:r>
      <w:r w:rsidRPr="00B21190">
        <w:rPr>
          <w:sz w:val="22"/>
          <w:szCs w:val="22"/>
        </w:rPr>
        <w:t xml:space="preserve"> rukou </w:t>
      </w:r>
      <w:r w:rsidR="005F1F25" w:rsidRPr="00B21190">
        <w:rPr>
          <w:sz w:val="22"/>
          <w:szCs w:val="22"/>
        </w:rPr>
        <w:t xml:space="preserve">alkoholovým dezinfekčním roztokem </w:t>
      </w:r>
      <w:r w:rsidRPr="00B21190">
        <w:rPr>
          <w:sz w:val="22"/>
          <w:szCs w:val="22"/>
        </w:rPr>
        <w:t xml:space="preserve">a obléci si empír (ideálně za pomoci druhé osoby).  </w:t>
      </w:r>
    </w:p>
    <w:p w14:paraId="48EDFAEB" w14:textId="1008E0FD" w:rsidR="00A368AD" w:rsidRPr="00B21190" w:rsidRDefault="00A368AD" w:rsidP="00E52871">
      <w:pPr>
        <w:pStyle w:val="Odstavecseseznamem"/>
        <w:numPr>
          <w:ilvl w:val="0"/>
          <w:numId w:val="9"/>
        </w:numPr>
        <w:spacing w:before="0" w:after="0"/>
        <w:ind w:left="709" w:hanging="357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Provést dezinfekc</w:t>
      </w:r>
      <w:r w:rsidR="007606F1" w:rsidRPr="00B21190">
        <w:rPr>
          <w:sz w:val="22"/>
          <w:szCs w:val="22"/>
        </w:rPr>
        <w:t>i</w:t>
      </w:r>
      <w:r w:rsidRPr="00B21190">
        <w:rPr>
          <w:sz w:val="22"/>
          <w:szCs w:val="22"/>
        </w:rPr>
        <w:t xml:space="preserve"> rukou </w:t>
      </w:r>
      <w:r w:rsidR="005F1F25" w:rsidRPr="00B21190">
        <w:rPr>
          <w:sz w:val="22"/>
          <w:szCs w:val="22"/>
        </w:rPr>
        <w:t xml:space="preserve">alkoholovým dezinfekčním roztokem </w:t>
      </w:r>
      <w:r w:rsidRPr="00B21190">
        <w:rPr>
          <w:sz w:val="22"/>
          <w:szCs w:val="22"/>
        </w:rPr>
        <w:t xml:space="preserve"> a přes empír si obléci jednorázovou igelitovou zástěru (ideálně za pomoci druhé osoby).</w:t>
      </w:r>
    </w:p>
    <w:p w14:paraId="6CBFD9B1" w14:textId="1D754CA5" w:rsidR="00A368AD" w:rsidRPr="00B21190" w:rsidRDefault="00A368AD" w:rsidP="00E52871">
      <w:pPr>
        <w:pStyle w:val="Odstavecseseznamem"/>
        <w:numPr>
          <w:ilvl w:val="0"/>
          <w:numId w:val="9"/>
        </w:numPr>
        <w:spacing w:before="0" w:after="0"/>
        <w:ind w:left="709" w:hanging="357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Provést dezinfekc</w:t>
      </w:r>
      <w:r w:rsidR="007606F1" w:rsidRPr="00B21190">
        <w:rPr>
          <w:sz w:val="22"/>
          <w:szCs w:val="22"/>
        </w:rPr>
        <w:t>i</w:t>
      </w:r>
      <w:r w:rsidRPr="00B21190">
        <w:rPr>
          <w:sz w:val="22"/>
          <w:szCs w:val="22"/>
        </w:rPr>
        <w:t xml:space="preserve"> </w:t>
      </w:r>
      <w:proofErr w:type="spellStart"/>
      <w:r w:rsidRPr="00B21190">
        <w:rPr>
          <w:sz w:val="22"/>
          <w:szCs w:val="22"/>
        </w:rPr>
        <w:t>rukou</w:t>
      </w:r>
      <w:r w:rsidR="005F1F25" w:rsidRPr="00B21190">
        <w:rPr>
          <w:sz w:val="22"/>
          <w:szCs w:val="22"/>
        </w:rPr>
        <w:t>alkoholovým</w:t>
      </w:r>
      <w:proofErr w:type="spellEnd"/>
      <w:r w:rsidR="005F1F25" w:rsidRPr="00B21190">
        <w:rPr>
          <w:sz w:val="22"/>
          <w:szCs w:val="22"/>
        </w:rPr>
        <w:t xml:space="preserve"> dezinfekčním </w:t>
      </w:r>
      <w:proofErr w:type="gramStart"/>
      <w:r w:rsidR="005F1F25" w:rsidRPr="00B21190">
        <w:rPr>
          <w:sz w:val="22"/>
          <w:szCs w:val="22"/>
        </w:rPr>
        <w:t xml:space="preserve">roztokem </w:t>
      </w:r>
      <w:r w:rsidRPr="00B21190">
        <w:rPr>
          <w:sz w:val="22"/>
          <w:szCs w:val="22"/>
        </w:rPr>
        <w:t>, sejmout</w:t>
      </w:r>
      <w:proofErr w:type="gramEnd"/>
      <w:r w:rsidRPr="00B21190">
        <w:rPr>
          <w:sz w:val="22"/>
          <w:szCs w:val="22"/>
        </w:rPr>
        <w:t xml:space="preserve"> roušku, znovu provést dezinfekc</w:t>
      </w:r>
      <w:r w:rsidR="007606F1" w:rsidRPr="00B21190">
        <w:rPr>
          <w:sz w:val="22"/>
          <w:szCs w:val="22"/>
        </w:rPr>
        <w:t>i</w:t>
      </w:r>
      <w:r w:rsidRPr="00B21190">
        <w:rPr>
          <w:sz w:val="22"/>
          <w:szCs w:val="22"/>
        </w:rPr>
        <w:t xml:space="preserve"> rukou a nasadit si respirátor </w:t>
      </w:r>
      <w:r w:rsidR="007606F1" w:rsidRPr="00B21190">
        <w:rPr>
          <w:sz w:val="22"/>
          <w:szCs w:val="22"/>
        </w:rPr>
        <w:t>dle požadované normy</w:t>
      </w:r>
      <w:r w:rsidRPr="00B21190">
        <w:rPr>
          <w:sz w:val="22"/>
          <w:szCs w:val="22"/>
        </w:rPr>
        <w:t xml:space="preserve">(použije se jednorázově pro jedno </w:t>
      </w:r>
      <w:r w:rsidRPr="00B21190">
        <w:rPr>
          <w:sz w:val="22"/>
          <w:szCs w:val="22"/>
        </w:rPr>
        <w:lastRenderedPageBreak/>
        <w:t xml:space="preserve">kontinuální poskytování péče max. </w:t>
      </w:r>
      <w:r w:rsidR="005F1F25" w:rsidRPr="00B21190">
        <w:rPr>
          <w:sz w:val="22"/>
          <w:szCs w:val="22"/>
        </w:rPr>
        <w:t>3</w:t>
      </w:r>
      <w:r w:rsidRPr="00B21190">
        <w:rPr>
          <w:sz w:val="22"/>
          <w:szCs w:val="22"/>
        </w:rPr>
        <w:t xml:space="preserve"> hodiny. Po nasazení respirátoru provést zkoušku na těsnost výdechem a nádechem při přidržení přední části respirátoru oběma rukama (nesmí být vjem proudění vzduchu). Při netěsnosti upravit respirátor vytvarováním kovového proužku na nose případně upravit polohu gumiček.  </w:t>
      </w:r>
    </w:p>
    <w:p w14:paraId="170F50B7" w14:textId="380A2092" w:rsidR="00A368AD" w:rsidRPr="00B21190" w:rsidRDefault="00A368AD" w:rsidP="00E52871">
      <w:pPr>
        <w:pStyle w:val="Odstavecseseznamem"/>
        <w:numPr>
          <w:ilvl w:val="0"/>
          <w:numId w:val="9"/>
        </w:numPr>
        <w:spacing w:before="0" w:after="0"/>
        <w:ind w:left="709" w:hanging="357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Provést dezinfekc</w:t>
      </w:r>
      <w:r w:rsidR="005F1F25" w:rsidRPr="00B21190">
        <w:rPr>
          <w:sz w:val="22"/>
          <w:szCs w:val="22"/>
        </w:rPr>
        <w:t>i</w:t>
      </w:r>
      <w:r w:rsidRPr="00B21190">
        <w:rPr>
          <w:sz w:val="22"/>
          <w:szCs w:val="22"/>
        </w:rPr>
        <w:t xml:space="preserve"> rukou alkoholovým dezinfekčním roztokem a nasadit si jednorázovou ochrannou čepici (vlasy nesmí z čepice vykukovat). </w:t>
      </w:r>
    </w:p>
    <w:p w14:paraId="4198483C" w14:textId="777CC119" w:rsidR="00A368AD" w:rsidRPr="00B21190" w:rsidRDefault="00A368AD" w:rsidP="00E52871">
      <w:pPr>
        <w:pStyle w:val="Odstavecseseznamem"/>
        <w:numPr>
          <w:ilvl w:val="0"/>
          <w:numId w:val="9"/>
        </w:numPr>
        <w:spacing w:before="0" w:after="0"/>
        <w:ind w:left="709" w:hanging="357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Provést dezinfekc</w:t>
      </w:r>
      <w:r w:rsidR="006F359D" w:rsidRPr="00B21190">
        <w:rPr>
          <w:sz w:val="22"/>
          <w:szCs w:val="22"/>
        </w:rPr>
        <w:t>i</w:t>
      </w:r>
      <w:r w:rsidRPr="00B21190">
        <w:rPr>
          <w:sz w:val="22"/>
          <w:szCs w:val="22"/>
        </w:rPr>
        <w:t xml:space="preserve"> rukou alkoholovým dezinfekčním roztokem a nasadit si ochranný štít (POZOR! Pokud místo štítu používáte ochranné brýle, nasazují se nejdříve brýle a až poté čepice). Těsnící ochranné brýle i ochranný obličejový štít se po každém použití dezinfikují a lze je používat opakovaně, dioptrické brýle zůstanou nasazené pod ochrannými brýlemi nebo ochranným obličejovým štítem.  </w:t>
      </w:r>
    </w:p>
    <w:p w14:paraId="0A17F1C7" w14:textId="6F49B6CE" w:rsidR="00A368AD" w:rsidRPr="00B21190" w:rsidRDefault="00A368AD" w:rsidP="00E52871">
      <w:pPr>
        <w:pStyle w:val="Odstavecseseznamem"/>
        <w:numPr>
          <w:ilvl w:val="0"/>
          <w:numId w:val="9"/>
        </w:numPr>
        <w:spacing w:before="0" w:after="0"/>
        <w:ind w:left="709" w:hanging="357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Provést dezinfekc</w:t>
      </w:r>
      <w:r w:rsidR="0011781A" w:rsidRPr="00B21190">
        <w:rPr>
          <w:sz w:val="22"/>
          <w:szCs w:val="22"/>
        </w:rPr>
        <w:t>i</w:t>
      </w:r>
      <w:r w:rsidRPr="00B21190">
        <w:rPr>
          <w:sz w:val="22"/>
          <w:szCs w:val="22"/>
        </w:rPr>
        <w:t xml:space="preserve"> rukou alkoholovým dezinfekčním roztokem a nasadit jednorázové rukavice spodní a svrchní (vhodné je, pokud mají svrchní rukavice jinou barvu než spodní).  V</w:t>
      </w:r>
      <w:r w:rsidR="0045165B" w:rsidRPr="00B21190">
        <w:rPr>
          <w:sz w:val="22"/>
          <w:szCs w:val="22"/>
        </w:rPr>
        <w:t> </w:t>
      </w:r>
      <w:r w:rsidRPr="00B21190">
        <w:rPr>
          <w:sz w:val="22"/>
          <w:szCs w:val="22"/>
        </w:rPr>
        <w:t>souvislosti s</w:t>
      </w:r>
      <w:r w:rsidR="0045165B" w:rsidRPr="00B21190">
        <w:rPr>
          <w:sz w:val="22"/>
          <w:szCs w:val="22"/>
        </w:rPr>
        <w:t> </w:t>
      </w:r>
      <w:r w:rsidRPr="00B21190">
        <w:rPr>
          <w:sz w:val="22"/>
          <w:szCs w:val="22"/>
        </w:rPr>
        <w:t>tímto je třeba zmínit, že se rukávy empíru zastrkávají do rukavic. Navíc musí být provedena dobrá fixace rukávů na zápěstí (ideálně pomocí leukoplasti).</w:t>
      </w:r>
    </w:p>
    <w:p w14:paraId="53A319D0" w14:textId="1616A746" w:rsidR="00A368AD" w:rsidRPr="00B21190" w:rsidRDefault="00A368AD" w:rsidP="00E52871">
      <w:pPr>
        <w:pStyle w:val="Odstavecseseznamem"/>
        <w:numPr>
          <w:ilvl w:val="0"/>
          <w:numId w:val="9"/>
        </w:numPr>
        <w:spacing w:before="0" w:after="120"/>
        <w:ind w:left="709" w:hanging="357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Odejít pracovat do špinavé zóny.</w:t>
      </w:r>
    </w:p>
    <w:p w14:paraId="33221515" w14:textId="11D0EE83" w:rsidR="00A368AD" w:rsidRPr="00B21190" w:rsidRDefault="003F04AE" w:rsidP="00B21190">
      <w:pPr>
        <w:pStyle w:val="Nadpis2"/>
        <w:rPr>
          <w:rStyle w:val="Nadpis3Char"/>
          <w:caps/>
          <w:color w:val="auto"/>
        </w:rPr>
      </w:pPr>
      <w:bookmarkStart w:id="14" w:name="_Toc90460240"/>
      <w:r w:rsidRPr="00B21190">
        <w:rPr>
          <w:rStyle w:val="Nadpis3Char"/>
          <w:caps/>
          <w:color w:val="auto"/>
        </w:rPr>
        <w:t>Postup svlékání ochranných osobních pracovních pomůcek</w:t>
      </w:r>
      <w:bookmarkEnd w:id="14"/>
      <w:r w:rsidRPr="00B21190">
        <w:rPr>
          <w:rStyle w:val="Nadpis3Char"/>
          <w:caps/>
          <w:color w:val="auto"/>
        </w:rPr>
        <w:t xml:space="preserve">  </w:t>
      </w:r>
    </w:p>
    <w:p w14:paraId="3D8F9C46" w14:textId="0EA4B071" w:rsidR="00A368AD" w:rsidRPr="00B21190" w:rsidRDefault="00A368AD" w:rsidP="00E52871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Zaměstnanec je povinen po odchodu z</w:t>
      </w:r>
      <w:r w:rsidR="0045165B" w:rsidRPr="00B21190">
        <w:rPr>
          <w:sz w:val="22"/>
          <w:szCs w:val="22"/>
        </w:rPr>
        <w:t> </w:t>
      </w:r>
      <w:r w:rsidR="003F04AE" w:rsidRPr="00B21190">
        <w:rPr>
          <w:sz w:val="22"/>
          <w:szCs w:val="22"/>
        </w:rPr>
        <w:t xml:space="preserve">pokoje nebo </w:t>
      </w:r>
      <w:r w:rsidRPr="00B21190">
        <w:rPr>
          <w:sz w:val="22"/>
          <w:szCs w:val="22"/>
        </w:rPr>
        <w:t>zóny (špinavé zón</w:t>
      </w:r>
      <w:r w:rsidR="003F04AE" w:rsidRPr="00B21190">
        <w:rPr>
          <w:sz w:val="22"/>
          <w:szCs w:val="22"/>
        </w:rPr>
        <w:t>y</w:t>
      </w:r>
      <w:r w:rsidRPr="00B21190">
        <w:rPr>
          <w:sz w:val="22"/>
          <w:szCs w:val="22"/>
        </w:rPr>
        <w:t>) svlékat osobní ochranné prostředky pouze na místě k</w:t>
      </w:r>
      <w:r w:rsidR="0045165B" w:rsidRPr="00B21190">
        <w:rPr>
          <w:sz w:val="22"/>
          <w:szCs w:val="22"/>
        </w:rPr>
        <w:t> </w:t>
      </w:r>
      <w:r w:rsidRPr="00B21190">
        <w:rPr>
          <w:sz w:val="22"/>
          <w:szCs w:val="22"/>
        </w:rPr>
        <w:t>tomu určeném</w:t>
      </w:r>
      <w:r w:rsidR="0016352A" w:rsidRPr="00B21190">
        <w:rPr>
          <w:sz w:val="22"/>
          <w:szCs w:val="22"/>
        </w:rPr>
        <w:t xml:space="preserve"> a </w:t>
      </w:r>
      <w:r w:rsidRPr="00B21190">
        <w:rPr>
          <w:sz w:val="22"/>
          <w:szCs w:val="22"/>
        </w:rPr>
        <w:t xml:space="preserve"> postupovat takto:  </w:t>
      </w:r>
    </w:p>
    <w:p w14:paraId="496AF482" w14:textId="5F11955F" w:rsidR="00A368AD" w:rsidRPr="00B21190" w:rsidRDefault="00A368AD" w:rsidP="00E52871">
      <w:pPr>
        <w:pStyle w:val="Odstavecseseznamem"/>
        <w:numPr>
          <w:ilvl w:val="0"/>
          <w:numId w:val="9"/>
        </w:numPr>
        <w:spacing w:before="0" w:after="0"/>
        <w:ind w:left="709" w:hanging="357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Sejmout návleky na obuv (pokud je používáme) a odhodit je do pytle s</w:t>
      </w:r>
      <w:r w:rsidR="0045165B" w:rsidRPr="00B21190">
        <w:rPr>
          <w:sz w:val="22"/>
          <w:szCs w:val="22"/>
        </w:rPr>
        <w:t> </w:t>
      </w:r>
      <w:r w:rsidRPr="00B21190">
        <w:rPr>
          <w:sz w:val="22"/>
          <w:szCs w:val="22"/>
        </w:rPr>
        <w:t>infekčním odpadem.</w:t>
      </w:r>
    </w:p>
    <w:p w14:paraId="2732F938" w14:textId="409C51CD" w:rsidR="00A368AD" w:rsidRPr="00B21190" w:rsidRDefault="00A368AD" w:rsidP="00E52871">
      <w:pPr>
        <w:pStyle w:val="Odstavecseseznamem"/>
        <w:numPr>
          <w:ilvl w:val="0"/>
          <w:numId w:val="9"/>
        </w:numPr>
        <w:spacing w:before="0" w:after="0"/>
        <w:ind w:left="709" w:hanging="357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Sejmout svrchní ochranné rukavice a odhodit je do pytle s</w:t>
      </w:r>
      <w:r w:rsidR="0045165B" w:rsidRPr="00B21190">
        <w:rPr>
          <w:sz w:val="22"/>
          <w:szCs w:val="22"/>
        </w:rPr>
        <w:t> </w:t>
      </w:r>
      <w:r w:rsidRPr="00B21190">
        <w:rPr>
          <w:sz w:val="22"/>
          <w:szCs w:val="22"/>
        </w:rPr>
        <w:t>infekčním odpadem. Poté provést dezinfekci spodních rukavic alkoholovým dezinfekčním roztokem.</w:t>
      </w:r>
    </w:p>
    <w:p w14:paraId="698F9296" w14:textId="47FAFBB7" w:rsidR="00A368AD" w:rsidRPr="00B21190" w:rsidRDefault="00A368AD" w:rsidP="00E52871">
      <w:pPr>
        <w:pStyle w:val="Odstavecseseznamem"/>
        <w:numPr>
          <w:ilvl w:val="0"/>
          <w:numId w:val="9"/>
        </w:numPr>
        <w:spacing w:before="0" w:after="0"/>
        <w:ind w:left="709" w:hanging="357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Sejmout ochranný štít (při sundávání mít zavřené oči) a odložit ho do nádoby/koše na de</w:t>
      </w:r>
      <w:r w:rsidR="0011781A" w:rsidRPr="00B21190">
        <w:rPr>
          <w:sz w:val="22"/>
          <w:szCs w:val="22"/>
        </w:rPr>
        <w:t>z</w:t>
      </w:r>
      <w:r w:rsidRPr="00B21190">
        <w:rPr>
          <w:sz w:val="22"/>
          <w:szCs w:val="22"/>
        </w:rPr>
        <w:t>infikování. Poté provést dezinfekci spodních rukavic alkoholovým dezinfekčním roztokem.</w:t>
      </w:r>
    </w:p>
    <w:p w14:paraId="60C74B96" w14:textId="029777F2" w:rsidR="0016352A" w:rsidRPr="00B21190" w:rsidRDefault="00A368AD" w:rsidP="00E52871">
      <w:pPr>
        <w:pStyle w:val="Odstavecseseznamem"/>
        <w:numPr>
          <w:ilvl w:val="0"/>
          <w:numId w:val="9"/>
        </w:numPr>
        <w:spacing w:before="0" w:after="0"/>
        <w:ind w:left="709" w:hanging="357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Sejmout bez dotyku hlavy a vlasů jednorázovou ochrannou čepici a odhodit ji do pytle s</w:t>
      </w:r>
      <w:r w:rsidR="0045165B" w:rsidRPr="00B21190">
        <w:rPr>
          <w:sz w:val="22"/>
          <w:szCs w:val="22"/>
        </w:rPr>
        <w:t> </w:t>
      </w:r>
      <w:r w:rsidRPr="00B21190">
        <w:rPr>
          <w:sz w:val="22"/>
          <w:szCs w:val="22"/>
        </w:rPr>
        <w:t>infekčním odpadem, (při sundávání mít zavřené oči). Poté provést dezinfekci spodních rukavic alkoholovým dezinfekčním roztokem. (POZOR! Pokud místo štítu používáte ochranné brýle, sundává se nejprve čepice a až poté brýle).</w:t>
      </w:r>
    </w:p>
    <w:p w14:paraId="43F77C01" w14:textId="07E137F0" w:rsidR="00A368AD" w:rsidRPr="00B21190" w:rsidRDefault="00A368AD" w:rsidP="00E52871">
      <w:pPr>
        <w:pStyle w:val="Odstavecseseznamem"/>
        <w:numPr>
          <w:ilvl w:val="0"/>
          <w:numId w:val="9"/>
        </w:numPr>
        <w:spacing w:before="0" w:after="0"/>
        <w:ind w:left="709" w:hanging="357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Sejmout opatrně igelitovou zástěru a odhodit ji do pytle s</w:t>
      </w:r>
      <w:r w:rsidR="0045165B" w:rsidRPr="00B21190">
        <w:rPr>
          <w:sz w:val="22"/>
          <w:szCs w:val="22"/>
        </w:rPr>
        <w:t> </w:t>
      </w:r>
      <w:r w:rsidRPr="00B21190">
        <w:rPr>
          <w:sz w:val="22"/>
          <w:szCs w:val="22"/>
        </w:rPr>
        <w:t xml:space="preserve">infekčním odpadem. Poté provést dezinfekci spodních rukavic alkoholovým dezinfekčním roztokem. </w:t>
      </w:r>
    </w:p>
    <w:p w14:paraId="085D0157" w14:textId="662BAE6E" w:rsidR="00A368AD" w:rsidRPr="00B21190" w:rsidRDefault="00A368AD" w:rsidP="00E52871">
      <w:pPr>
        <w:pStyle w:val="Odstavecseseznamem"/>
        <w:numPr>
          <w:ilvl w:val="0"/>
          <w:numId w:val="9"/>
        </w:numPr>
        <w:spacing w:before="0" w:after="0"/>
        <w:ind w:left="709" w:hanging="357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Sejmout opatrně empír společně se spodními rukavicemi a odhodit je do pytle s</w:t>
      </w:r>
      <w:r w:rsidR="0045165B" w:rsidRPr="00B21190">
        <w:rPr>
          <w:sz w:val="22"/>
          <w:szCs w:val="22"/>
        </w:rPr>
        <w:t> </w:t>
      </w:r>
      <w:r w:rsidRPr="00B21190">
        <w:rPr>
          <w:sz w:val="22"/>
          <w:szCs w:val="22"/>
        </w:rPr>
        <w:t xml:space="preserve">infekčním odpadem. Poté provést dezinfekci holých rukou alkoholovým dezinfekčním roztokem. </w:t>
      </w:r>
    </w:p>
    <w:p w14:paraId="4C67B136" w14:textId="34CFA44B" w:rsidR="0016352A" w:rsidRPr="00B21190" w:rsidRDefault="00A368AD" w:rsidP="00E52871">
      <w:pPr>
        <w:pStyle w:val="Odstavecseseznamem"/>
        <w:numPr>
          <w:ilvl w:val="0"/>
          <w:numId w:val="9"/>
        </w:numPr>
        <w:spacing w:before="0" w:after="0"/>
        <w:ind w:left="709" w:hanging="357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>Sejmout respirátor tak, že se oběma rukama uchopí vzadu na hlavě jeho pružné úchyty (nebo se rozváže tkaloun), sejme se a odhodí se do pytle s</w:t>
      </w:r>
      <w:r w:rsidR="0045165B" w:rsidRPr="00B21190">
        <w:rPr>
          <w:sz w:val="22"/>
          <w:szCs w:val="22"/>
        </w:rPr>
        <w:t> </w:t>
      </w:r>
      <w:r w:rsidRPr="00B21190">
        <w:rPr>
          <w:sz w:val="22"/>
          <w:szCs w:val="22"/>
        </w:rPr>
        <w:t xml:space="preserve">infekčním odpadem.  Poté provést závěrečnou dezinfekci holých rukou alkoholovým dezinfekčním roztokem.  </w:t>
      </w:r>
    </w:p>
    <w:p w14:paraId="36351F89" w14:textId="58ABA863" w:rsidR="00E64F0C" w:rsidRPr="00B21190" w:rsidRDefault="00A368AD" w:rsidP="00E52871">
      <w:pPr>
        <w:pStyle w:val="Odstavecseseznamem"/>
        <w:numPr>
          <w:ilvl w:val="0"/>
          <w:numId w:val="9"/>
        </w:numPr>
        <w:spacing w:before="0" w:after="0"/>
        <w:ind w:left="709" w:hanging="357"/>
        <w:contextualSpacing w:val="0"/>
        <w:jc w:val="both"/>
        <w:rPr>
          <w:sz w:val="22"/>
          <w:szCs w:val="22"/>
        </w:rPr>
      </w:pPr>
      <w:r w:rsidRPr="00B21190">
        <w:rPr>
          <w:sz w:val="22"/>
          <w:szCs w:val="22"/>
        </w:rPr>
        <w:t xml:space="preserve"> Vzít si čistou roušku a odejít do čisté zóny.  </w:t>
      </w:r>
    </w:p>
    <w:p w14:paraId="239A34A6" w14:textId="34643BFA" w:rsidR="00A368AD" w:rsidRPr="00B21190" w:rsidRDefault="00A368AD" w:rsidP="00E52871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21190">
        <w:rPr>
          <w:sz w:val="22"/>
          <w:szCs w:val="22"/>
        </w:rPr>
        <w:t xml:space="preserve">Jediná pomůcka, kterou lze použít opakovaně je ochranný štít/ochranné brýle.   </w:t>
      </w:r>
    </w:p>
    <w:p w14:paraId="1BF4B4B3" w14:textId="0B78976C" w:rsidR="00EF4006" w:rsidRPr="00EF4006" w:rsidRDefault="00A368AD" w:rsidP="00B21190">
      <w:pPr>
        <w:pStyle w:val="Nadpis2"/>
        <w:keepNext/>
        <w:keepLines/>
      </w:pPr>
      <w:bookmarkStart w:id="15" w:name="_Toc51141370"/>
      <w:bookmarkStart w:id="16" w:name="_Toc90460241"/>
      <w:r w:rsidRPr="00E52871">
        <w:lastRenderedPageBreak/>
        <w:t>De</w:t>
      </w:r>
      <w:r w:rsidR="0045165B" w:rsidRPr="00E52871">
        <w:t>z</w:t>
      </w:r>
      <w:r w:rsidRPr="00E52871">
        <w:t>infekce štítů/brýlí</w:t>
      </w:r>
      <w:bookmarkEnd w:id="15"/>
      <w:bookmarkEnd w:id="16"/>
      <w:r w:rsidRPr="00E52871">
        <w:t xml:space="preserve"> </w:t>
      </w:r>
    </w:p>
    <w:p w14:paraId="2A7547D3" w14:textId="16D9A071" w:rsidR="00A368AD" w:rsidRPr="002222D8" w:rsidRDefault="00A368AD" w:rsidP="00B21190">
      <w:pPr>
        <w:pStyle w:val="Odstavecseseznamem"/>
        <w:keepNext/>
        <w:keepLines/>
        <w:numPr>
          <w:ilvl w:val="0"/>
          <w:numId w:val="13"/>
        </w:numPr>
        <w:spacing w:before="0" w:after="120"/>
        <w:ind w:left="284" w:hanging="284"/>
        <w:contextualSpacing w:val="0"/>
        <w:rPr>
          <w:sz w:val="22"/>
          <w:szCs w:val="22"/>
        </w:rPr>
      </w:pPr>
      <w:r w:rsidRPr="002222D8">
        <w:rPr>
          <w:sz w:val="22"/>
          <w:szCs w:val="22"/>
        </w:rPr>
        <w:t xml:space="preserve">Při odchodu ze špinavé zóny, odkládáme použité štíty/brýle do </w:t>
      </w:r>
      <w:r w:rsidR="0011781A" w:rsidRPr="00D61898">
        <w:rPr>
          <w:sz w:val="22"/>
          <w:szCs w:val="22"/>
        </w:rPr>
        <w:t>určeného pytle</w:t>
      </w:r>
      <w:r w:rsidRPr="002222D8">
        <w:rPr>
          <w:sz w:val="22"/>
          <w:szCs w:val="22"/>
        </w:rPr>
        <w:t xml:space="preserve">.  Před koncem směny (příp. během noční směny) </w:t>
      </w:r>
      <w:r w:rsidR="008E3B2E" w:rsidRPr="00D61898">
        <w:rPr>
          <w:sz w:val="22"/>
          <w:szCs w:val="22"/>
        </w:rPr>
        <w:t xml:space="preserve">vezme určený pracovník </w:t>
      </w:r>
      <w:r w:rsidRPr="002222D8">
        <w:rPr>
          <w:sz w:val="22"/>
          <w:szCs w:val="22"/>
        </w:rPr>
        <w:t>pytel s infekčními štíty/brýlemi</w:t>
      </w:r>
      <w:r w:rsidR="008E3B2E" w:rsidRPr="00D61898">
        <w:rPr>
          <w:sz w:val="22"/>
          <w:szCs w:val="22"/>
        </w:rPr>
        <w:t>,</w:t>
      </w:r>
      <w:r w:rsidRPr="002222D8">
        <w:rPr>
          <w:sz w:val="22"/>
          <w:szCs w:val="22"/>
        </w:rPr>
        <w:t xml:space="preserve"> </w:t>
      </w:r>
      <w:r w:rsidR="008E3B2E" w:rsidRPr="00D61898">
        <w:rPr>
          <w:sz w:val="22"/>
          <w:szCs w:val="22"/>
        </w:rPr>
        <w:t>vloží pytel do čistého pytle (pokud prochází přes čistou zónu)</w:t>
      </w:r>
      <w:r w:rsidRPr="002222D8">
        <w:rPr>
          <w:sz w:val="22"/>
          <w:szCs w:val="22"/>
        </w:rPr>
        <w:t xml:space="preserve"> a odnese jej na místo určené k dezinfekci obličejových</w:t>
      </w:r>
      <w:r w:rsidR="0016352A" w:rsidRPr="002222D8">
        <w:rPr>
          <w:sz w:val="22"/>
          <w:szCs w:val="22"/>
        </w:rPr>
        <w:t xml:space="preserve"> </w:t>
      </w:r>
      <w:r w:rsidRPr="002222D8">
        <w:rPr>
          <w:sz w:val="22"/>
          <w:szCs w:val="22"/>
        </w:rPr>
        <w:t>štítů/brýlí (pytel při přenosu svorkovat nemusíme).</w:t>
      </w:r>
    </w:p>
    <w:p w14:paraId="37124B7F" w14:textId="77777777" w:rsidR="0016352A" w:rsidRPr="002222D8" w:rsidRDefault="00A368AD" w:rsidP="00B21190">
      <w:pPr>
        <w:pStyle w:val="Odstavecseseznamem"/>
        <w:keepNext/>
        <w:keepLines/>
        <w:numPr>
          <w:ilvl w:val="0"/>
          <w:numId w:val="13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2222D8">
        <w:rPr>
          <w:sz w:val="22"/>
          <w:szCs w:val="22"/>
        </w:rPr>
        <w:t xml:space="preserve">Pokud se místo k dezinfekci štítů/brýlí nachází v prostorách špinavé zóny (např. na koupelně v rámci izolovaného oddělení), </w:t>
      </w:r>
      <w:r w:rsidR="00E64F0C" w:rsidRPr="002222D8">
        <w:rPr>
          <w:sz w:val="22"/>
          <w:szCs w:val="22"/>
        </w:rPr>
        <w:t>je zaměstnanec oblečen</w:t>
      </w:r>
      <w:r w:rsidRPr="002222D8">
        <w:rPr>
          <w:sz w:val="22"/>
          <w:szCs w:val="22"/>
        </w:rPr>
        <w:t xml:space="preserve"> standardně jako při jakékoliv jiné činnosti ve špinavé zóně (dvoje rukavice, respirátor, štít, atd.). V případě, že by se místo k dezinfekci štítů/brýlí nacházelo v čisté zóně a při přenosu pytle bychom na špinavou zónu nevkročili, postačí provádět dezinfekci štítů/brýlí v roušce, štítu a s jedním párem rukavic. </w:t>
      </w:r>
    </w:p>
    <w:p w14:paraId="190DB01F" w14:textId="105C1954" w:rsidR="00A368AD" w:rsidRPr="002222D8" w:rsidRDefault="008E3B2E" w:rsidP="00B21190">
      <w:pPr>
        <w:pStyle w:val="Odstavecseseznamem"/>
        <w:numPr>
          <w:ilvl w:val="0"/>
          <w:numId w:val="13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D61898">
        <w:rPr>
          <w:sz w:val="22"/>
          <w:szCs w:val="22"/>
        </w:rPr>
        <w:t>Pracovník v</w:t>
      </w:r>
      <w:r w:rsidR="00A368AD" w:rsidRPr="002222D8">
        <w:rPr>
          <w:sz w:val="22"/>
          <w:szCs w:val="22"/>
        </w:rPr>
        <w:t>ezme první štít/brýle, provede  dezinfekci a odloží k oschnutí (příp. použije suchý ubrousek a očistí</w:t>
      </w:r>
      <w:r w:rsidR="0016352A" w:rsidRPr="002222D8">
        <w:rPr>
          <w:sz w:val="22"/>
          <w:szCs w:val="22"/>
        </w:rPr>
        <w:t>)</w:t>
      </w:r>
      <w:r w:rsidR="00A368AD" w:rsidRPr="002222D8">
        <w:rPr>
          <w:sz w:val="22"/>
          <w:szCs w:val="22"/>
        </w:rPr>
        <w:t xml:space="preserve">. Vydezinfikuje si </w:t>
      </w:r>
      <w:proofErr w:type="spellStart"/>
      <w:proofErr w:type="gramStart"/>
      <w:r w:rsidR="00A368AD" w:rsidRPr="002222D8">
        <w:rPr>
          <w:sz w:val="22"/>
          <w:szCs w:val="22"/>
        </w:rPr>
        <w:t>rukavice</w:t>
      </w:r>
      <w:r w:rsidRPr="00D61898">
        <w:rPr>
          <w:sz w:val="22"/>
          <w:szCs w:val="22"/>
        </w:rPr>
        <w:t>,</w:t>
      </w:r>
      <w:r w:rsidR="00A368AD" w:rsidRPr="002222D8">
        <w:rPr>
          <w:sz w:val="22"/>
          <w:szCs w:val="22"/>
        </w:rPr>
        <w:t>vezme</w:t>
      </w:r>
      <w:proofErr w:type="spellEnd"/>
      <w:proofErr w:type="gramEnd"/>
      <w:r w:rsidR="00A368AD" w:rsidRPr="002222D8">
        <w:rPr>
          <w:sz w:val="22"/>
          <w:szCs w:val="22"/>
        </w:rPr>
        <w:t xml:space="preserve"> další štít/brýle a pokračuje stejným postupem, dokud nevydezinfikuje všechny štíty nebo brýle.   </w:t>
      </w:r>
    </w:p>
    <w:p w14:paraId="1CB92F5E" w14:textId="38445F38" w:rsidR="00A368AD" w:rsidRPr="002222D8" w:rsidRDefault="00A368AD" w:rsidP="00B21190">
      <w:pPr>
        <w:pStyle w:val="Odstavecseseznamem"/>
        <w:numPr>
          <w:ilvl w:val="0"/>
          <w:numId w:val="13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2222D8">
        <w:rPr>
          <w:sz w:val="22"/>
          <w:szCs w:val="22"/>
        </w:rPr>
        <w:t xml:space="preserve">Nakonec si vydezinfikuje rukavice (pokud je místnost ve špinavé zóně, tak svrchní rukavice). Použitý štít ze své hlavy odloží do příslušné nádoby a zde jej nechá do dalšího procesu dezinfikování. Rukavice vyhodí (týká se svrchních rukavic, pokud je místnost ve špinavé zóně) a provede dezinfekci. </w:t>
      </w:r>
      <w:r w:rsidR="002222D8" w:rsidRPr="00D61898">
        <w:rPr>
          <w:sz w:val="22"/>
          <w:szCs w:val="22"/>
        </w:rPr>
        <w:t>V případě přechodu do čisté zóny si vymění respirátor/roušku.</w:t>
      </w:r>
      <w:r w:rsidRPr="002222D8">
        <w:rPr>
          <w:sz w:val="22"/>
          <w:szCs w:val="22"/>
        </w:rPr>
        <w:t xml:space="preserve"> V případě, že pokračuje v práci na špinavé zóně, nasadí čistý štít/brýle, </w:t>
      </w:r>
      <w:proofErr w:type="spellStart"/>
      <w:r w:rsidRPr="002222D8">
        <w:rPr>
          <w:sz w:val="22"/>
          <w:szCs w:val="22"/>
        </w:rPr>
        <w:t>odezinfikuje</w:t>
      </w:r>
      <w:proofErr w:type="spellEnd"/>
      <w:r w:rsidRPr="002222D8">
        <w:rPr>
          <w:sz w:val="22"/>
          <w:szCs w:val="22"/>
        </w:rPr>
        <w:t xml:space="preserve"> spodní rukavice a přes ně znovu nasadí druhé čisté rukavice.</w:t>
      </w:r>
    </w:p>
    <w:p w14:paraId="075AD9C8" w14:textId="77777777" w:rsidR="00A368AD" w:rsidRPr="002222D8" w:rsidRDefault="00A368AD" w:rsidP="00B21190">
      <w:pPr>
        <w:pStyle w:val="Odstavecseseznamem"/>
        <w:numPr>
          <w:ilvl w:val="0"/>
          <w:numId w:val="13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2222D8">
        <w:rPr>
          <w:sz w:val="22"/>
          <w:szCs w:val="22"/>
        </w:rPr>
        <w:t xml:space="preserve">Poté co jsou vydezinfikované štíty suché, vybraný pracovník tyto štíty odnese do převlékárny/dekontaminační místnosti, kde jsou připraveny pro příchozí kolegy (může být např. před začátkem ranní směny). Při přenosu je nutno znovu dbát pokynů správné manipulace!!! Vybraný pracovník si před manipulací s vydezinfikovanými štíty, vezme nejprve čisté rukavice, poté vkládá štíty do čistého pytle (svorkovat netřeba) a teprve poté je přenáší na místo určené! Špatnou manipulací a nedodržením těchto pokynů, by mohlo znovu dojít ke znečištění čistých štítů a ohrožení bezpečnosti pracovníků, kteří je poté budou používat.    </w:t>
      </w:r>
    </w:p>
    <w:p w14:paraId="5695D7F6" w14:textId="3B3A3A2F" w:rsidR="00192653" w:rsidRPr="000521B8" w:rsidRDefault="000F13F8" w:rsidP="00E52871">
      <w:pPr>
        <w:pStyle w:val="Nadpis1"/>
      </w:pPr>
      <w:r w:rsidRPr="002222D8">
        <w:t xml:space="preserve"> </w:t>
      </w:r>
      <w:bookmarkStart w:id="17" w:name="_Toc90460242"/>
      <w:r w:rsidR="00192653" w:rsidRPr="000521B8">
        <w:t>Mytí rukou</w:t>
      </w:r>
      <w:bookmarkEnd w:id="17"/>
    </w:p>
    <w:p w14:paraId="6AB5A769" w14:textId="032F7D9C" w:rsidR="00597036" w:rsidRPr="002222D8" w:rsidRDefault="00597036" w:rsidP="00B21190">
      <w:pPr>
        <w:pStyle w:val="Odstavecseseznamem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2222D8">
        <w:rPr>
          <w:sz w:val="22"/>
          <w:szCs w:val="22"/>
        </w:rPr>
        <w:t xml:space="preserve">Hygiena rukou </w:t>
      </w:r>
      <w:r w:rsidR="00D00CD9">
        <w:rPr>
          <w:sz w:val="22"/>
          <w:szCs w:val="22"/>
        </w:rPr>
        <w:t xml:space="preserve">(viz Příloha) </w:t>
      </w:r>
      <w:r w:rsidRPr="002222D8">
        <w:rPr>
          <w:sz w:val="22"/>
          <w:szCs w:val="22"/>
        </w:rPr>
        <w:t>je klíčová ochrana zaměstnanců! Pokud nebudou kontaminované ruce nebo části těla v</w:t>
      </w:r>
      <w:r w:rsidR="00B21190">
        <w:rPr>
          <w:sz w:val="22"/>
          <w:szCs w:val="22"/>
        </w:rPr>
        <w:t> </w:t>
      </w:r>
      <w:r w:rsidRPr="002222D8">
        <w:rPr>
          <w:sz w:val="22"/>
          <w:szCs w:val="22"/>
        </w:rPr>
        <w:t xml:space="preserve">kontaktu se sliznicemi (ústa, nos, spojivky), pak se z nich infekce na zaměstnance nepřenese. Pokud nejsou ruce viditelně znečištěny, </w:t>
      </w:r>
      <w:r w:rsidR="00DC5960" w:rsidRPr="002222D8">
        <w:rPr>
          <w:sz w:val="22"/>
          <w:szCs w:val="22"/>
        </w:rPr>
        <w:t>je třeba mýt</w:t>
      </w:r>
      <w:r w:rsidRPr="002222D8">
        <w:rPr>
          <w:sz w:val="22"/>
          <w:szCs w:val="22"/>
        </w:rPr>
        <w:t xml:space="preserve"> ruce alkoholovou dezinfekcí 20-30 sekund správnou technikou. Při viditelném či předpokládaném znečištění </w:t>
      </w:r>
      <w:r w:rsidR="00DC5960" w:rsidRPr="002222D8">
        <w:rPr>
          <w:sz w:val="22"/>
          <w:szCs w:val="22"/>
        </w:rPr>
        <w:t>je třeba</w:t>
      </w:r>
      <w:r w:rsidR="002222D8" w:rsidRPr="00D61898">
        <w:rPr>
          <w:sz w:val="22"/>
          <w:szCs w:val="22"/>
        </w:rPr>
        <w:t xml:space="preserve"> si umýt</w:t>
      </w:r>
      <w:r w:rsidRPr="002222D8">
        <w:rPr>
          <w:sz w:val="22"/>
          <w:szCs w:val="22"/>
        </w:rPr>
        <w:t xml:space="preserve"> ruce mýdlem správnou technikou 40-60 sekund správnou technikou. Hygiena rukou se provádí: </w:t>
      </w:r>
    </w:p>
    <w:p w14:paraId="55E44554" w14:textId="16F8772C" w:rsidR="00597036" w:rsidRPr="002222D8" w:rsidRDefault="00597036" w:rsidP="00B21190">
      <w:pPr>
        <w:pStyle w:val="Odstavecseseznamem"/>
        <w:numPr>
          <w:ilvl w:val="0"/>
          <w:numId w:val="15"/>
        </w:numPr>
        <w:ind w:left="709"/>
        <w:jc w:val="both"/>
        <w:rPr>
          <w:rFonts w:eastAsia="Times New Roman"/>
          <w:sz w:val="22"/>
          <w:szCs w:val="22"/>
        </w:rPr>
      </w:pPr>
      <w:r w:rsidRPr="002222D8">
        <w:rPr>
          <w:sz w:val="22"/>
          <w:szCs w:val="22"/>
        </w:rPr>
        <w:t xml:space="preserve">Před nasazením </w:t>
      </w:r>
      <w:r w:rsidR="002222D8" w:rsidRPr="00D61898">
        <w:rPr>
          <w:sz w:val="22"/>
          <w:szCs w:val="22"/>
        </w:rPr>
        <w:t>OOPP</w:t>
      </w:r>
    </w:p>
    <w:p w14:paraId="31448DB8" w14:textId="77777777" w:rsidR="00597036" w:rsidRPr="002222D8" w:rsidRDefault="00597036" w:rsidP="00B21190">
      <w:pPr>
        <w:pStyle w:val="Odstavecseseznamem"/>
        <w:numPr>
          <w:ilvl w:val="0"/>
          <w:numId w:val="15"/>
        </w:numPr>
        <w:ind w:left="709"/>
        <w:jc w:val="both"/>
        <w:rPr>
          <w:rFonts w:eastAsia="Times New Roman"/>
          <w:sz w:val="22"/>
          <w:szCs w:val="22"/>
        </w:rPr>
      </w:pPr>
      <w:r w:rsidRPr="002222D8">
        <w:rPr>
          <w:sz w:val="22"/>
          <w:szCs w:val="22"/>
        </w:rPr>
        <w:t>Po odložení OOPP</w:t>
      </w:r>
    </w:p>
    <w:p w14:paraId="2DFD9C65" w14:textId="77777777" w:rsidR="00597036" w:rsidRPr="002222D8" w:rsidRDefault="00597036" w:rsidP="00B21190">
      <w:pPr>
        <w:pStyle w:val="Odstavecseseznamem"/>
        <w:numPr>
          <w:ilvl w:val="0"/>
          <w:numId w:val="15"/>
        </w:numPr>
        <w:ind w:left="709"/>
        <w:jc w:val="both"/>
        <w:rPr>
          <w:rFonts w:eastAsia="Times New Roman"/>
          <w:sz w:val="22"/>
          <w:szCs w:val="22"/>
        </w:rPr>
      </w:pPr>
      <w:r w:rsidRPr="002222D8">
        <w:rPr>
          <w:sz w:val="22"/>
          <w:szCs w:val="22"/>
        </w:rPr>
        <w:t>Po výměně rukavic</w:t>
      </w:r>
    </w:p>
    <w:p w14:paraId="75658C48" w14:textId="77777777" w:rsidR="00597036" w:rsidRPr="002222D8" w:rsidRDefault="00597036" w:rsidP="00B21190">
      <w:pPr>
        <w:pStyle w:val="Odstavecseseznamem"/>
        <w:numPr>
          <w:ilvl w:val="0"/>
          <w:numId w:val="15"/>
        </w:numPr>
        <w:ind w:left="709"/>
        <w:jc w:val="both"/>
        <w:rPr>
          <w:rFonts w:eastAsia="Times New Roman"/>
          <w:sz w:val="22"/>
          <w:szCs w:val="22"/>
        </w:rPr>
      </w:pPr>
      <w:r w:rsidRPr="002222D8">
        <w:rPr>
          <w:sz w:val="22"/>
          <w:szCs w:val="22"/>
        </w:rPr>
        <w:t>Po kontaktu s COVID suspektním/potvrzeným pacientem nebo jeho odpadem</w:t>
      </w:r>
    </w:p>
    <w:p w14:paraId="53C38BD5" w14:textId="77777777" w:rsidR="00597036" w:rsidRPr="002222D8" w:rsidRDefault="00597036" w:rsidP="00B21190">
      <w:pPr>
        <w:pStyle w:val="Odstavecseseznamem"/>
        <w:numPr>
          <w:ilvl w:val="0"/>
          <w:numId w:val="15"/>
        </w:numPr>
        <w:ind w:left="709"/>
        <w:jc w:val="both"/>
        <w:rPr>
          <w:rFonts w:eastAsia="Times New Roman"/>
          <w:sz w:val="22"/>
          <w:szCs w:val="22"/>
        </w:rPr>
      </w:pPr>
      <w:r w:rsidRPr="002222D8">
        <w:rPr>
          <w:sz w:val="22"/>
          <w:szCs w:val="22"/>
        </w:rPr>
        <w:t>Před jídlem a po toaletě</w:t>
      </w:r>
    </w:p>
    <w:p w14:paraId="0FD856F4" w14:textId="77777777" w:rsidR="00597036" w:rsidRPr="002222D8" w:rsidRDefault="00597036" w:rsidP="00B21190">
      <w:pPr>
        <w:pStyle w:val="Odstavecseseznamem"/>
        <w:numPr>
          <w:ilvl w:val="0"/>
          <w:numId w:val="15"/>
        </w:numPr>
        <w:ind w:left="709"/>
        <w:jc w:val="both"/>
        <w:rPr>
          <w:rFonts w:eastAsia="Times New Roman"/>
          <w:sz w:val="22"/>
          <w:szCs w:val="22"/>
        </w:rPr>
      </w:pPr>
      <w:r w:rsidRPr="002222D8">
        <w:rPr>
          <w:sz w:val="22"/>
          <w:szCs w:val="22"/>
        </w:rPr>
        <w:t>Po kontaktu s jakýmikoli respiračními sekrety (i svými) a exkrementy</w:t>
      </w:r>
    </w:p>
    <w:p w14:paraId="6F6BBA89" w14:textId="1757307B" w:rsidR="00597036" w:rsidRPr="002222D8" w:rsidRDefault="00597036" w:rsidP="00D00CD9">
      <w:pPr>
        <w:pStyle w:val="Odstavecseseznamem"/>
        <w:numPr>
          <w:ilvl w:val="0"/>
          <w:numId w:val="15"/>
        </w:numPr>
        <w:spacing w:before="0" w:after="120"/>
        <w:ind w:left="709" w:hanging="357"/>
        <w:contextualSpacing w:val="0"/>
        <w:jc w:val="both"/>
        <w:rPr>
          <w:rFonts w:eastAsia="Times New Roman"/>
          <w:sz w:val="22"/>
          <w:szCs w:val="22"/>
        </w:rPr>
      </w:pPr>
      <w:r w:rsidRPr="002222D8">
        <w:rPr>
          <w:sz w:val="22"/>
          <w:szCs w:val="22"/>
        </w:rPr>
        <w:lastRenderedPageBreak/>
        <w:t>Po manipulaci s rouškou</w:t>
      </w:r>
    </w:p>
    <w:p w14:paraId="731BD4BB" w14:textId="54188B3A" w:rsidR="003966F1" w:rsidRPr="002222D8" w:rsidRDefault="00597036" w:rsidP="00B21190">
      <w:pPr>
        <w:pStyle w:val="Odstavecseseznamem"/>
        <w:numPr>
          <w:ilvl w:val="0"/>
          <w:numId w:val="14"/>
        </w:numPr>
        <w:spacing w:before="120" w:after="0"/>
        <w:ind w:left="284" w:hanging="284"/>
        <w:contextualSpacing w:val="0"/>
        <w:jc w:val="both"/>
        <w:rPr>
          <w:sz w:val="22"/>
          <w:szCs w:val="22"/>
        </w:rPr>
      </w:pPr>
      <w:r w:rsidRPr="002222D8">
        <w:rPr>
          <w:sz w:val="22"/>
          <w:szCs w:val="22"/>
        </w:rPr>
        <w:t xml:space="preserve">Po péči o klienta na izolaci </w:t>
      </w:r>
      <w:r w:rsidR="00407687" w:rsidRPr="002222D8">
        <w:rPr>
          <w:sz w:val="22"/>
          <w:szCs w:val="22"/>
        </w:rPr>
        <w:t xml:space="preserve">se provádí </w:t>
      </w:r>
      <w:r w:rsidR="00C83CC6" w:rsidRPr="002222D8">
        <w:rPr>
          <w:sz w:val="22"/>
          <w:szCs w:val="22"/>
        </w:rPr>
        <w:t>mytí a dezinfekce rukou po sundání jednorázových ochranných rukavic</w:t>
      </w:r>
      <w:r w:rsidR="00407687" w:rsidRPr="002222D8">
        <w:rPr>
          <w:sz w:val="22"/>
          <w:szCs w:val="22"/>
        </w:rPr>
        <w:t>.</w:t>
      </w:r>
      <w:r w:rsidR="00C83CC6" w:rsidRPr="002222D8">
        <w:rPr>
          <w:sz w:val="22"/>
          <w:szCs w:val="22"/>
        </w:rPr>
        <w:t xml:space="preserve"> </w:t>
      </w:r>
    </w:p>
    <w:p w14:paraId="518A0C90" w14:textId="08E24A4A" w:rsidR="00EF4006" w:rsidRPr="00B21190" w:rsidRDefault="00C83CC6" w:rsidP="00B21190">
      <w:pPr>
        <w:pStyle w:val="Odstavecseseznamem"/>
        <w:numPr>
          <w:ilvl w:val="0"/>
          <w:numId w:val="14"/>
        </w:numPr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2222D8">
        <w:rPr>
          <w:sz w:val="22"/>
          <w:szCs w:val="22"/>
        </w:rPr>
        <w:t>Jednorázové ochranné rukavice spolu s ostatními jednorázovými ochrannými  pomůckami si zaměstnanec svlékne na chodbě izolačního pokoje a</w:t>
      </w:r>
      <w:r w:rsidR="00725944">
        <w:rPr>
          <w:sz w:val="22"/>
          <w:szCs w:val="22"/>
        </w:rPr>
        <w:t xml:space="preserve"> </w:t>
      </w:r>
      <w:proofErr w:type="gramStart"/>
      <w:r w:rsidR="00725944">
        <w:rPr>
          <w:sz w:val="22"/>
          <w:szCs w:val="22"/>
        </w:rPr>
        <w:t>vloží</w:t>
      </w:r>
      <w:proofErr w:type="gramEnd"/>
      <w:r w:rsidR="00725944">
        <w:rPr>
          <w:sz w:val="22"/>
          <w:szCs w:val="22"/>
        </w:rPr>
        <w:t xml:space="preserve"> je do pytle s infekčním odpadem</w:t>
      </w:r>
      <w:r w:rsidRPr="002222D8">
        <w:rPr>
          <w:sz w:val="22"/>
          <w:szCs w:val="22"/>
        </w:rPr>
        <w:t xml:space="preserve"> Na chodbě před pokojem izolace </w:t>
      </w:r>
      <w:proofErr w:type="gramStart"/>
      <w:r w:rsidRPr="002222D8">
        <w:rPr>
          <w:sz w:val="22"/>
          <w:szCs w:val="22"/>
        </w:rPr>
        <w:t>provede</w:t>
      </w:r>
      <w:proofErr w:type="gramEnd"/>
      <w:r w:rsidRPr="002222D8">
        <w:rPr>
          <w:sz w:val="22"/>
          <w:szCs w:val="22"/>
        </w:rPr>
        <w:t xml:space="preserve"> dezinfekci rukou, která je na </w:t>
      </w:r>
      <w:r w:rsidR="00407687" w:rsidRPr="002222D8">
        <w:rPr>
          <w:sz w:val="22"/>
          <w:szCs w:val="22"/>
        </w:rPr>
        <w:t>určeném místě</w:t>
      </w:r>
      <w:r w:rsidRPr="002222D8">
        <w:rPr>
          <w:sz w:val="22"/>
          <w:szCs w:val="22"/>
        </w:rPr>
        <w:t xml:space="preserve"> spolu s ostatními potřebami. Po té zaměstnanec odejde na </w:t>
      </w:r>
      <w:r w:rsidR="00407687" w:rsidRPr="002222D8">
        <w:rPr>
          <w:sz w:val="22"/>
          <w:szCs w:val="22"/>
        </w:rPr>
        <w:t xml:space="preserve">nejbližší toaletu nebo koupelnu </w:t>
      </w:r>
      <w:r w:rsidRPr="002222D8">
        <w:rPr>
          <w:sz w:val="22"/>
          <w:szCs w:val="22"/>
        </w:rPr>
        <w:t xml:space="preserve">a provede mytí a dezinfekci rukou.   </w:t>
      </w:r>
    </w:p>
    <w:p w14:paraId="3BAA6AB6" w14:textId="47518989" w:rsidR="003966F1" w:rsidRPr="00C90211" w:rsidRDefault="002B3593" w:rsidP="00A779D9">
      <w:pPr>
        <w:pStyle w:val="Nadpis1"/>
      </w:pPr>
      <w:bookmarkStart w:id="18" w:name="_Toc6973"/>
      <w:r w:rsidRPr="00C90211">
        <w:t xml:space="preserve"> </w:t>
      </w:r>
      <w:bookmarkStart w:id="19" w:name="_Toc90460243"/>
      <w:r w:rsidR="00C83CC6" w:rsidRPr="00C90211">
        <w:t>Osobní a ložní prádlo</w:t>
      </w:r>
      <w:bookmarkEnd w:id="19"/>
      <w:r w:rsidR="00C83CC6" w:rsidRPr="00C90211">
        <w:t xml:space="preserve">   </w:t>
      </w:r>
      <w:bookmarkEnd w:id="18"/>
    </w:p>
    <w:p w14:paraId="69DF6ED2" w14:textId="7EDEC8AA" w:rsidR="002B3593" w:rsidRPr="009237B3" w:rsidRDefault="00C83CC6" w:rsidP="00B21190">
      <w:pPr>
        <w:pStyle w:val="Odstavecseseznamem"/>
        <w:numPr>
          <w:ilvl w:val="0"/>
          <w:numId w:val="19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9237B3">
        <w:rPr>
          <w:sz w:val="22"/>
          <w:szCs w:val="22"/>
        </w:rPr>
        <w:t xml:space="preserve">Vždy po celkové hygieně </w:t>
      </w:r>
      <w:r w:rsidR="00C90211">
        <w:rPr>
          <w:sz w:val="22"/>
          <w:szCs w:val="22"/>
        </w:rPr>
        <w:t>nebo dle potřeby</w:t>
      </w:r>
      <w:r w:rsidRPr="009237B3">
        <w:rPr>
          <w:sz w:val="22"/>
          <w:szCs w:val="22"/>
        </w:rPr>
        <w:t xml:space="preserve"> se klient převlékne do čistého oblečení</w:t>
      </w:r>
      <w:r w:rsidR="00725944">
        <w:rPr>
          <w:sz w:val="22"/>
          <w:szCs w:val="22"/>
        </w:rPr>
        <w:t>.</w:t>
      </w:r>
      <w:r w:rsidRPr="009237B3">
        <w:rPr>
          <w:sz w:val="22"/>
          <w:szCs w:val="22"/>
        </w:rPr>
        <w:t xml:space="preserve"> </w:t>
      </w:r>
    </w:p>
    <w:p w14:paraId="13CC8A48" w14:textId="43C53059" w:rsidR="003966F1" w:rsidRPr="009237B3" w:rsidRDefault="00C83CC6" w:rsidP="00B21190">
      <w:pPr>
        <w:pStyle w:val="Odstavecseseznamem"/>
        <w:numPr>
          <w:ilvl w:val="0"/>
          <w:numId w:val="19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9237B3">
        <w:rPr>
          <w:sz w:val="22"/>
          <w:szCs w:val="22"/>
        </w:rPr>
        <w:t xml:space="preserve">Ložní prádlo převlékáme 1 – 2 x denně </w:t>
      </w:r>
      <w:r w:rsidR="00B12712">
        <w:rPr>
          <w:sz w:val="22"/>
          <w:szCs w:val="22"/>
        </w:rPr>
        <w:t>nebo dle potřeby</w:t>
      </w:r>
      <w:r w:rsidRPr="009237B3">
        <w:rPr>
          <w:sz w:val="22"/>
          <w:szCs w:val="22"/>
        </w:rPr>
        <w:t xml:space="preserve">, vždy po celkové hygieně klienta. Osobní věci jako ručníky, pleny apod. se také vyměňují každý den. Použité lůžkoviny se bez roztřepávání odkládají do vyčleněných a označených vaků na pokoji.   </w:t>
      </w:r>
    </w:p>
    <w:p w14:paraId="28E1AE8B" w14:textId="77777777" w:rsidR="003966F1" w:rsidRPr="009237B3" w:rsidRDefault="00C83CC6" w:rsidP="00B21190">
      <w:pPr>
        <w:pStyle w:val="Odstavecseseznamem"/>
        <w:numPr>
          <w:ilvl w:val="0"/>
          <w:numId w:val="19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9237B3">
        <w:rPr>
          <w:sz w:val="22"/>
          <w:szCs w:val="22"/>
        </w:rPr>
        <w:t xml:space="preserve">Při manipulaci s použitým prádlem je nutné používání OOPP (rukavice, empír, ústenka, pokrývka hlavy, návleky).  </w:t>
      </w:r>
    </w:p>
    <w:p w14:paraId="38BE049A" w14:textId="3F6BD8FF" w:rsidR="00E32D05" w:rsidRPr="00B21190" w:rsidRDefault="00C83CC6" w:rsidP="00B21190">
      <w:pPr>
        <w:pStyle w:val="Odstavecseseznamem"/>
        <w:numPr>
          <w:ilvl w:val="0"/>
          <w:numId w:val="19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9237B3">
        <w:rPr>
          <w:sz w:val="22"/>
          <w:szCs w:val="22"/>
        </w:rPr>
        <w:t xml:space="preserve">Prádlo se vkládá do igelitového pytle označeného jako infekce a následně </w:t>
      </w:r>
      <w:r w:rsidR="00B12712">
        <w:rPr>
          <w:sz w:val="22"/>
          <w:szCs w:val="22"/>
        </w:rPr>
        <w:t>se</w:t>
      </w:r>
      <w:r w:rsidRPr="009237B3">
        <w:rPr>
          <w:sz w:val="22"/>
          <w:szCs w:val="22"/>
        </w:rPr>
        <w:t xml:space="preserve"> odváží do prádelny. </w:t>
      </w:r>
    </w:p>
    <w:p w14:paraId="5114983C" w14:textId="25E6A826" w:rsidR="003966F1" w:rsidRPr="009F6242" w:rsidRDefault="00C83CC6" w:rsidP="00A779D9">
      <w:pPr>
        <w:pStyle w:val="Nadpis1"/>
      </w:pPr>
      <w:bookmarkStart w:id="20" w:name="_Toc6975"/>
      <w:bookmarkStart w:id="21" w:name="_Toc90460244"/>
      <w:r w:rsidRPr="009F6242">
        <w:t>Úklid a dezinfekce</w:t>
      </w:r>
      <w:r w:rsidR="009237B3">
        <w:t xml:space="preserve"> Izlolačních pokojů a zón</w:t>
      </w:r>
      <w:bookmarkEnd w:id="21"/>
      <w:r w:rsidRPr="009F6242">
        <w:t xml:space="preserve">   </w:t>
      </w:r>
      <w:bookmarkEnd w:id="20"/>
    </w:p>
    <w:p w14:paraId="65A6775C" w14:textId="1AE3C6CF" w:rsidR="00784680" w:rsidRPr="00784680" w:rsidRDefault="00784680" w:rsidP="00B21190">
      <w:pPr>
        <w:pStyle w:val="Odstavecseseznamem"/>
        <w:numPr>
          <w:ilvl w:val="0"/>
          <w:numId w:val="20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784680">
        <w:rPr>
          <w:sz w:val="22"/>
          <w:szCs w:val="22"/>
        </w:rPr>
        <w:t>Zaměstnanec provádějící úklid se obléká dle výše uvedeného postupu</w:t>
      </w:r>
      <w:r w:rsidR="00C90211">
        <w:rPr>
          <w:sz w:val="22"/>
          <w:szCs w:val="22"/>
        </w:rPr>
        <w:t>.</w:t>
      </w:r>
    </w:p>
    <w:p w14:paraId="42BAF11C" w14:textId="225C136D" w:rsidR="009237B3" w:rsidRPr="00784680" w:rsidRDefault="00C83CC6" w:rsidP="00B21190">
      <w:pPr>
        <w:pStyle w:val="Odstavecseseznamem"/>
        <w:numPr>
          <w:ilvl w:val="0"/>
          <w:numId w:val="20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784680">
        <w:rPr>
          <w:sz w:val="22"/>
          <w:szCs w:val="22"/>
        </w:rPr>
        <w:t>Úklid se provádí výhradně na vlhko s používáním účinných dezinfekčních prostředků s deklarovaným účinkem</w:t>
      </w:r>
      <w:r w:rsidR="00C90211">
        <w:rPr>
          <w:sz w:val="22"/>
          <w:szCs w:val="22"/>
        </w:rPr>
        <w:t xml:space="preserve"> a dle dezinfekčního </w:t>
      </w:r>
      <w:r w:rsidR="00F11076">
        <w:rPr>
          <w:sz w:val="22"/>
          <w:szCs w:val="22"/>
        </w:rPr>
        <w:t>plánu</w:t>
      </w:r>
      <w:r w:rsidR="00C90211">
        <w:rPr>
          <w:sz w:val="22"/>
          <w:szCs w:val="22"/>
        </w:rPr>
        <w:t>.</w:t>
      </w:r>
      <w:r w:rsidRPr="00784680">
        <w:rPr>
          <w:sz w:val="22"/>
          <w:szCs w:val="22"/>
        </w:rPr>
        <w:t xml:space="preserve"> </w:t>
      </w:r>
    </w:p>
    <w:p w14:paraId="3C794036" w14:textId="010A0E87" w:rsidR="0006522F" w:rsidRPr="00784680" w:rsidRDefault="0006522F" w:rsidP="00B21190">
      <w:pPr>
        <w:pStyle w:val="Odstavecseseznamem"/>
        <w:numPr>
          <w:ilvl w:val="0"/>
          <w:numId w:val="20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784680">
        <w:rPr>
          <w:sz w:val="22"/>
          <w:szCs w:val="22"/>
        </w:rPr>
        <w:t xml:space="preserve">Používají se mopy pro jedno použití. </w:t>
      </w:r>
      <w:r w:rsidR="00F11076">
        <w:rPr>
          <w:sz w:val="22"/>
          <w:szCs w:val="22"/>
        </w:rPr>
        <w:t>Mop</w:t>
      </w:r>
      <w:r w:rsidRPr="00784680">
        <w:rPr>
          <w:sz w:val="22"/>
          <w:szCs w:val="22"/>
        </w:rPr>
        <w:t xml:space="preserve"> po úklidu pokoje </w:t>
      </w:r>
      <w:r w:rsidR="00F11076">
        <w:rPr>
          <w:sz w:val="22"/>
          <w:szCs w:val="22"/>
        </w:rPr>
        <w:t xml:space="preserve">uložíme do určeného </w:t>
      </w:r>
      <w:proofErr w:type="spellStart"/>
      <w:r w:rsidR="00F11076">
        <w:rPr>
          <w:sz w:val="22"/>
          <w:szCs w:val="22"/>
        </w:rPr>
        <w:t>pytle</w:t>
      </w:r>
      <w:r w:rsidR="009D111A">
        <w:rPr>
          <w:sz w:val="22"/>
          <w:szCs w:val="22"/>
        </w:rPr>
        <w:t>a</w:t>
      </w:r>
      <w:proofErr w:type="spellEnd"/>
      <w:r w:rsidR="009D111A">
        <w:rPr>
          <w:sz w:val="22"/>
          <w:szCs w:val="22"/>
        </w:rPr>
        <w:t xml:space="preserve"> zavážeme.</w:t>
      </w:r>
      <w:r w:rsidRPr="00784680">
        <w:rPr>
          <w:sz w:val="22"/>
          <w:szCs w:val="22"/>
        </w:rPr>
        <w:t xml:space="preserve"> </w:t>
      </w:r>
      <w:r w:rsidR="009D111A">
        <w:rPr>
          <w:sz w:val="22"/>
          <w:szCs w:val="22"/>
        </w:rPr>
        <w:t xml:space="preserve">Na hranici špinavé a </w:t>
      </w:r>
      <w:r w:rsidRPr="00784680">
        <w:rPr>
          <w:sz w:val="22"/>
          <w:szCs w:val="22"/>
        </w:rPr>
        <w:t xml:space="preserve">čisté zóny </w:t>
      </w:r>
      <w:r w:rsidR="009D111A">
        <w:rPr>
          <w:sz w:val="22"/>
          <w:szCs w:val="22"/>
        </w:rPr>
        <w:t>vložíme</w:t>
      </w:r>
      <w:r w:rsidR="009D111A" w:rsidRPr="00784680">
        <w:rPr>
          <w:sz w:val="22"/>
          <w:szCs w:val="22"/>
        </w:rPr>
        <w:t xml:space="preserve"> </w:t>
      </w:r>
      <w:r w:rsidRPr="00784680">
        <w:rPr>
          <w:sz w:val="22"/>
          <w:szCs w:val="22"/>
        </w:rPr>
        <w:t xml:space="preserve">do dalšího pytle, který se poté expeduje do prádelny k dezinfekci a praní. Při obavách je možno pytel </w:t>
      </w:r>
      <w:r w:rsidR="00C90211">
        <w:rPr>
          <w:sz w:val="22"/>
          <w:szCs w:val="22"/>
        </w:rPr>
        <w:t>ošetřit</w:t>
      </w:r>
      <w:r w:rsidR="006832D5">
        <w:rPr>
          <w:sz w:val="22"/>
          <w:szCs w:val="22"/>
        </w:rPr>
        <w:t xml:space="preserve"> dezinfekčním</w:t>
      </w:r>
      <w:r w:rsidR="00C90211">
        <w:rPr>
          <w:sz w:val="22"/>
          <w:szCs w:val="22"/>
        </w:rPr>
        <w:t xml:space="preserve"> postřikem</w:t>
      </w:r>
      <w:r w:rsidRPr="00784680">
        <w:rPr>
          <w:sz w:val="22"/>
          <w:szCs w:val="22"/>
        </w:rPr>
        <w:t>. Při následné práci s</w:t>
      </w:r>
      <w:r w:rsidR="006832D5">
        <w:rPr>
          <w:sz w:val="22"/>
          <w:szCs w:val="22"/>
        </w:rPr>
        <w:t xml:space="preserve"> infekčními</w:t>
      </w:r>
      <w:r w:rsidRPr="00784680">
        <w:rPr>
          <w:sz w:val="22"/>
          <w:szCs w:val="22"/>
        </w:rPr>
        <w:t xml:space="preserve"> mopy v prádelně </w:t>
      </w:r>
      <w:r w:rsidR="006832D5">
        <w:rPr>
          <w:sz w:val="22"/>
          <w:szCs w:val="22"/>
        </w:rPr>
        <w:t xml:space="preserve">použijí zaměstnanci jednorázové OOPP </w:t>
      </w:r>
    </w:p>
    <w:p w14:paraId="664B2F78" w14:textId="27EF0480" w:rsidR="0006522F" w:rsidRPr="00784680" w:rsidRDefault="00784680" w:rsidP="00B21190">
      <w:pPr>
        <w:pStyle w:val="Odstavecseseznamem"/>
        <w:numPr>
          <w:ilvl w:val="0"/>
          <w:numId w:val="20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784680">
        <w:rPr>
          <w:sz w:val="22"/>
          <w:szCs w:val="22"/>
        </w:rPr>
        <w:t>Čištění povrchů se provádí 1-</w:t>
      </w:r>
      <w:r>
        <w:rPr>
          <w:sz w:val="22"/>
          <w:szCs w:val="22"/>
        </w:rPr>
        <w:t>3</w:t>
      </w:r>
      <w:r w:rsidRPr="00784680">
        <w:rPr>
          <w:sz w:val="22"/>
          <w:szCs w:val="22"/>
        </w:rPr>
        <w:t>x denně, zejména povrch nábytku, klik, madel</w:t>
      </w:r>
      <w:r w:rsidR="00382E06">
        <w:rPr>
          <w:sz w:val="22"/>
          <w:szCs w:val="22"/>
        </w:rPr>
        <w:t>, předmětů denní potřeby</w:t>
      </w:r>
      <w:r w:rsidRPr="00784680">
        <w:rPr>
          <w:sz w:val="22"/>
          <w:szCs w:val="22"/>
        </w:rPr>
        <w:t xml:space="preserve"> a podlahy</w:t>
      </w:r>
      <w:r w:rsidR="00382E06">
        <w:rPr>
          <w:sz w:val="22"/>
          <w:szCs w:val="22"/>
        </w:rPr>
        <w:t xml:space="preserve">. </w:t>
      </w:r>
      <w:r w:rsidR="0006522F" w:rsidRPr="00784680">
        <w:rPr>
          <w:sz w:val="22"/>
          <w:szCs w:val="22"/>
        </w:rPr>
        <w:t xml:space="preserve">Při úklidu povrchů se používají hadry na jedno použití, které se po úklidu pokoje odloží do infekčního odpadu. </w:t>
      </w:r>
    </w:p>
    <w:p w14:paraId="6694DCBF" w14:textId="2645BEF8" w:rsidR="00894E8E" w:rsidRPr="00D61898" w:rsidRDefault="00C83CC6" w:rsidP="00B21190">
      <w:pPr>
        <w:pStyle w:val="Odstavecseseznamem"/>
        <w:spacing w:before="0" w:after="120"/>
        <w:ind w:left="284"/>
        <w:contextualSpacing w:val="0"/>
        <w:jc w:val="both"/>
        <w:rPr>
          <w:sz w:val="22"/>
          <w:szCs w:val="22"/>
        </w:rPr>
      </w:pPr>
      <w:r w:rsidRPr="00784680">
        <w:rPr>
          <w:sz w:val="22"/>
          <w:szCs w:val="22"/>
        </w:rPr>
        <w:t xml:space="preserve">Kontaminované nástroje se ponoří do </w:t>
      </w:r>
      <w:r w:rsidR="006832D5">
        <w:rPr>
          <w:sz w:val="22"/>
          <w:szCs w:val="22"/>
        </w:rPr>
        <w:t xml:space="preserve">požadovaného </w:t>
      </w:r>
      <w:r w:rsidRPr="00784680">
        <w:rPr>
          <w:sz w:val="22"/>
          <w:szCs w:val="22"/>
        </w:rPr>
        <w:t>dezinfekčního roztoku</w:t>
      </w:r>
      <w:r w:rsidR="006832D5">
        <w:rPr>
          <w:sz w:val="22"/>
          <w:szCs w:val="22"/>
        </w:rPr>
        <w:t xml:space="preserve">. Po deklarované době </w:t>
      </w:r>
      <w:proofErr w:type="spellStart"/>
      <w:r w:rsidR="006832D5">
        <w:rPr>
          <w:sz w:val="22"/>
          <w:szCs w:val="22"/>
        </w:rPr>
        <w:t>působění</w:t>
      </w:r>
      <w:proofErr w:type="spellEnd"/>
      <w:r w:rsidR="006832D5">
        <w:rPr>
          <w:sz w:val="22"/>
          <w:szCs w:val="22"/>
        </w:rPr>
        <w:t xml:space="preserve"> se mechanicky nástroje očistí a nechají volně oschnout a poté se </w:t>
      </w:r>
      <w:r w:rsidRPr="00784680">
        <w:rPr>
          <w:sz w:val="22"/>
          <w:szCs w:val="22"/>
        </w:rPr>
        <w:t xml:space="preserve">v případě nutnosti vysterilizují. Veškeré vyšetřovací pomůcky a nástroje zůstávají v pokoji izolace.   </w:t>
      </w:r>
      <w:r w:rsidRPr="00D61898">
        <w:rPr>
          <w:sz w:val="22"/>
          <w:szCs w:val="22"/>
        </w:rPr>
        <w:t xml:space="preserve">Použité znečištěné nádobí </w:t>
      </w:r>
      <w:r w:rsidR="00894E8E" w:rsidRPr="00D61898">
        <w:rPr>
          <w:sz w:val="22"/>
          <w:szCs w:val="22"/>
        </w:rPr>
        <w:t xml:space="preserve">se ponoří do požadovaného dezinfekčního roztoku. Po deklarované době </w:t>
      </w:r>
      <w:proofErr w:type="spellStart"/>
      <w:r w:rsidR="00894E8E" w:rsidRPr="00D61898">
        <w:rPr>
          <w:sz w:val="22"/>
          <w:szCs w:val="22"/>
        </w:rPr>
        <w:t>působění</w:t>
      </w:r>
      <w:proofErr w:type="spellEnd"/>
      <w:r w:rsidR="00894E8E" w:rsidRPr="00D61898">
        <w:rPr>
          <w:sz w:val="22"/>
          <w:szCs w:val="22"/>
        </w:rPr>
        <w:t xml:space="preserve"> se mechanicky nádobí očistí a připraví se k dalšímu použití</w:t>
      </w:r>
      <w:r w:rsidR="00E84175">
        <w:rPr>
          <w:sz w:val="22"/>
          <w:szCs w:val="22"/>
        </w:rPr>
        <w:t>.</w:t>
      </w:r>
      <w:r w:rsidR="00894E8E" w:rsidRPr="00D61898" w:rsidDel="00894E8E">
        <w:rPr>
          <w:sz w:val="22"/>
          <w:szCs w:val="22"/>
        </w:rPr>
        <w:t xml:space="preserve"> </w:t>
      </w:r>
    </w:p>
    <w:p w14:paraId="6FE4016B" w14:textId="542CC02F" w:rsidR="0006522F" w:rsidRDefault="00C83CC6" w:rsidP="00B21190">
      <w:pPr>
        <w:pStyle w:val="Odstavecseseznamem"/>
        <w:numPr>
          <w:ilvl w:val="0"/>
          <w:numId w:val="20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894E8E">
        <w:rPr>
          <w:sz w:val="22"/>
          <w:szCs w:val="22"/>
        </w:rPr>
        <w:t xml:space="preserve">Na každou místnost jsou vyhrazeny individuální úklidové pomůcky.  </w:t>
      </w:r>
    </w:p>
    <w:p w14:paraId="53D5B8D8" w14:textId="1ADEF474" w:rsidR="00894E8E" w:rsidRPr="00D61898" w:rsidRDefault="00894E8E" w:rsidP="00B21190">
      <w:pPr>
        <w:pStyle w:val="Odstavecseseznamem"/>
        <w:numPr>
          <w:ilvl w:val="0"/>
          <w:numId w:val="20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784680">
        <w:rPr>
          <w:sz w:val="22"/>
          <w:szCs w:val="22"/>
        </w:rPr>
        <w:t>De</w:t>
      </w:r>
      <w:r>
        <w:rPr>
          <w:sz w:val="22"/>
          <w:szCs w:val="22"/>
        </w:rPr>
        <w:t>z</w:t>
      </w:r>
      <w:r w:rsidRPr="00784680">
        <w:rPr>
          <w:sz w:val="22"/>
          <w:szCs w:val="22"/>
        </w:rPr>
        <w:t>infekce se řídí de</w:t>
      </w:r>
      <w:r>
        <w:rPr>
          <w:sz w:val="22"/>
          <w:szCs w:val="22"/>
        </w:rPr>
        <w:t>z</w:t>
      </w:r>
      <w:r w:rsidRPr="00784680">
        <w:rPr>
          <w:sz w:val="22"/>
          <w:szCs w:val="22"/>
        </w:rPr>
        <w:t>infekčním plánem.</w:t>
      </w:r>
    </w:p>
    <w:p w14:paraId="1CDC98B9" w14:textId="07B365E8" w:rsidR="0006522F" w:rsidRPr="00784680" w:rsidRDefault="00784680" w:rsidP="00B21190">
      <w:pPr>
        <w:pStyle w:val="Odstavecseseznamem"/>
        <w:numPr>
          <w:ilvl w:val="0"/>
          <w:numId w:val="20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784680">
        <w:rPr>
          <w:sz w:val="22"/>
          <w:szCs w:val="22"/>
        </w:rPr>
        <w:lastRenderedPageBreak/>
        <w:t>Úklid toalety je prováděn následovně: spláchnutí, d</w:t>
      </w:r>
      <w:r w:rsidR="0006522F" w:rsidRPr="00784680">
        <w:rPr>
          <w:sz w:val="22"/>
          <w:szCs w:val="22"/>
        </w:rPr>
        <w:t>ezinfik</w:t>
      </w:r>
      <w:r w:rsidRPr="00784680">
        <w:rPr>
          <w:sz w:val="22"/>
          <w:szCs w:val="22"/>
        </w:rPr>
        <w:t>ování</w:t>
      </w:r>
      <w:r w:rsidR="0006522F" w:rsidRPr="00784680">
        <w:rPr>
          <w:sz w:val="22"/>
          <w:szCs w:val="22"/>
        </w:rPr>
        <w:t xml:space="preserve"> vnitř</w:t>
      </w:r>
      <w:r w:rsidRPr="00784680">
        <w:rPr>
          <w:sz w:val="22"/>
          <w:szCs w:val="22"/>
        </w:rPr>
        <w:t>ku</w:t>
      </w:r>
      <w:r w:rsidR="0006522F" w:rsidRPr="00784680">
        <w:rPr>
          <w:sz w:val="22"/>
          <w:szCs w:val="22"/>
        </w:rPr>
        <w:t xml:space="preserve"> mísy, </w:t>
      </w:r>
      <w:proofErr w:type="spellStart"/>
      <w:r w:rsidR="0006522F" w:rsidRPr="00784680">
        <w:rPr>
          <w:sz w:val="22"/>
          <w:szCs w:val="22"/>
        </w:rPr>
        <w:t>umyj</w:t>
      </w:r>
      <w:r w:rsidRPr="00784680">
        <w:rPr>
          <w:sz w:val="22"/>
          <w:szCs w:val="22"/>
        </w:rPr>
        <w:t>tí</w:t>
      </w:r>
      <w:proofErr w:type="spellEnd"/>
      <w:r w:rsidR="0006522F" w:rsidRPr="00784680">
        <w:rPr>
          <w:sz w:val="22"/>
          <w:szCs w:val="22"/>
        </w:rPr>
        <w:t xml:space="preserve"> povrch</w:t>
      </w:r>
      <w:r w:rsidRPr="00784680">
        <w:rPr>
          <w:sz w:val="22"/>
          <w:szCs w:val="22"/>
        </w:rPr>
        <w:t xml:space="preserve">u mísy </w:t>
      </w:r>
      <w:r w:rsidR="0006522F" w:rsidRPr="00784680">
        <w:rPr>
          <w:sz w:val="22"/>
          <w:szCs w:val="22"/>
        </w:rPr>
        <w:t>dezinfekcí</w:t>
      </w:r>
      <w:r w:rsidRPr="00784680">
        <w:rPr>
          <w:sz w:val="22"/>
          <w:szCs w:val="22"/>
        </w:rPr>
        <w:t>, vysypání</w:t>
      </w:r>
      <w:r w:rsidR="0006522F" w:rsidRPr="00784680">
        <w:rPr>
          <w:sz w:val="22"/>
          <w:szCs w:val="22"/>
        </w:rPr>
        <w:t xml:space="preserve"> koše z toalet, v</w:t>
      </w:r>
      <w:r w:rsidRPr="00784680">
        <w:rPr>
          <w:sz w:val="22"/>
          <w:szCs w:val="22"/>
        </w:rPr>
        <w:t xml:space="preserve">ýměna sáčku, obsah koše </w:t>
      </w:r>
      <w:r w:rsidR="0006522F" w:rsidRPr="00784680">
        <w:rPr>
          <w:sz w:val="22"/>
          <w:szCs w:val="22"/>
        </w:rPr>
        <w:t xml:space="preserve"> do nádoby na infekční odpad. Po úklidu WC stáhněte vrchní rukavice a natáhněte nové vrchní rukavice. </w:t>
      </w:r>
    </w:p>
    <w:p w14:paraId="67EA6C7E" w14:textId="43000DBE" w:rsidR="0006522F" w:rsidRDefault="0006522F" w:rsidP="00B21190">
      <w:pPr>
        <w:pStyle w:val="Odstavecseseznamem"/>
        <w:numPr>
          <w:ilvl w:val="0"/>
          <w:numId w:val="20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784680">
        <w:rPr>
          <w:sz w:val="22"/>
          <w:szCs w:val="22"/>
        </w:rPr>
        <w:t>Úklidový vozík</w:t>
      </w:r>
      <w:r w:rsidR="00784680" w:rsidRPr="00784680">
        <w:rPr>
          <w:sz w:val="22"/>
          <w:szCs w:val="22"/>
        </w:rPr>
        <w:t xml:space="preserve"> je</w:t>
      </w:r>
      <w:r w:rsidRPr="00784680">
        <w:rPr>
          <w:sz w:val="22"/>
          <w:szCs w:val="22"/>
        </w:rPr>
        <w:t xml:space="preserve"> dezinfik</w:t>
      </w:r>
      <w:r w:rsidR="00784680" w:rsidRPr="00784680">
        <w:rPr>
          <w:sz w:val="22"/>
          <w:szCs w:val="22"/>
        </w:rPr>
        <w:t>ován</w:t>
      </w:r>
      <w:r w:rsidRPr="00784680">
        <w:rPr>
          <w:sz w:val="22"/>
          <w:szCs w:val="22"/>
        </w:rPr>
        <w:t xml:space="preserve"> po každém kontinuálním úklidu.</w:t>
      </w:r>
    </w:p>
    <w:p w14:paraId="012BD8DE" w14:textId="53058076" w:rsidR="003966F1" w:rsidRPr="009F6242" w:rsidRDefault="009237B3" w:rsidP="00A779D9">
      <w:pPr>
        <w:pStyle w:val="Nadpis1"/>
      </w:pPr>
      <w:bookmarkStart w:id="22" w:name="_Toc6976"/>
      <w:bookmarkStart w:id="23" w:name="_Toc90460245"/>
      <w:r>
        <w:t>Likvidace odpadu</w:t>
      </w:r>
      <w:bookmarkEnd w:id="23"/>
      <w:r w:rsidR="00C83CC6" w:rsidRPr="009F6242">
        <w:t xml:space="preserve">  </w:t>
      </w:r>
      <w:bookmarkEnd w:id="22"/>
    </w:p>
    <w:p w14:paraId="0A2B7EBD" w14:textId="5055F796" w:rsidR="003966F1" w:rsidRPr="00382E06" w:rsidRDefault="00C83CC6" w:rsidP="00B21190">
      <w:pPr>
        <w:pStyle w:val="Odstavecseseznamem"/>
        <w:numPr>
          <w:ilvl w:val="0"/>
          <w:numId w:val="21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382E06">
        <w:rPr>
          <w:sz w:val="22"/>
          <w:szCs w:val="22"/>
        </w:rPr>
        <w:t xml:space="preserve">Odpadky z izolačního pokoje se odkládají do určeného, </w:t>
      </w:r>
      <w:r w:rsidR="000A7FCA">
        <w:rPr>
          <w:sz w:val="22"/>
          <w:szCs w:val="22"/>
        </w:rPr>
        <w:t>zpravidla červeného pytle</w:t>
      </w:r>
      <w:r w:rsidRPr="00382E06">
        <w:rPr>
          <w:sz w:val="22"/>
          <w:szCs w:val="22"/>
        </w:rPr>
        <w:t xml:space="preserve"> pro kontaminovaný materiál. Veškerý infekční materiál se skladuje v určené a řádně označené lednici umístěné v místnosti určené pro kontaminovaný odpad</w:t>
      </w:r>
      <w:r w:rsidR="000A7FCA">
        <w:rPr>
          <w:sz w:val="22"/>
          <w:szCs w:val="22"/>
        </w:rPr>
        <w:t>.</w:t>
      </w:r>
      <w:r w:rsidRPr="00382E06">
        <w:rPr>
          <w:sz w:val="22"/>
          <w:szCs w:val="22"/>
        </w:rPr>
        <w:t xml:space="preserve"> </w:t>
      </w:r>
    </w:p>
    <w:p w14:paraId="7F0DE5D7" w14:textId="75F92004" w:rsidR="00382E06" w:rsidRDefault="000A7FCA" w:rsidP="00B21190">
      <w:pPr>
        <w:pStyle w:val="Odstavecseseznamem"/>
        <w:numPr>
          <w:ilvl w:val="0"/>
          <w:numId w:val="21"/>
        </w:numPr>
        <w:spacing w:before="0" w:after="120"/>
        <w:ind w:left="284" w:hanging="284"/>
        <w:contextualSpacing w:val="0"/>
        <w:jc w:val="both"/>
        <w:rPr>
          <w:sz w:val="22"/>
          <w:szCs w:val="28"/>
        </w:rPr>
      </w:pPr>
      <w:r>
        <w:rPr>
          <w:rFonts w:cstheme="minorHAnsi"/>
          <w:sz w:val="22"/>
          <w:szCs w:val="22"/>
        </w:rPr>
        <w:t>Pytle</w:t>
      </w:r>
      <w:r w:rsidR="00541952">
        <w:rPr>
          <w:sz w:val="22"/>
          <w:szCs w:val="28"/>
        </w:rPr>
        <w:t xml:space="preserve"> </w:t>
      </w:r>
      <w:r w:rsidR="00382E06">
        <w:rPr>
          <w:sz w:val="22"/>
          <w:szCs w:val="28"/>
        </w:rPr>
        <w:t>se plní</w:t>
      </w:r>
      <w:r w:rsidR="00382E06" w:rsidRPr="00382E06">
        <w:rPr>
          <w:sz w:val="22"/>
          <w:szCs w:val="28"/>
        </w:rPr>
        <w:t xml:space="preserve"> maximálně do ¾ obsahu, poté </w:t>
      </w:r>
      <w:r w:rsidR="00382E06">
        <w:rPr>
          <w:sz w:val="22"/>
          <w:szCs w:val="28"/>
        </w:rPr>
        <w:t>uzavřou</w:t>
      </w:r>
      <w:r w:rsidR="00382E06" w:rsidRPr="00382E06">
        <w:rPr>
          <w:sz w:val="22"/>
          <w:szCs w:val="28"/>
        </w:rPr>
        <w:t xml:space="preserve"> a </w:t>
      </w:r>
      <w:r>
        <w:rPr>
          <w:sz w:val="22"/>
          <w:szCs w:val="28"/>
        </w:rPr>
        <w:t xml:space="preserve">řádně </w:t>
      </w:r>
      <w:r w:rsidR="00382E06" w:rsidRPr="00382E06">
        <w:rPr>
          <w:sz w:val="22"/>
          <w:szCs w:val="28"/>
        </w:rPr>
        <w:t>označ</w:t>
      </w:r>
      <w:r w:rsidR="00382E06">
        <w:rPr>
          <w:sz w:val="22"/>
          <w:szCs w:val="28"/>
        </w:rPr>
        <w:t>í.</w:t>
      </w:r>
      <w:r w:rsidR="00382E06" w:rsidRPr="00382E06">
        <w:rPr>
          <w:sz w:val="22"/>
          <w:szCs w:val="28"/>
        </w:rPr>
        <w:t xml:space="preserve"> Manipulace </w:t>
      </w:r>
      <w:r w:rsidR="00382E06">
        <w:rPr>
          <w:sz w:val="22"/>
          <w:szCs w:val="28"/>
        </w:rPr>
        <w:t xml:space="preserve">s pytli se provádí </w:t>
      </w:r>
      <w:r w:rsidR="00382E06" w:rsidRPr="00382E06">
        <w:rPr>
          <w:sz w:val="22"/>
          <w:szCs w:val="28"/>
        </w:rPr>
        <w:t>v</w:t>
      </w:r>
      <w:r>
        <w:rPr>
          <w:sz w:val="22"/>
          <w:szCs w:val="28"/>
        </w:rPr>
        <w:t> </w:t>
      </w:r>
      <w:r w:rsidR="00382E06" w:rsidRPr="00382E06">
        <w:rPr>
          <w:sz w:val="22"/>
          <w:szCs w:val="28"/>
        </w:rPr>
        <w:t>OOPP</w:t>
      </w:r>
      <w:r>
        <w:rPr>
          <w:sz w:val="22"/>
          <w:szCs w:val="28"/>
        </w:rPr>
        <w:t xml:space="preserve"> (pytle netaháme po zemi, hrozí riziko </w:t>
      </w:r>
      <w:proofErr w:type="spellStart"/>
      <w:r>
        <w:rPr>
          <w:sz w:val="22"/>
          <w:szCs w:val="28"/>
        </w:rPr>
        <w:t>protrhutí</w:t>
      </w:r>
      <w:proofErr w:type="spellEnd"/>
      <w:r>
        <w:rPr>
          <w:sz w:val="22"/>
          <w:szCs w:val="28"/>
        </w:rPr>
        <w:t>).</w:t>
      </w:r>
    </w:p>
    <w:p w14:paraId="41A9D414" w14:textId="68DC6E0C" w:rsidR="003966F1" w:rsidRPr="00382E06" w:rsidRDefault="00382E06" w:rsidP="00B21190">
      <w:pPr>
        <w:pStyle w:val="Odstavecseseznamem"/>
        <w:numPr>
          <w:ilvl w:val="0"/>
          <w:numId w:val="21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382E06">
        <w:rPr>
          <w:sz w:val="22"/>
          <w:szCs w:val="28"/>
        </w:rPr>
        <w:t xml:space="preserve"> </w:t>
      </w:r>
      <w:r w:rsidR="00C83CC6" w:rsidRPr="00382E06">
        <w:rPr>
          <w:sz w:val="22"/>
          <w:szCs w:val="22"/>
        </w:rPr>
        <w:t xml:space="preserve">Zkumavky a žádanky s biologickým materiálem jsou řádně označené a vložené do určeného transportního sáčku.   </w:t>
      </w:r>
    </w:p>
    <w:p w14:paraId="67D9BFE0" w14:textId="0D0F8D36" w:rsidR="003966F1" w:rsidRDefault="00C83CC6" w:rsidP="00B21190">
      <w:pPr>
        <w:pStyle w:val="Odstavecseseznamem"/>
        <w:numPr>
          <w:ilvl w:val="0"/>
          <w:numId w:val="21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382E06">
        <w:rPr>
          <w:sz w:val="22"/>
          <w:szCs w:val="22"/>
        </w:rPr>
        <w:t xml:space="preserve">Zbytky jídel se vyhazují do pytle s infekčním odpadem a jsou likvidovány stejným způsobem jako infekční materiál a odpadky.  </w:t>
      </w:r>
    </w:p>
    <w:p w14:paraId="0C986963" w14:textId="113D16E2" w:rsidR="003966F1" w:rsidRDefault="00C83CC6" w:rsidP="00A779D9">
      <w:pPr>
        <w:pStyle w:val="Nadpis1"/>
      </w:pPr>
      <w:bookmarkStart w:id="24" w:name="_Toc6978"/>
      <w:bookmarkStart w:id="25" w:name="_Toc90460246"/>
      <w:r w:rsidRPr="009F6242">
        <w:t>Postup při ukončení izolace</w:t>
      </w:r>
      <w:bookmarkEnd w:id="25"/>
      <w:r w:rsidRPr="009F6242">
        <w:t xml:space="preserve">   </w:t>
      </w:r>
      <w:bookmarkEnd w:id="24"/>
    </w:p>
    <w:p w14:paraId="10E504BB" w14:textId="3F573F10" w:rsidR="00E86EF9" w:rsidRDefault="00C83CC6" w:rsidP="00B21190">
      <w:pPr>
        <w:pStyle w:val="Odstavecseseznamem"/>
        <w:numPr>
          <w:ilvl w:val="0"/>
          <w:numId w:val="22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E86EF9">
        <w:rPr>
          <w:sz w:val="22"/>
          <w:szCs w:val="22"/>
        </w:rPr>
        <w:t xml:space="preserve">Provede se </w:t>
      </w:r>
      <w:proofErr w:type="spellStart"/>
      <w:r w:rsidR="00D318C2">
        <w:rPr>
          <w:sz w:val="22"/>
          <w:szCs w:val="22"/>
        </w:rPr>
        <w:t>ohnisková</w:t>
      </w:r>
      <w:r w:rsidRPr="00E86EF9">
        <w:rPr>
          <w:sz w:val="22"/>
          <w:szCs w:val="22"/>
        </w:rPr>
        <w:t>dezinfekce</w:t>
      </w:r>
      <w:proofErr w:type="spellEnd"/>
      <w:r w:rsidRPr="00E86EF9">
        <w:rPr>
          <w:sz w:val="22"/>
          <w:szCs w:val="22"/>
        </w:rPr>
        <w:t xml:space="preserve"> izolačního pokoje, včetně dezinfekce lůžka, veškerého dalšího zařízení. Dále se provede dekontaminace ploch, povrchů, nástrojů a přístrojů. Po dezinfekci se ponechá 24 hodin uzavřená místnost</w:t>
      </w:r>
      <w:r w:rsidR="00E86EF9">
        <w:rPr>
          <w:sz w:val="22"/>
          <w:szCs w:val="22"/>
        </w:rPr>
        <w:t>.</w:t>
      </w:r>
    </w:p>
    <w:p w14:paraId="1AE3C59F" w14:textId="77C65496" w:rsidR="00EF4006" w:rsidRPr="00B21190" w:rsidRDefault="00E86EF9" w:rsidP="00B21190">
      <w:pPr>
        <w:pStyle w:val="Odstavecseseznamem"/>
        <w:numPr>
          <w:ilvl w:val="0"/>
          <w:numId w:val="22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V případě MRSA</w:t>
      </w:r>
      <w:r w:rsidR="00C83CC6" w:rsidRPr="00E86EF9">
        <w:rPr>
          <w:sz w:val="22"/>
          <w:szCs w:val="22"/>
        </w:rPr>
        <w:t xml:space="preserve">, po dohodě s odd. </w:t>
      </w:r>
      <w:proofErr w:type="gramStart"/>
      <w:r w:rsidR="00C83CC6" w:rsidRPr="00E86EF9">
        <w:rPr>
          <w:sz w:val="22"/>
          <w:szCs w:val="22"/>
        </w:rPr>
        <w:t>epidemiologie</w:t>
      </w:r>
      <w:proofErr w:type="gramEnd"/>
      <w:r w:rsidR="00C83CC6" w:rsidRPr="00E86EF9">
        <w:rPr>
          <w:sz w:val="22"/>
          <w:szCs w:val="22"/>
        </w:rPr>
        <w:t xml:space="preserve"> KHS</w:t>
      </w:r>
      <w:r>
        <w:rPr>
          <w:sz w:val="22"/>
          <w:szCs w:val="22"/>
        </w:rPr>
        <w:t>,</w:t>
      </w:r>
      <w:r w:rsidR="00C83CC6" w:rsidRPr="00E86EF9">
        <w:rPr>
          <w:sz w:val="22"/>
          <w:szCs w:val="22"/>
        </w:rPr>
        <w:t xml:space="preserve"> se provedou z izolačního pokoje stěry</w:t>
      </w:r>
      <w:r>
        <w:rPr>
          <w:sz w:val="22"/>
          <w:szCs w:val="22"/>
        </w:rPr>
        <w:t xml:space="preserve"> a to </w:t>
      </w:r>
      <w:r w:rsidR="00C83CC6" w:rsidRPr="00E86EF9">
        <w:rPr>
          <w:sz w:val="22"/>
          <w:szCs w:val="22"/>
        </w:rPr>
        <w:t xml:space="preserve">u telefonu, postranic lůžka, hrazdičky, parapet okna, ploch stolu, kliky u okna, kliky z vnitřní strany dveří, vodovodní baterie, WC nebo gramofonu, sprchy.   </w:t>
      </w:r>
    </w:p>
    <w:p w14:paraId="2134C0EC" w14:textId="0223C94B" w:rsidR="003966F1" w:rsidRPr="009F6242" w:rsidRDefault="00C83CC6" w:rsidP="00A779D9">
      <w:pPr>
        <w:pStyle w:val="Nadpis1"/>
      </w:pPr>
      <w:bookmarkStart w:id="26" w:name="_Toc6979"/>
      <w:bookmarkStart w:id="27" w:name="_Toc90460247"/>
      <w:r w:rsidRPr="009F6242">
        <w:t>Preventivní opatření u spolubydlících klientů s infekčním onem</w:t>
      </w:r>
      <w:r w:rsidR="00E86EF9">
        <w:t>ocněním</w:t>
      </w:r>
      <w:bookmarkEnd w:id="27"/>
      <w:r w:rsidR="00E86EF9">
        <w:t xml:space="preserve"> </w:t>
      </w:r>
      <w:r w:rsidRPr="009F6242">
        <w:t xml:space="preserve">  </w:t>
      </w:r>
      <w:bookmarkEnd w:id="26"/>
    </w:p>
    <w:p w14:paraId="7FD9E13E" w14:textId="325736B6" w:rsidR="003966F1" w:rsidRDefault="00E86EF9" w:rsidP="00B21190">
      <w:pPr>
        <w:pStyle w:val="Odstavecseseznamem"/>
        <w:numPr>
          <w:ilvl w:val="0"/>
          <w:numId w:val="23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V případě infekce MRSA je u</w:t>
      </w:r>
      <w:r w:rsidR="00C83CC6" w:rsidRPr="00E86EF9">
        <w:rPr>
          <w:sz w:val="22"/>
          <w:szCs w:val="22"/>
        </w:rPr>
        <w:t xml:space="preserve"> spolubydlících </w:t>
      </w:r>
      <w:r>
        <w:rPr>
          <w:sz w:val="22"/>
          <w:szCs w:val="22"/>
        </w:rPr>
        <w:t xml:space="preserve">klientů </w:t>
      </w:r>
      <w:r w:rsidR="00C83CC6" w:rsidRPr="00E86EF9">
        <w:rPr>
          <w:sz w:val="22"/>
          <w:szCs w:val="22"/>
        </w:rPr>
        <w:t xml:space="preserve"> nutné provést preventivní stěry na doporučení KHS stěry: z krku, nosu, z perinea, </w:t>
      </w:r>
      <w:proofErr w:type="spellStart"/>
      <w:r w:rsidR="00C83CC6" w:rsidRPr="00E86EF9">
        <w:rPr>
          <w:sz w:val="22"/>
          <w:szCs w:val="22"/>
        </w:rPr>
        <w:t>inquin</w:t>
      </w:r>
      <w:r>
        <w:rPr>
          <w:sz w:val="22"/>
          <w:szCs w:val="22"/>
        </w:rPr>
        <w:t>a</w:t>
      </w:r>
      <w:proofErr w:type="spellEnd"/>
      <w:r w:rsidR="00C83CC6" w:rsidRPr="00E86EF9">
        <w:rPr>
          <w:sz w:val="22"/>
          <w:szCs w:val="22"/>
        </w:rPr>
        <w:t xml:space="preserve">, případného defektu. </w:t>
      </w:r>
    </w:p>
    <w:p w14:paraId="56DAA587" w14:textId="111B237B" w:rsidR="00E86EF9" w:rsidRPr="00E86EF9" w:rsidRDefault="00E86EF9" w:rsidP="00B21190">
      <w:pPr>
        <w:pStyle w:val="Odstavecseseznamem"/>
        <w:numPr>
          <w:ilvl w:val="0"/>
          <w:numId w:val="23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infekce COVID-19 se provádí testování </w:t>
      </w:r>
      <w:r w:rsidR="007C4E64">
        <w:rPr>
          <w:sz w:val="22"/>
          <w:szCs w:val="22"/>
        </w:rPr>
        <w:t xml:space="preserve">PCR </w:t>
      </w:r>
      <w:r>
        <w:rPr>
          <w:sz w:val="22"/>
          <w:szCs w:val="22"/>
        </w:rPr>
        <w:t xml:space="preserve">testy. </w:t>
      </w:r>
    </w:p>
    <w:p w14:paraId="26D6B1EA" w14:textId="2D98DABA" w:rsidR="002A74EA" w:rsidRDefault="002A74EA" w:rsidP="00B21190">
      <w:pPr>
        <w:pStyle w:val="Odstavecseseznamem"/>
        <w:numPr>
          <w:ilvl w:val="0"/>
          <w:numId w:val="23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V případě výskytu z</w:t>
      </w:r>
      <w:r w:rsidR="00C83CC6" w:rsidRPr="00E86EF9">
        <w:rPr>
          <w:sz w:val="22"/>
          <w:szCs w:val="22"/>
        </w:rPr>
        <w:t>ákožk</w:t>
      </w:r>
      <w:r>
        <w:rPr>
          <w:sz w:val="22"/>
          <w:szCs w:val="22"/>
        </w:rPr>
        <w:t>y</w:t>
      </w:r>
      <w:r w:rsidR="00C83CC6" w:rsidRPr="00E86EF9">
        <w:rPr>
          <w:sz w:val="22"/>
          <w:szCs w:val="22"/>
        </w:rPr>
        <w:t xml:space="preserve"> svrabov</w:t>
      </w:r>
      <w:r>
        <w:rPr>
          <w:sz w:val="22"/>
          <w:szCs w:val="22"/>
        </w:rPr>
        <w:t xml:space="preserve">é nebo dětské vši </w:t>
      </w:r>
      <w:r w:rsidR="00C83CC6" w:rsidRPr="00E86E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dodržují všechny postupy i u spolubydlícího klienta, zejména ošetření osobního a ložního prádla insekticidem. </w:t>
      </w:r>
    </w:p>
    <w:p w14:paraId="58F5FE85" w14:textId="77777777" w:rsidR="00EF4006" w:rsidRPr="00E32D05" w:rsidRDefault="00EF4006" w:rsidP="00EF4006">
      <w:pPr>
        <w:jc w:val="both"/>
        <w:rPr>
          <w:sz w:val="22"/>
          <w:szCs w:val="22"/>
        </w:rPr>
      </w:pPr>
    </w:p>
    <w:p w14:paraId="4102D6C1" w14:textId="77777777" w:rsidR="00B21190" w:rsidRDefault="00B21190">
      <w:pPr>
        <w:rPr>
          <w:rFonts w:cstheme="minorHAnsi"/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70321EA3" w14:textId="1B08F099" w:rsidR="00EF4006" w:rsidRPr="009F6242" w:rsidRDefault="00EF4006" w:rsidP="00A779D9">
      <w:pPr>
        <w:pStyle w:val="Nadpis1"/>
      </w:pPr>
      <w:bookmarkStart w:id="28" w:name="_Toc90460248"/>
      <w:r w:rsidRPr="009F6242">
        <w:lastRenderedPageBreak/>
        <w:t>Převoz klienta s infekcí mimo domov</w:t>
      </w:r>
      <w:bookmarkEnd w:id="28"/>
    </w:p>
    <w:p w14:paraId="4DCE49C0" w14:textId="77777777" w:rsidR="00EF4006" w:rsidRPr="00DC5960" w:rsidRDefault="00EF4006" w:rsidP="00B21190">
      <w:pPr>
        <w:pStyle w:val="Odstavecseseznamem"/>
        <w:numPr>
          <w:ilvl w:val="0"/>
          <w:numId w:val="35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je infekční klient transportován na vyšetření, musí být dané pracoviště informováno o nutnosti dodržování </w:t>
      </w:r>
      <w:proofErr w:type="spellStart"/>
      <w:r>
        <w:rPr>
          <w:sz w:val="22"/>
          <w:szCs w:val="22"/>
        </w:rPr>
        <w:t>protiepidemiologickým</w:t>
      </w:r>
      <w:proofErr w:type="spellEnd"/>
      <w:r>
        <w:rPr>
          <w:sz w:val="22"/>
          <w:szCs w:val="22"/>
        </w:rPr>
        <w:t xml:space="preserve"> opatřením daného klienta „pacienta“.</w:t>
      </w:r>
      <w:r w:rsidRPr="00DC5960">
        <w:rPr>
          <w:sz w:val="22"/>
          <w:szCs w:val="22"/>
        </w:rPr>
        <w:t xml:space="preserve"> Na vyšetření doprovází klienta pracovník  sociálních služ</w:t>
      </w:r>
      <w:r>
        <w:rPr>
          <w:sz w:val="22"/>
          <w:szCs w:val="22"/>
        </w:rPr>
        <w:t>eb</w:t>
      </w:r>
      <w:r w:rsidRPr="00DC5960">
        <w:rPr>
          <w:sz w:val="22"/>
          <w:szCs w:val="22"/>
        </w:rPr>
        <w:t xml:space="preserve">, který dbá na dodržování opatření zabraňující šíření nákazy a používá jednorázové ochranné osobní a pracovní pomůcky.   </w:t>
      </w:r>
    </w:p>
    <w:p w14:paraId="7DF0325F" w14:textId="77777777" w:rsidR="00EF4006" w:rsidRDefault="00EF4006" w:rsidP="00B21190">
      <w:pPr>
        <w:pStyle w:val="Odstavecseseznamem"/>
        <w:numPr>
          <w:ilvl w:val="0"/>
          <w:numId w:val="35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DC5960">
        <w:rPr>
          <w:sz w:val="22"/>
          <w:szCs w:val="22"/>
        </w:rPr>
        <w:t xml:space="preserve">Při převozu klienta do jiného zdravotnického zařízení se dané zdravotnické zařízení a sanitní </w:t>
      </w:r>
      <w:proofErr w:type="spellStart"/>
      <w:r w:rsidRPr="00DC5960">
        <w:rPr>
          <w:sz w:val="22"/>
          <w:szCs w:val="22"/>
        </w:rPr>
        <w:t>převozová</w:t>
      </w:r>
      <w:proofErr w:type="spellEnd"/>
      <w:r w:rsidRPr="00DC5960">
        <w:rPr>
          <w:sz w:val="22"/>
          <w:szCs w:val="22"/>
        </w:rPr>
        <w:t xml:space="preserve"> služba předem informují o infekci klienta. Žádanky o převoz, vyšetření apod. jsou označeny názvem infekce – ČERVENĚ.      </w:t>
      </w:r>
    </w:p>
    <w:p w14:paraId="3A2D8D0C" w14:textId="205FC92B" w:rsidR="003966F1" w:rsidRPr="009F6242" w:rsidRDefault="00C83CC6" w:rsidP="00A779D9">
      <w:pPr>
        <w:pStyle w:val="Nadpis1"/>
      </w:pPr>
      <w:bookmarkStart w:id="29" w:name="_Toc6980"/>
      <w:bookmarkStart w:id="30" w:name="_Toc90460249"/>
      <w:r w:rsidRPr="009F6242">
        <w:t>Pravidla pro sterilizace</w:t>
      </w:r>
      <w:bookmarkEnd w:id="30"/>
      <w:r w:rsidRPr="009F6242">
        <w:t xml:space="preserve">    </w:t>
      </w:r>
      <w:bookmarkEnd w:id="29"/>
    </w:p>
    <w:p w14:paraId="7C236CB9" w14:textId="733BC980" w:rsidR="00286E0F" w:rsidRDefault="00E32D05" w:rsidP="00B21190">
      <w:pPr>
        <w:pStyle w:val="Nadpis2"/>
      </w:pPr>
      <w:bookmarkStart w:id="31" w:name="_Toc90460250"/>
      <w:r>
        <w:t>P</w:t>
      </w:r>
      <w:r w:rsidR="00286E0F">
        <w:t>říprava na sterilizaci</w:t>
      </w:r>
      <w:bookmarkEnd w:id="31"/>
    </w:p>
    <w:p w14:paraId="4B330E29" w14:textId="7C44F2CC" w:rsidR="002A74EA" w:rsidRPr="00286E0F" w:rsidRDefault="002A74EA" w:rsidP="00B21190">
      <w:pPr>
        <w:pStyle w:val="Odstavecseseznamem"/>
        <w:numPr>
          <w:ilvl w:val="0"/>
          <w:numId w:val="24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286E0F">
        <w:rPr>
          <w:sz w:val="22"/>
          <w:szCs w:val="22"/>
        </w:rPr>
        <w:t xml:space="preserve">Ke sterilizaci nástrojů a pomůcek určených k opakovanému použití se používá sterilizační přístroj. </w:t>
      </w:r>
    </w:p>
    <w:p w14:paraId="43B43C3B" w14:textId="260C9168" w:rsidR="003966F1" w:rsidRPr="00286E0F" w:rsidRDefault="00C83CC6" w:rsidP="00B21190">
      <w:pPr>
        <w:pStyle w:val="Odstavecseseznamem"/>
        <w:numPr>
          <w:ilvl w:val="0"/>
          <w:numId w:val="24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286E0F">
        <w:rPr>
          <w:sz w:val="22"/>
          <w:szCs w:val="22"/>
        </w:rPr>
        <w:t xml:space="preserve">Všechny použité nástroje a pomůcky použité na drobné chirurgické, či jiné výkony se považují za kontaminované.   </w:t>
      </w:r>
    </w:p>
    <w:p w14:paraId="7477880F" w14:textId="275799CB" w:rsidR="003966F1" w:rsidRPr="00286E0F" w:rsidRDefault="00C83CC6" w:rsidP="00B21190">
      <w:pPr>
        <w:pStyle w:val="Odstavecseseznamem"/>
        <w:numPr>
          <w:ilvl w:val="0"/>
          <w:numId w:val="24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286E0F">
        <w:rPr>
          <w:sz w:val="22"/>
          <w:szCs w:val="22"/>
        </w:rPr>
        <w:t xml:space="preserve">Po použití se nástroje dekontaminují ihned po zákroku ponořením do desinfekčního roztoku dle platného dezinfekčního plánu.  </w:t>
      </w:r>
    </w:p>
    <w:p w14:paraId="28ABA57B" w14:textId="42485C41" w:rsidR="003966F1" w:rsidRPr="00286E0F" w:rsidRDefault="007C4E64" w:rsidP="00B21190">
      <w:pPr>
        <w:pStyle w:val="Odstavecseseznamem"/>
        <w:numPr>
          <w:ilvl w:val="0"/>
          <w:numId w:val="24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Po mechanickém očištění</w:t>
      </w:r>
      <w:r w:rsidR="00C83CC6" w:rsidRPr="00286E0F">
        <w:rPr>
          <w:sz w:val="22"/>
          <w:szCs w:val="22"/>
        </w:rPr>
        <w:t xml:space="preserve"> nástrojů a pomůcek probíhá až po jejich de</w:t>
      </w:r>
      <w:r>
        <w:rPr>
          <w:sz w:val="22"/>
          <w:szCs w:val="22"/>
        </w:rPr>
        <w:t>z</w:t>
      </w:r>
      <w:r w:rsidR="00C83CC6" w:rsidRPr="00286E0F">
        <w:rPr>
          <w:sz w:val="22"/>
          <w:szCs w:val="22"/>
        </w:rPr>
        <w:t xml:space="preserve">infekci </w:t>
      </w:r>
      <w:r>
        <w:rPr>
          <w:sz w:val="22"/>
          <w:szCs w:val="22"/>
        </w:rPr>
        <w:t>dle platného dezinfekčního plánu</w:t>
      </w:r>
      <w:r w:rsidR="00C83CC6" w:rsidRPr="00286E0F">
        <w:rPr>
          <w:sz w:val="22"/>
          <w:szCs w:val="22"/>
        </w:rPr>
        <w:t xml:space="preserve">. </w:t>
      </w:r>
      <w:r>
        <w:rPr>
          <w:sz w:val="22"/>
          <w:szCs w:val="22"/>
        </w:rPr>
        <w:t>Po mechanickém očištění následuje oplach.</w:t>
      </w:r>
    </w:p>
    <w:p w14:paraId="5BF8273D" w14:textId="77777777" w:rsidR="003966F1" w:rsidRPr="00286E0F" w:rsidRDefault="00C83CC6" w:rsidP="00B21190">
      <w:pPr>
        <w:pStyle w:val="Odstavecseseznamem"/>
        <w:numPr>
          <w:ilvl w:val="0"/>
          <w:numId w:val="24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286E0F">
        <w:rPr>
          <w:sz w:val="22"/>
          <w:szCs w:val="22"/>
        </w:rPr>
        <w:t xml:space="preserve">Po provedeném mytí se nástroje nebo pomůcky důkladně osuší, pak prohlédnou a vloží se do sterilizačních kazet a umístí se do sterilizátoru.   </w:t>
      </w:r>
    </w:p>
    <w:p w14:paraId="5A063AE8" w14:textId="32BD6DFD" w:rsidR="003966F1" w:rsidRPr="00EF4006" w:rsidRDefault="00C83CC6" w:rsidP="00B21190">
      <w:pPr>
        <w:pStyle w:val="Nadpis2"/>
      </w:pPr>
      <w:bookmarkStart w:id="32" w:name="_Toc6982"/>
      <w:bookmarkStart w:id="33" w:name="_Toc90460251"/>
      <w:r w:rsidRPr="00EF4006">
        <w:t>Vlastní sterilizace</w:t>
      </w:r>
      <w:bookmarkEnd w:id="33"/>
      <w:r w:rsidRPr="00EF4006">
        <w:t xml:space="preserve">  </w:t>
      </w:r>
      <w:bookmarkEnd w:id="32"/>
      <w:r w:rsidRPr="00EF4006">
        <w:t xml:space="preserve"> </w:t>
      </w:r>
    </w:p>
    <w:p w14:paraId="06D99FFE" w14:textId="77777777" w:rsidR="00286E0F" w:rsidRPr="00286E0F" w:rsidRDefault="00286E0F" w:rsidP="00B21190">
      <w:pPr>
        <w:pStyle w:val="Odstavecseseznamem"/>
        <w:numPr>
          <w:ilvl w:val="0"/>
          <w:numId w:val="25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286E0F">
        <w:rPr>
          <w:sz w:val="22"/>
          <w:szCs w:val="22"/>
        </w:rPr>
        <w:t xml:space="preserve">Sterilizaci provádí zdravotnický pracovník.  </w:t>
      </w:r>
    </w:p>
    <w:p w14:paraId="3C0EB7C3" w14:textId="5D67E0C8" w:rsidR="003966F1" w:rsidRPr="00286E0F" w:rsidRDefault="00C83CC6" w:rsidP="00B21190">
      <w:pPr>
        <w:pStyle w:val="Odstavecseseznamem"/>
        <w:numPr>
          <w:ilvl w:val="0"/>
          <w:numId w:val="25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286E0F">
        <w:rPr>
          <w:sz w:val="22"/>
          <w:szCs w:val="22"/>
        </w:rPr>
        <w:t xml:space="preserve">Sterilizace </w:t>
      </w:r>
      <w:r w:rsidR="002A74EA" w:rsidRPr="00286E0F">
        <w:rPr>
          <w:sz w:val="22"/>
          <w:szCs w:val="22"/>
        </w:rPr>
        <w:t xml:space="preserve">se provádí </w:t>
      </w:r>
      <w:r w:rsidR="007C4E64">
        <w:rPr>
          <w:b/>
          <w:sz w:val="22"/>
          <w:szCs w:val="22"/>
        </w:rPr>
        <w:t xml:space="preserve"> nejčastěji </w:t>
      </w:r>
      <w:r w:rsidR="007C4E64">
        <w:rPr>
          <w:sz w:val="22"/>
          <w:szCs w:val="22"/>
        </w:rPr>
        <w:t>v horkovzdušném sterilizátoru</w:t>
      </w:r>
      <w:r w:rsidRPr="00286E0F">
        <w:rPr>
          <w:bCs/>
          <w:sz w:val="22"/>
          <w:szCs w:val="22"/>
        </w:rPr>
        <w:t>.</w:t>
      </w:r>
      <w:r w:rsidRPr="00286E0F">
        <w:rPr>
          <w:b/>
          <w:sz w:val="22"/>
          <w:szCs w:val="22"/>
        </w:rPr>
        <w:t xml:space="preserve"> </w:t>
      </w:r>
      <w:r w:rsidRPr="00286E0F">
        <w:rPr>
          <w:sz w:val="22"/>
          <w:szCs w:val="22"/>
        </w:rPr>
        <w:t xml:space="preserve">  </w:t>
      </w:r>
    </w:p>
    <w:p w14:paraId="1BAC99BF" w14:textId="5838AE8C" w:rsidR="003966F1" w:rsidRPr="00286E0F" w:rsidRDefault="00C83CC6" w:rsidP="00B21190">
      <w:pPr>
        <w:pStyle w:val="Odstavecseseznamem"/>
        <w:numPr>
          <w:ilvl w:val="0"/>
          <w:numId w:val="25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286E0F">
        <w:rPr>
          <w:sz w:val="22"/>
          <w:szCs w:val="22"/>
        </w:rPr>
        <w:t>Spolu se sterilizační kazetou</w:t>
      </w:r>
      <w:r w:rsidR="0069373F">
        <w:rPr>
          <w:sz w:val="22"/>
          <w:szCs w:val="22"/>
        </w:rPr>
        <w:t>, která je opatřena</w:t>
      </w:r>
      <w:r w:rsidR="007C217B">
        <w:rPr>
          <w:sz w:val="22"/>
          <w:szCs w:val="22"/>
        </w:rPr>
        <w:t xml:space="preserve"> indikační páskou,</w:t>
      </w:r>
      <w:r w:rsidRPr="00286E0F">
        <w:rPr>
          <w:sz w:val="22"/>
          <w:szCs w:val="22"/>
        </w:rPr>
        <w:t xml:space="preserve"> se do sterilizátoru vkládá chemický test.   </w:t>
      </w:r>
    </w:p>
    <w:p w14:paraId="24C97856" w14:textId="75273E7B" w:rsidR="00286E0F" w:rsidRPr="00286E0F" w:rsidRDefault="00C83CC6" w:rsidP="00B21190">
      <w:pPr>
        <w:pStyle w:val="Odstavecseseznamem"/>
        <w:numPr>
          <w:ilvl w:val="0"/>
          <w:numId w:val="25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286E0F">
        <w:rPr>
          <w:sz w:val="22"/>
          <w:szCs w:val="22"/>
        </w:rPr>
        <w:t>Horkovzdušný sterilizátor se po skončení sterilizačního cyklu otevírá až po zchladnutí na 80°C. Přístroj má vestavený teploměr propojený s časovým ovladačem, který odměřuje sterilizační expozici až po dosažení nastavené teploty. Po dosažení nastavené teploty sterilizátor</w:t>
      </w:r>
      <w:r w:rsidR="0069373F">
        <w:rPr>
          <w:sz w:val="22"/>
          <w:szCs w:val="22"/>
        </w:rPr>
        <w:t xml:space="preserve"> se</w:t>
      </w:r>
      <w:r w:rsidRPr="00286E0F">
        <w:rPr>
          <w:sz w:val="22"/>
          <w:szCs w:val="22"/>
        </w:rPr>
        <w:t xml:space="preserve"> automaticky vypíná.  </w:t>
      </w:r>
    </w:p>
    <w:p w14:paraId="601A536E" w14:textId="0452C8B7" w:rsidR="00286E0F" w:rsidRPr="00286E0F" w:rsidRDefault="0069373F" w:rsidP="00B21190">
      <w:pPr>
        <w:pStyle w:val="Odstavecseseznamem"/>
        <w:numPr>
          <w:ilvl w:val="0"/>
          <w:numId w:val="25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="00286E0F" w:rsidRPr="00286E0F">
        <w:rPr>
          <w:sz w:val="22"/>
          <w:szCs w:val="22"/>
        </w:rPr>
        <w:t xml:space="preserve">kontrole sterilizace se vede dokumentace „Deník sterilizace“.  </w:t>
      </w:r>
    </w:p>
    <w:p w14:paraId="6CFF9B25" w14:textId="77777777" w:rsidR="00286E0F" w:rsidRPr="00286E0F" w:rsidRDefault="00286E0F" w:rsidP="00B21190">
      <w:pPr>
        <w:pStyle w:val="Odstavecseseznamem"/>
        <w:numPr>
          <w:ilvl w:val="0"/>
          <w:numId w:val="25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286E0F">
        <w:rPr>
          <w:sz w:val="22"/>
          <w:szCs w:val="22"/>
        </w:rPr>
        <w:t xml:space="preserve">Deník sterilizace obsahuje: druh sterilizovaného materiálu, datované vyhodnocení chemických testů, ztvrzené podpisem, datum, jméno a podpis pověřené osoby, která sterilizaci provedla.   </w:t>
      </w:r>
    </w:p>
    <w:p w14:paraId="30A460A5" w14:textId="04CA86FD" w:rsidR="003966F1" w:rsidRPr="009F6242" w:rsidRDefault="00C83CC6" w:rsidP="00B21190">
      <w:pPr>
        <w:pStyle w:val="Nadpis2"/>
        <w:keepNext/>
        <w:keepLines/>
      </w:pPr>
      <w:bookmarkStart w:id="34" w:name="_Toc6983"/>
      <w:bookmarkStart w:id="35" w:name="_Toc90460252"/>
      <w:r w:rsidRPr="009F6242">
        <w:lastRenderedPageBreak/>
        <w:t>Expirace sterilního materiálu</w:t>
      </w:r>
      <w:bookmarkEnd w:id="35"/>
      <w:r w:rsidRPr="009F6242">
        <w:t xml:space="preserve">   </w:t>
      </w:r>
      <w:bookmarkEnd w:id="34"/>
    </w:p>
    <w:p w14:paraId="088A9309" w14:textId="77777777" w:rsidR="00286E0F" w:rsidRPr="00286E0F" w:rsidRDefault="00C83CC6" w:rsidP="0038353E">
      <w:pPr>
        <w:pStyle w:val="Odstavecseseznamem"/>
        <w:keepNext/>
        <w:keepLines/>
        <w:numPr>
          <w:ilvl w:val="0"/>
          <w:numId w:val="26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286E0F">
        <w:rPr>
          <w:sz w:val="22"/>
          <w:szCs w:val="22"/>
        </w:rPr>
        <w:t xml:space="preserve">Kazeta s nástroji  volně uložená na převazovém vozíku </w:t>
      </w:r>
      <w:r w:rsidR="00286E0F" w:rsidRPr="00286E0F">
        <w:rPr>
          <w:sz w:val="22"/>
          <w:szCs w:val="22"/>
        </w:rPr>
        <w:t xml:space="preserve">má </w:t>
      </w:r>
      <w:proofErr w:type="spellStart"/>
      <w:r w:rsidR="00286E0F" w:rsidRPr="00286E0F">
        <w:rPr>
          <w:sz w:val="22"/>
          <w:szCs w:val="22"/>
        </w:rPr>
        <w:t>expiraci</w:t>
      </w:r>
      <w:proofErr w:type="spellEnd"/>
      <w:r w:rsidR="00286E0F" w:rsidRPr="00286E0F">
        <w:rPr>
          <w:sz w:val="22"/>
          <w:szCs w:val="22"/>
        </w:rPr>
        <w:t xml:space="preserve"> </w:t>
      </w:r>
      <w:r w:rsidRPr="00286E0F">
        <w:rPr>
          <w:sz w:val="22"/>
          <w:szCs w:val="22"/>
        </w:rPr>
        <w:t xml:space="preserve"> 24</w:t>
      </w:r>
      <w:r w:rsidR="00286E0F" w:rsidRPr="00286E0F">
        <w:rPr>
          <w:sz w:val="22"/>
          <w:szCs w:val="22"/>
        </w:rPr>
        <w:t xml:space="preserve"> </w:t>
      </w:r>
      <w:r w:rsidRPr="00286E0F">
        <w:rPr>
          <w:sz w:val="22"/>
          <w:szCs w:val="22"/>
        </w:rPr>
        <w:t>hod</w:t>
      </w:r>
      <w:r w:rsidR="00286E0F" w:rsidRPr="00286E0F">
        <w:rPr>
          <w:sz w:val="22"/>
          <w:szCs w:val="22"/>
        </w:rPr>
        <w:t>in.</w:t>
      </w:r>
    </w:p>
    <w:p w14:paraId="2831581B" w14:textId="64921BF2" w:rsidR="00EF4006" w:rsidRPr="00D00CD9" w:rsidRDefault="00286E0F" w:rsidP="0038353E">
      <w:pPr>
        <w:pStyle w:val="Odstavecseseznamem"/>
        <w:keepNext/>
        <w:keepLines/>
        <w:numPr>
          <w:ilvl w:val="0"/>
          <w:numId w:val="26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286E0F">
        <w:rPr>
          <w:sz w:val="22"/>
          <w:szCs w:val="22"/>
        </w:rPr>
        <w:t xml:space="preserve">Kazeta s nástroji </w:t>
      </w:r>
      <w:r w:rsidR="00C83CC6" w:rsidRPr="00286E0F">
        <w:rPr>
          <w:sz w:val="22"/>
          <w:szCs w:val="22"/>
        </w:rPr>
        <w:t xml:space="preserve">chráněná v uzavřené skříni </w:t>
      </w:r>
      <w:r w:rsidRPr="00286E0F">
        <w:rPr>
          <w:sz w:val="22"/>
          <w:szCs w:val="22"/>
        </w:rPr>
        <w:t xml:space="preserve">má </w:t>
      </w:r>
      <w:proofErr w:type="spellStart"/>
      <w:r w:rsidRPr="00286E0F">
        <w:rPr>
          <w:sz w:val="22"/>
          <w:szCs w:val="22"/>
        </w:rPr>
        <w:t>expiraci</w:t>
      </w:r>
      <w:proofErr w:type="spellEnd"/>
      <w:r w:rsidRPr="00286E0F">
        <w:rPr>
          <w:sz w:val="22"/>
          <w:szCs w:val="22"/>
        </w:rPr>
        <w:t xml:space="preserve"> </w:t>
      </w:r>
      <w:r w:rsidR="00C83CC6" w:rsidRPr="00286E0F">
        <w:rPr>
          <w:sz w:val="22"/>
          <w:szCs w:val="22"/>
        </w:rPr>
        <w:t>48 hod</w:t>
      </w:r>
      <w:r w:rsidRPr="00286E0F">
        <w:rPr>
          <w:sz w:val="22"/>
          <w:szCs w:val="22"/>
        </w:rPr>
        <w:t>in.</w:t>
      </w:r>
      <w:r w:rsidR="00C83CC6" w:rsidRPr="00286E0F">
        <w:rPr>
          <w:sz w:val="22"/>
          <w:szCs w:val="22"/>
        </w:rPr>
        <w:t xml:space="preserve"> </w:t>
      </w:r>
    </w:p>
    <w:p w14:paraId="1305344F" w14:textId="5D499569" w:rsidR="003966F1" w:rsidRPr="009F6242" w:rsidRDefault="00C83CC6" w:rsidP="00B21190">
      <w:pPr>
        <w:pStyle w:val="Nadpis2"/>
      </w:pPr>
      <w:bookmarkStart w:id="36" w:name="_Toc6985"/>
      <w:bookmarkStart w:id="37" w:name="_Toc90460253"/>
      <w:r w:rsidRPr="009F6242">
        <w:t>Dokumentace sterilizace a monitorování sterilizačního cyklu</w:t>
      </w:r>
      <w:bookmarkEnd w:id="37"/>
      <w:r w:rsidRPr="009F6242">
        <w:t xml:space="preserve">   </w:t>
      </w:r>
      <w:bookmarkEnd w:id="36"/>
    </w:p>
    <w:p w14:paraId="49B46B2D" w14:textId="77777777" w:rsidR="003966F1" w:rsidRPr="00286E0F" w:rsidRDefault="00C83CC6" w:rsidP="0038353E">
      <w:pPr>
        <w:pStyle w:val="Odstavecseseznamem"/>
        <w:numPr>
          <w:ilvl w:val="0"/>
          <w:numId w:val="27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286E0F">
        <w:rPr>
          <w:sz w:val="22"/>
          <w:szCs w:val="22"/>
        </w:rPr>
        <w:t xml:space="preserve">Úspěšnost sterilizace je doložena datovaným vyhodnoceným chemickým testem, který je v každé vsázce (nemusí se skladovat, stačí podpis osoby v deníku, který ručí za to, že chemický test vyšel). Dokumentace je archivována po dobu 5 let.  </w:t>
      </w:r>
    </w:p>
    <w:p w14:paraId="4368BB94" w14:textId="61D5D3E7" w:rsidR="003966F1" w:rsidRDefault="00C83CC6" w:rsidP="0038353E">
      <w:pPr>
        <w:pStyle w:val="Odstavecseseznamem"/>
        <w:numPr>
          <w:ilvl w:val="0"/>
          <w:numId w:val="27"/>
        </w:numPr>
        <w:spacing w:before="0" w:after="120"/>
        <w:ind w:left="284" w:hanging="284"/>
        <w:contextualSpacing w:val="0"/>
        <w:jc w:val="both"/>
        <w:rPr>
          <w:sz w:val="22"/>
          <w:szCs w:val="22"/>
        </w:rPr>
      </w:pPr>
      <w:r w:rsidRPr="00286E0F">
        <w:rPr>
          <w:sz w:val="22"/>
          <w:szCs w:val="22"/>
        </w:rPr>
        <w:t xml:space="preserve">Každý sterilizační obal je opatřen procesovým testem sterilizace s uvedením data sterilizace a data exspirace.  </w:t>
      </w:r>
    </w:p>
    <w:p w14:paraId="7DA489D4" w14:textId="77777777" w:rsidR="006C496A" w:rsidRDefault="006C496A" w:rsidP="00D61898">
      <w:pPr>
        <w:ind w:left="720"/>
        <w:jc w:val="both"/>
        <w:rPr>
          <w:sz w:val="22"/>
          <w:szCs w:val="22"/>
        </w:rPr>
      </w:pPr>
    </w:p>
    <w:p w14:paraId="3C6B969B" w14:textId="13B8B3E7" w:rsidR="006C496A" w:rsidRDefault="006C496A" w:rsidP="00D61898">
      <w:pPr>
        <w:jc w:val="both"/>
        <w:rPr>
          <w:sz w:val="22"/>
          <w:szCs w:val="22"/>
        </w:rPr>
      </w:pPr>
    </w:p>
    <w:p w14:paraId="2FDA67AE" w14:textId="2C042A82" w:rsidR="00D00CD9" w:rsidRDefault="00D00CD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DF9352" w14:textId="07416B39" w:rsidR="00D00CD9" w:rsidRPr="000F7C77" w:rsidRDefault="000F7C77" w:rsidP="000F7C77">
      <w:pPr>
        <w:pStyle w:val="Nadpis1"/>
        <w:numPr>
          <w:ilvl w:val="0"/>
          <w:numId w:val="0"/>
        </w:numPr>
        <w:ind w:left="367" w:hanging="360"/>
      </w:pPr>
      <w:bookmarkStart w:id="38" w:name="_Toc90460254"/>
      <w:r>
        <w:lastRenderedPageBreak/>
        <w:t>Příloha</w:t>
      </w:r>
      <w:bookmarkEnd w:id="38"/>
    </w:p>
    <w:p w14:paraId="067D9EBD" w14:textId="30130E75" w:rsidR="006C496A" w:rsidRPr="00D61898" w:rsidRDefault="006C496A" w:rsidP="00D61898">
      <w:pPr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661E6143" wp14:editId="3037D241">
            <wp:extent cx="5657805" cy="7677150"/>
            <wp:effectExtent l="0" t="0" r="635" b="0"/>
            <wp:docPr id="2" name="obrázek 2" descr="COVID-19 - informace | Čtyřlístek Ost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ID-19 - informace | Čtyřlístek Ostrav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164" cy="768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96A" w:rsidRPr="00D61898" w:rsidSect="00A31D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12" w:right="1079" w:bottom="1927" w:left="1400" w:header="708" w:footer="936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31D8F" w16cex:dateUtc="2021-12-14T12:41:00Z"/>
  <w16cex:commentExtensible w16cex:durableId="256321FA" w16cex:dateUtc="2021-12-14T13:00:00Z"/>
  <w16cex:commentExtensible w16cex:durableId="25632CC8" w16cex:dateUtc="2021-12-14T13:46:00Z"/>
  <w16cex:commentExtensible w16cex:durableId="25632DFD" w16cex:dateUtc="2021-12-14T13:51:00Z"/>
  <w16cex:commentExtensible w16cex:durableId="256330BD" w16cex:dateUtc="2021-12-14T14:03:00Z"/>
  <w16cex:commentExtensible w16cex:durableId="256331B4" w16cex:dateUtc="2021-12-14T14:07:00Z"/>
  <w16cex:commentExtensible w16cex:durableId="2563324C" w16cex:dateUtc="2021-12-14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5B1D42" w16cid:durableId="25631D8F"/>
  <w16cid:commentId w16cid:paraId="4E30613C" w16cid:durableId="256321FA"/>
  <w16cid:commentId w16cid:paraId="71B55B87" w16cid:durableId="25632CC8"/>
  <w16cid:commentId w16cid:paraId="199F0188" w16cid:durableId="25632DFD"/>
  <w16cid:commentId w16cid:paraId="6BE666E8" w16cid:durableId="256330BD"/>
  <w16cid:commentId w16cid:paraId="4A1C3264" w16cid:durableId="256331B4"/>
  <w16cid:commentId w16cid:paraId="6A96667D" w16cid:durableId="256332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EFC92" w14:textId="77777777" w:rsidR="000A428C" w:rsidRDefault="000A428C">
      <w:pPr>
        <w:spacing w:after="0" w:line="240" w:lineRule="auto"/>
      </w:pPr>
      <w:r>
        <w:separator/>
      </w:r>
    </w:p>
  </w:endnote>
  <w:endnote w:type="continuationSeparator" w:id="0">
    <w:p w14:paraId="157E4A3D" w14:textId="77777777" w:rsidR="000A428C" w:rsidRDefault="000A428C">
      <w:pPr>
        <w:spacing w:after="0" w:line="240" w:lineRule="auto"/>
      </w:pPr>
      <w:r>
        <w:continuationSeparator/>
      </w:r>
    </w:p>
  </w:endnote>
  <w:endnote w:type="continuationNotice" w:id="1">
    <w:p w14:paraId="03F64650" w14:textId="77777777" w:rsidR="000A428C" w:rsidRDefault="000A42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97510" w14:textId="77777777" w:rsidR="00D61898" w:rsidRDefault="00D61898" w:rsidP="00DE01EB">
    <w:pPr>
      <w:spacing w:after="0" w:line="259" w:lineRule="auto"/>
      <w:ind w:right="332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 w:rsidRPr="00DE01EB"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9</w:t>
    </w:r>
    <w:r>
      <w:rPr>
        <w:b/>
      </w:rPr>
      <w:fldChar w:fldCharType="end"/>
    </w: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69F95" w14:textId="5C2768E2" w:rsidR="00D61898" w:rsidRDefault="00D61898" w:rsidP="00DE01EB">
    <w:pPr>
      <w:spacing w:after="0" w:line="259" w:lineRule="auto"/>
      <w:ind w:right="332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0521B8" w:rsidRPr="000521B8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</w:rPr>
      <w:fldChar w:fldCharType="separate"/>
    </w:r>
    <w:r w:rsidR="000521B8">
      <w:rPr>
        <w:b/>
        <w:noProof/>
      </w:rPr>
      <w:t>14</w:t>
    </w:r>
    <w:r>
      <w:rPr>
        <w:b/>
        <w:noProof/>
      </w:rPr>
      <w:fldChar w:fldCharType="end"/>
    </w: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850D9" w14:textId="6B8ACD0E" w:rsidR="00D61898" w:rsidRDefault="00D61898" w:rsidP="00DE01EB">
    <w:pPr>
      <w:spacing w:after="0" w:line="259" w:lineRule="auto"/>
      <w:ind w:right="332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0521B8" w:rsidRPr="000521B8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</w:rPr>
      <w:fldChar w:fldCharType="separate"/>
    </w:r>
    <w:r w:rsidR="000521B8">
      <w:rPr>
        <w:b/>
        <w:noProof/>
      </w:rPr>
      <w:t>14</w:t>
    </w:r>
    <w:r>
      <w:rPr>
        <w:b/>
        <w:noProof/>
      </w:rPr>
      <w:fldChar w:fldCharType="end"/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B1EA5" w14:textId="77777777" w:rsidR="000A428C" w:rsidRDefault="000A428C">
      <w:pPr>
        <w:spacing w:after="0" w:line="240" w:lineRule="auto"/>
      </w:pPr>
      <w:r>
        <w:separator/>
      </w:r>
    </w:p>
  </w:footnote>
  <w:footnote w:type="continuationSeparator" w:id="0">
    <w:p w14:paraId="15345CD1" w14:textId="77777777" w:rsidR="000A428C" w:rsidRDefault="000A428C">
      <w:pPr>
        <w:spacing w:after="0" w:line="240" w:lineRule="auto"/>
      </w:pPr>
      <w:r>
        <w:continuationSeparator/>
      </w:r>
    </w:p>
  </w:footnote>
  <w:footnote w:type="continuationNotice" w:id="1">
    <w:p w14:paraId="77A36E46" w14:textId="77777777" w:rsidR="000A428C" w:rsidRDefault="000A42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4594" w14:textId="33BBB48A" w:rsidR="00D61898" w:rsidRDefault="00D61898" w:rsidP="00DE01EB">
    <w:pPr>
      <w:spacing w:after="0" w:line="259" w:lineRule="auto"/>
      <w:ind w:left="16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35990C6" wp14:editId="2E13D399">
          <wp:simplePos x="0" y="0"/>
          <wp:positionH relativeFrom="page">
            <wp:posOffset>899160</wp:posOffset>
          </wp:positionH>
          <wp:positionV relativeFrom="page">
            <wp:posOffset>445770</wp:posOffset>
          </wp:positionV>
          <wp:extent cx="1150620" cy="571500"/>
          <wp:effectExtent l="0" t="0" r="0" b="0"/>
          <wp:wrapSquare wrapText="bothSides"/>
          <wp:docPr id="242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062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0FBB1144" w14:textId="7BA6AEF1" w:rsidR="00D61898" w:rsidRDefault="00D61898" w:rsidP="00DE01EB">
    <w:pPr>
      <w:spacing w:after="0" w:line="293" w:lineRule="auto"/>
      <w:ind w:left="16"/>
    </w:pPr>
    <w:r>
      <w:t xml:space="preserve">VP 49 Hygienická pravidla pro izolace, sterilizaci  a snižování infekcí spojených se zdravotní péčí </w:t>
    </w:r>
  </w:p>
  <w:p w14:paraId="169210A8" w14:textId="77777777" w:rsidR="00D61898" w:rsidRDefault="00D61898" w:rsidP="00DE01EB">
    <w:pPr>
      <w:spacing w:after="0" w:line="259" w:lineRule="auto"/>
      <w:ind w:left="2009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81AC2" w14:textId="221111DA" w:rsidR="00D61898" w:rsidRDefault="00D61898" w:rsidP="00DE01EB">
    <w:pPr>
      <w:spacing w:after="0" w:line="259" w:lineRule="auto"/>
      <w:ind w:left="16"/>
    </w:pPr>
    <w:r>
      <w:t xml:space="preserve">  </w:t>
    </w:r>
  </w:p>
  <w:p w14:paraId="20137BFD" w14:textId="5A764F21" w:rsidR="00D61898" w:rsidRPr="00244AC7" w:rsidRDefault="00D61898" w:rsidP="00244AC7">
    <w:pPr>
      <w:spacing w:after="56" w:line="259" w:lineRule="auto"/>
      <w:ind w:left="10" w:right="331" w:hanging="10"/>
      <w:jc w:val="center"/>
      <w:rPr>
        <w:bCs/>
        <w:sz w:val="22"/>
        <w:szCs w:val="14"/>
      </w:rPr>
    </w:pPr>
    <w:r>
      <w:t xml:space="preserve">  </w:t>
    </w:r>
    <w:r w:rsidRPr="00244AC7">
      <w:rPr>
        <w:bCs/>
        <w:sz w:val="22"/>
        <w:szCs w:val="14"/>
      </w:rPr>
      <w:t>VZOROVÁ PRAVIDLA PRO OMEZENÍ ŠÍŘENÍ INFEKCÍ VČETNĚ COVID</w:t>
    </w:r>
  </w:p>
  <w:p w14:paraId="30DDB36A" w14:textId="26886ACF" w:rsidR="00D61898" w:rsidRDefault="00D61898" w:rsidP="00DE01EB">
    <w:pPr>
      <w:spacing w:after="0" w:line="259" w:lineRule="auto"/>
      <w:ind w:left="20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2EB81" w14:textId="77777777" w:rsidR="00D61898" w:rsidRDefault="00D61898" w:rsidP="009B4728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3C8"/>
    <w:multiLevelType w:val="hybridMultilevel"/>
    <w:tmpl w:val="0980D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E70DF"/>
    <w:multiLevelType w:val="hybridMultilevel"/>
    <w:tmpl w:val="E592B0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131CD"/>
    <w:multiLevelType w:val="hybridMultilevel"/>
    <w:tmpl w:val="85046E06"/>
    <w:lvl w:ilvl="0" w:tplc="90940C92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0D3C583D"/>
    <w:multiLevelType w:val="hybridMultilevel"/>
    <w:tmpl w:val="C79405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C1619B"/>
    <w:multiLevelType w:val="hybridMultilevel"/>
    <w:tmpl w:val="943666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4FF0"/>
    <w:multiLevelType w:val="hybridMultilevel"/>
    <w:tmpl w:val="F7701F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0516C"/>
    <w:multiLevelType w:val="hybridMultilevel"/>
    <w:tmpl w:val="D2C2DF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B6E13"/>
    <w:multiLevelType w:val="hybridMultilevel"/>
    <w:tmpl w:val="6D4431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21039"/>
    <w:multiLevelType w:val="hybridMultilevel"/>
    <w:tmpl w:val="28C6A3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2C596C"/>
    <w:multiLevelType w:val="hybridMultilevel"/>
    <w:tmpl w:val="87007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C47DB"/>
    <w:multiLevelType w:val="hybridMultilevel"/>
    <w:tmpl w:val="03B47674"/>
    <w:lvl w:ilvl="0" w:tplc="04050017">
      <w:start w:val="1"/>
      <w:numFmt w:val="lowerLetter"/>
      <w:lvlText w:val="%1)"/>
      <w:lvlJc w:val="left"/>
      <w:pPr>
        <w:ind w:left="367" w:hanging="360"/>
      </w:pPr>
    </w:lvl>
    <w:lvl w:ilvl="1" w:tplc="C43A8C30">
      <w:numFmt w:val="bullet"/>
      <w:lvlText w:val=""/>
      <w:lvlJc w:val="left"/>
      <w:pPr>
        <w:ind w:left="1087" w:hanging="360"/>
      </w:pPr>
      <w:rPr>
        <w:rFonts w:ascii="Symbol" w:eastAsiaTheme="minorEastAsia" w:hAnsi="Symbol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1807" w:hanging="180"/>
      </w:pPr>
    </w:lvl>
    <w:lvl w:ilvl="3" w:tplc="0405000F" w:tentative="1">
      <w:start w:val="1"/>
      <w:numFmt w:val="decimal"/>
      <w:lvlText w:val="%4."/>
      <w:lvlJc w:val="left"/>
      <w:pPr>
        <w:ind w:left="2527" w:hanging="360"/>
      </w:pPr>
    </w:lvl>
    <w:lvl w:ilvl="4" w:tplc="04050019" w:tentative="1">
      <w:start w:val="1"/>
      <w:numFmt w:val="lowerLetter"/>
      <w:lvlText w:val="%5."/>
      <w:lvlJc w:val="left"/>
      <w:pPr>
        <w:ind w:left="3247" w:hanging="360"/>
      </w:pPr>
    </w:lvl>
    <w:lvl w:ilvl="5" w:tplc="0405001B" w:tentative="1">
      <w:start w:val="1"/>
      <w:numFmt w:val="lowerRoman"/>
      <w:lvlText w:val="%6."/>
      <w:lvlJc w:val="right"/>
      <w:pPr>
        <w:ind w:left="3967" w:hanging="180"/>
      </w:pPr>
    </w:lvl>
    <w:lvl w:ilvl="6" w:tplc="0405000F" w:tentative="1">
      <w:start w:val="1"/>
      <w:numFmt w:val="decimal"/>
      <w:lvlText w:val="%7."/>
      <w:lvlJc w:val="left"/>
      <w:pPr>
        <w:ind w:left="4687" w:hanging="360"/>
      </w:pPr>
    </w:lvl>
    <w:lvl w:ilvl="7" w:tplc="04050019" w:tentative="1">
      <w:start w:val="1"/>
      <w:numFmt w:val="lowerLetter"/>
      <w:lvlText w:val="%8."/>
      <w:lvlJc w:val="left"/>
      <w:pPr>
        <w:ind w:left="5407" w:hanging="360"/>
      </w:pPr>
    </w:lvl>
    <w:lvl w:ilvl="8" w:tplc="040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1F971A68"/>
    <w:multiLevelType w:val="hybridMultilevel"/>
    <w:tmpl w:val="90C2DEE2"/>
    <w:lvl w:ilvl="0" w:tplc="040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23A5245E"/>
    <w:multiLevelType w:val="hybridMultilevel"/>
    <w:tmpl w:val="ABAED3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A1CB7"/>
    <w:multiLevelType w:val="hybridMultilevel"/>
    <w:tmpl w:val="BF48D0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69100D"/>
    <w:multiLevelType w:val="hybridMultilevel"/>
    <w:tmpl w:val="E28CC80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1243C"/>
    <w:multiLevelType w:val="hybridMultilevel"/>
    <w:tmpl w:val="6D4431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61CEC"/>
    <w:multiLevelType w:val="multilevel"/>
    <w:tmpl w:val="EF1470F0"/>
    <w:lvl w:ilvl="0">
      <w:start w:val="1"/>
      <w:numFmt w:val="decimal"/>
      <w:pStyle w:val="Nadpis1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7" w:hanging="1800"/>
      </w:pPr>
      <w:rPr>
        <w:rFonts w:hint="default"/>
      </w:rPr>
    </w:lvl>
  </w:abstractNum>
  <w:abstractNum w:abstractNumId="17" w15:restartNumberingAfterBreak="0">
    <w:nsid w:val="34530F48"/>
    <w:multiLevelType w:val="hybridMultilevel"/>
    <w:tmpl w:val="E28A7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F3A0B"/>
    <w:multiLevelType w:val="hybridMultilevel"/>
    <w:tmpl w:val="0980D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73F6F"/>
    <w:multiLevelType w:val="hybridMultilevel"/>
    <w:tmpl w:val="AF5CD9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C7D25"/>
    <w:multiLevelType w:val="hybridMultilevel"/>
    <w:tmpl w:val="9FDE74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86951"/>
    <w:multiLevelType w:val="hybridMultilevel"/>
    <w:tmpl w:val="A96E6B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50F9B"/>
    <w:multiLevelType w:val="hybridMultilevel"/>
    <w:tmpl w:val="D868C8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4592D"/>
    <w:multiLevelType w:val="hybridMultilevel"/>
    <w:tmpl w:val="BD8AF4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377BD1"/>
    <w:multiLevelType w:val="hybridMultilevel"/>
    <w:tmpl w:val="9C8413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A30CD"/>
    <w:multiLevelType w:val="hybridMultilevel"/>
    <w:tmpl w:val="E6B418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BD4157"/>
    <w:multiLevelType w:val="hybridMultilevel"/>
    <w:tmpl w:val="F65005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F65BC"/>
    <w:multiLevelType w:val="multilevel"/>
    <w:tmpl w:val="5B1A6A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B1F4A6C"/>
    <w:multiLevelType w:val="hybridMultilevel"/>
    <w:tmpl w:val="B46C18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30B06"/>
    <w:multiLevelType w:val="hybridMultilevel"/>
    <w:tmpl w:val="327C36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3249F"/>
    <w:multiLevelType w:val="hybridMultilevel"/>
    <w:tmpl w:val="3190D1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94F15"/>
    <w:multiLevelType w:val="hybridMultilevel"/>
    <w:tmpl w:val="87F4FE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0860"/>
    <w:multiLevelType w:val="hybridMultilevel"/>
    <w:tmpl w:val="F2B243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8"/>
  </w:num>
  <w:num w:numId="11">
    <w:abstractNumId w:val="20"/>
  </w:num>
  <w:num w:numId="12">
    <w:abstractNumId w:val="3"/>
  </w:num>
  <w:num w:numId="13">
    <w:abstractNumId w:val="9"/>
  </w:num>
  <w:num w:numId="14">
    <w:abstractNumId w:val="29"/>
  </w:num>
  <w:num w:numId="15">
    <w:abstractNumId w:val="25"/>
  </w:num>
  <w:num w:numId="16">
    <w:abstractNumId w:val="18"/>
  </w:num>
  <w:num w:numId="17">
    <w:abstractNumId w:val="6"/>
  </w:num>
  <w:num w:numId="18">
    <w:abstractNumId w:val="23"/>
  </w:num>
  <w:num w:numId="19">
    <w:abstractNumId w:val="21"/>
  </w:num>
  <w:num w:numId="20">
    <w:abstractNumId w:val="28"/>
  </w:num>
  <w:num w:numId="21">
    <w:abstractNumId w:val="31"/>
  </w:num>
  <w:num w:numId="22">
    <w:abstractNumId w:val="30"/>
  </w:num>
  <w:num w:numId="23">
    <w:abstractNumId w:val="7"/>
  </w:num>
  <w:num w:numId="24">
    <w:abstractNumId w:val="32"/>
  </w:num>
  <w:num w:numId="25">
    <w:abstractNumId w:val="5"/>
  </w:num>
  <w:num w:numId="26">
    <w:abstractNumId w:val="26"/>
  </w:num>
  <w:num w:numId="27">
    <w:abstractNumId w:val="22"/>
  </w:num>
  <w:num w:numId="28">
    <w:abstractNumId w:val="27"/>
  </w:num>
  <w:num w:numId="29">
    <w:abstractNumId w:val="24"/>
  </w:num>
  <w:num w:numId="30">
    <w:abstractNumId w:val="19"/>
  </w:num>
  <w:num w:numId="31">
    <w:abstractNumId w:val="0"/>
  </w:num>
  <w:num w:numId="32">
    <w:abstractNumId w:val="14"/>
  </w:num>
  <w:num w:numId="33">
    <w:abstractNumId w:val="16"/>
  </w:num>
  <w:num w:numId="34">
    <w:abstractNumId w:val="16"/>
  </w:num>
  <w:num w:numId="35">
    <w:abstractNumId w:val="15"/>
  </w:num>
  <w:num w:numId="36">
    <w:abstractNumId w:val="16"/>
  </w:num>
  <w:num w:numId="37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F1"/>
    <w:rsid w:val="000521B8"/>
    <w:rsid w:val="00062EFB"/>
    <w:rsid w:val="0006522F"/>
    <w:rsid w:val="00066B37"/>
    <w:rsid w:val="0007175A"/>
    <w:rsid w:val="000A428C"/>
    <w:rsid w:val="000A7FCA"/>
    <w:rsid w:val="000B3EEC"/>
    <w:rsid w:val="000C2959"/>
    <w:rsid w:val="000D0C80"/>
    <w:rsid w:val="000F13F8"/>
    <w:rsid w:val="000F7C77"/>
    <w:rsid w:val="001072C3"/>
    <w:rsid w:val="0011781A"/>
    <w:rsid w:val="0016352A"/>
    <w:rsid w:val="00170B7B"/>
    <w:rsid w:val="001730DC"/>
    <w:rsid w:val="00192653"/>
    <w:rsid w:val="001A1F87"/>
    <w:rsid w:val="001F73F3"/>
    <w:rsid w:val="002222D8"/>
    <w:rsid w:val="002257F5"/>
    <w:rsid w:val="00244AC7"/>
    <w:rsid w:val="00286E0F"/>
    <w:rsid w:val="002A74EA"/>
    <w:rsid w:val="002B3593"/>
    <w:rsid w:val="002E22A3"/>
    <w:rsid w:val="002F119E"/>
    <w:rsid w:val="003507A5"/>
    <w:rsid w:val="00382E06"/>
    <w:rsid w:val="0038353E"/>
    <w:rsid w:val="00393F16"/>
    <w:rsid w:val="003966F1"/>
    <w:rsid w:val="003F04AE"/>
    <w:rsid w:val="00407687"/>
    <w:rsid w:val="0045165B"/>
    <w:rsid w:val="00541952"/>
    <w:rsid w:val="00574148"/>
    <w:rsid w:val="005911EE"/>
    <w:rsid w:val="00597036"/>
    <w:rsid w:val="005D14B8"/>
    <w:rsid w:val="005D64A3"/>
    <w:rsid w:val="005F1F25"/>
    <w:rsid w:val="00605D79"/>
    <w:rsid w:val="006832D5"/>
    <w:rsid w:val="0069373F"/>
    <w:rsid w:val="006C496A"/>
    <w:rsid w:val="006F359D"/>
    <w:rsid w:val="0070023D"/>
    <w:rsid w:val="00720397"/>
    <w:rsid w:val="0072555B"/>
    <w:rsid w:val="00725944"/>
    <w:rsid w:val="00737F72"/>
    <w:rsid w:val="0074151C"/>
    <w:rsid w:val="00747C42"/>
    <w:rsid w:val="007606F1"/>
    <w:rsid w:val="00782221"/>
    <w:rsid w:val="00784680"/>
    <w:rsid w:val="007A6E05"/>
    <w:rsid w:val="007C217B"/>
    <w:rsid w:val="007C4E64"/>
    <w:rsid w:val="007D4C8F"/>
    <w:rsid w:val="007E166D"/>
    <w:rsid w:val="007F00A1"/>
    <w:rsid w:val="00822087"/>
    <w:rsid w:val="0083713F"/>
    <w:rsid w:val="00861933"/>
    <w:rsid w:val="0087470C"/>
    <w:rsid w:val="0087478E"/>
    <w:rsid w:val="00894E8E"/>
    <w:rsid w:val="008C1AA9"/>
    <w:rsid w:val="008E3B2E"/>
    <w:rsid w:val="009237B3"/>
    <w:rsid w:val="00932E2B"/>
    <w:rsid w:val="009933A9"/>
    <w:rsid w:val="009B4728"/>
    <w:rsid w:val="009B6BA6"/>
    <w:rsid w:val="009D111A"/>
    <w:rsid w:val="009F6242"/>
    <w:rsid w:val="00A06017"/>
    <w:rsid w:val="00A31DFA"/>
    <w:rsid w:val="00A368AD"/>
    <w:rsid w:val="00A4428C"/>
    <w:rsid w:val="00A62DEE"/>
    <w:rsid w:val="00A779D9"/>
    <w:rsid w:val="00AE007D"/>
    <w:rsid w:val="00B12712"/>
    <w:rsid w:val="00B21190"/>
    <w:rsid w:val="00B26602"/>
    <w:rsid w:val="00BA7C2D"/>
    <w:rsid w:val="00BE1352"/>
    <w:rsid w:val="00C83CC6"/>
    <w:rsid w:val="00C90211"/>
    <w:rsid w:val="00CC4196"/>
    <w:rsid w:val="00CD4059"/>
    <w:rsid w:val="00D00CD9"/>
    <w:rsid w:val="00D07269"/>
    <w:rsid w:val="00D2269B"/>
    <w:rsid w:val="00D301A2"/>
    <w:rsid w:val="00D30D6C"/>
    <w:rsid w:val="00D318C2"/>
    <w:rsid w:val="00D61898"/>
    <w:rsid w:val="00DC5960"/>
    <w:rsid w:val="00DD7A53"/>
    <w:rsid w:val="00DE01EB"/>
    <w:rsid w:val="00E04789"/>
    <w:rsid w:val="00E32D05"/>
    <w:rsid w:val="00E52871"/>
    <w:rsid w:val="00E64F0C"/>
    <w:rsid w:val="00E70114"/>
    <w:rsid w:val="00E84175"/>
    <w:rsid w:val="00E86EF9"/>
    <w:rsid w:val="00EF4006"/>
    <w:rsid w:val="00F11076"/>
    <w:rsid w:val="00F252CC"/>
    <w:rsid w:val="00F658C1"/>
    <w:rsid w:val="00FA6225"/>
    <w:rsid w:val="00FE1EF2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B1D5"/>
  <w15:docId w15:val="{417DBACD-DEA2-49A1-A4A7-A6D37430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242"/>
  </w:style>
  <w:style w:type="paragraph" w:styleId="Nadpis1">
    <w:name w:val="heading 1"/>
    <w:basedOn w:val="Normln"/>
    <w:next w:val="Normln"/>
    <w:link w:val="Nadpis1Char"/>
    <w:uiPriority w:val="9"/>
    <w:qFormat/>
    <w:rsid w:val="00A779D9"/>
    <w:pPr>
      <w:numPr>
        <w:numId w:val="1"/>
      </w:num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360" w:after="240"/>
      <w:outlineLvl w:val="0"/>
    </w:pPr>
    <w:rPr>
      <w:rFonts w:cstheme="minorHAnsi"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1190"/>
    <w:pPr>
      <w:numPr>
        <w:ilvl w:val="1"/>
        <w:numId w:val="1"/>
      </w:num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240" w:after="120"/>
      <w:outlineLvl w:val="1"/>
    </w:pPr>
    <w:rPr>
      <w:b/>
      <w:caps/>
      <w:spacing w:val="15"/>
      <w:sz w:val="21"/>
      <w:szCs w:val="2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F624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624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624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624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624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624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624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21190"/>
    <w:rPr>
      <w:b/>
      <w:caps/>
      <w:spacing w:val="15"/>
      <w:sz w:val="21"/>
      <w:szCs w:val="21"/>
      <w:shd w:val="clear" w:color="auto" w:fill="D9E2F3" w:themeFill="accent1" w:themeFillTint="33"/>
    </w:rPr>
  </w:style>
  <w:style w:type="character" w:customStyle="1" w:styleId="Nadpis1Char">
    <w:name w:val="Nadpis 1 Char"/>
    <w:basedOn w:val="Standardnpsmoodstavce"/>
    <w:link w:val="Nadpis1"/>
    <w:uiPriority w:val="9"/>
    <w:rsid w:val="00A779D9"/>
    <w:rPr>
      <w:rFonts w:cstheme="minorHAnsi"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Obsah1">
    <w:name w:val="toc 1"/>
    <w:hidden/>
    <w:uiPriority w:val="39"/>
    <w:rsid w:val="009B4728"/>
    <w:pPr>
      <w:spacing w:after="27" w:line="300" w:lineRule="auto"/>
      <w:ind w:left="61" w:right="334"/>
      <w:jc w:val="both"/>
    </w:pPr>
    <w:rPr>
      <w:rFonts w:ascii="Arial" w:eastAsia="Arial" w:hAnsi="Arial" w:cs="Arial"/>
      <w:color w:val="000000"/>
      <w:sz w:val="24"/>
    </w:rPr>
  </w:style>
  <w:style w:type="paragraph" w:styleId="Obsah2">
    <w:name w:val="toc 2"/>
    <w:hidden/>
    <w:uiPriority w:val="39"/>
    <w:rsid w:val="009B4728"/>
    <w:pPr>
      <w:spacing w:after="0" w:line="300" w:lineRule="auto"/>
      <w:ind w:left="363" w:right="334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28"/>
    <w:rPr>
      <w:rFonts w:ascii="Segoe UI" w:eastAsia="Arial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9B4728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Hypertextovodkaz">
    <w:name w:val="Hyperlink"/>
    <w:basedOn w:val="Standardnpsmoodstavce"/>
    <w:uiPriority w:val="99"/>
    <w:unhideWhenUsed/>
    <w:rsid w:val="00DE01EB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7E166D"/>
    <w:rPr>
      <w:color w:val="808080"/>
    </w:rPr>
  </w:style>
  <w:style w:type="paragraph" w:styleId="Odstavecseseznamem">
    <w:name w:val="List Paragraph"/>
    <w:basedOn w:val="Normln"/>
    <w:uiPriority w:val="34"/>
    <w:qFormat/>
    <w:rsid w:val="000D0C8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9F6242"/>
    <w:rPr>
      <w:caps/>
      <w:color w:val="1F3763" w:themeColor="accent1" w:themeShade="7F"/>
      <w:spacing w:val="15"/>
    </w:rPr>
  </w:style>
  <w:style w:type="paragraph" w:styleId="Bezmezer">
    <w:name w:val="No Spacing"/>
    <w:uiPriority w:val="1"/>
    <w:qFormat/>
    <w:rsid w:val="009F624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rsid w:val="00B266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6602"/>
    <w:pPr>
      <w:spacing w:after="0" w:line="240" w:lineRule="auto"/>
    </w:pPr>
    <w:rPr>
      <w:rFonts w:eastAsia="Times New Roman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6602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6242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6242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6242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6242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6242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6242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F6242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F624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F624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624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9F6242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9F6242"/>
    <w:rPr>
      <w:b/>
      <w:bCs/>
    </w:rPr>
  </w:style>
  <w:style w:type="character" w:styleId="Zdraznn">
    <w:name w:val="Emphasis"/>
    <w:uiPriority w:val="20"/>
    <w:qFormat/>
    <w:rsid w:val="009F6242"/>
    <w:rPr>
      <w:caps/>
      <w:color w:val="1F3763" w:themeColor="accent1" w:themeShade="7F"/>
      <w:spacing w:val="5"/>
    </w:rPr>
  </w:style>
  <w:style w:type="paragraph" w:styleId="Citt">
    <w:name w:val="Quote"/>
    <w:basedOn w:val="Normln"/>
    <w:next w:val="Normln"/>
    <w:link w:val="CittChar"/>
    <w:uiPriority w:val="29"/>
    <w:qFormat/>
    <w:rsid w:val="009F6242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F6242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624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6242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9F6242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9F6242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9F6242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9F6242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9F6242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F6242"/>
    <w:pPr>
      <w:outlineLvl w:val="9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2DEE"/>
    <w:pPr>
      <w:spacing w:after="200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2DEE"/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Default">
    <w:name w:val="Default"/>
    <w:rsid w:val="00D61898"/>
    <w:pPr>
      <w:autoSpaceDE w:val="0"/>
      <w:autoSpaceDN w:val="0"/>
      <w:adjustRightInd w:val="0"/>
      <w:spacing w:before="0"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Relationship Id="rId22" Type="http://schemas.openxmlformats.org/officeDocument/2006/relationships/theme" Target="theme/theme1.xml"/><Relationship Id="rId27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893CCA-816F-40FE-A310-F8578DBA32CC}" type="doc">
      <dgm:prSet loTypeId="urn:microsoft.com/office/officeart/2005/8/layout/hProcess9" loCatId="process" qsTypeId="urn:microsoft.com/office/officeart/2005/8/quickstyle/simple1" qsCatId="simple" csTypeId="urn:microsoft.com/office/officeart/2005/8/colors/colorful4" csCatId="colorful" phldr="1"/>
      <dgm:spPr/>
    </dgm:pt>
    <dgm:pt modelId="{F64FC2B8-6386-483D-9FCF-8505F805EA47}">
      <dgm:prSet phldrT="[Text]"/>
      <dgm:spPr/>
      <dgm:t>
        <a:bodyPr/>
        <a:lstStyle/>
        <a:p>
          <a:r>
            <a:rPr lang="cs-CZ">
              <a:solidFill>
                <a:sysClr val="windowText" lastClr="000000"/>
              </a:solidFill>
            </a:rPr>
            <a:t>dodržení základních hygienických pravidel u klientů i personálu </a:t>
          </a:r>
        </a:p>
      </dgm:t>
    </dgm:pt>
    <dgm:pt modelId="{D565F934-7ECB-40F1-86CF-F637E0284C01}" type="parTrans" cxnId="{350DC94C-B1E9-48B1-8DB9-4CEDF15FC8C4}">
      <dgm:prSet/>
      <dgm:spPr/>
      <dgm:t>
        <a:bodyPr/>
        <a:lstStyle/>
        <a:p>
          <a:endParaRPr lang="cs-CZ"/>
        </a:p>
      </dgm:t>
    </dgm:pt>
    <dgm:pt modelId="{CB889B44-08EB-4B8B-B845-9D64A59E7BF6}" type="sibTrans" cxnId="{350DC94C-B1E9-48B1-8DB9-4CEDF15FC8C4}">
      <dgm:prSet/>
      <dgm:spPr/>
      <dgm:t>
        <a:bodyPr/>
        <a:lstStyle/>
        <a:p>
          <a:endParaRPr lang="cs-CZ"/>
        </a:p>
      </dgm:t>
    </dgm:pt>
    <dgm:pt modelId="{CD8E9B42-0E89-46B3-A5F6-58177BDA33AD}">
      <dgm:prSet phldrT="[Text]"/>
      <dgm:spPr/>
      <dgm:t>
        <a:bodyPr/>
        <a:lstStyle/>
        <a:p>
          <a:r>
            <a:rPr lang="cs-CZ">
              <a:solidFill>
                <a:sysClr val="windowText" lastClr="000000"/>
              </a:solidFill>
            </a:rPr>
            <a:t>využití bariérových ošetřovacích technik k zabránění přenosu infekce</a:t>
          </a:r>
        </a:p>
      </dgm:t>
    </dgm:pt>
    <dgm:pt modelId="{155E4518-E192-459B-B836-A856E120107A}" type="parTrans" cxnId="{BB0EBBB5-567F-4D6E-9FAD-B8CE08618212}">
      <dgm:prSet/>
      <dgm:spPr/>
      <dgm:t>
        <a:bodyPr/>
        <a:lstStyle/>
        <a:p>
          <a:endParaRPr lang="cs-CZ"/>
        </a:p>
      </dgm:t>
    </dgm:pt>
    <dgm:pt modelId="{2990F655-9229-49EC-94C2-CC4B459CDE0A}" type="sibTrans" cxnId="{BB0EBBB5-567F-4D6E-9FAD-B8CE08618212}">
      <dgm:prSet/>
      <dgm:spPr/>
      <dgm:t>
        <a:bodyPr/>
        <a:lstStyle/>
        <a:p>
          <a:endParaRPr lang="cs-CZ"/>
        </a:p>
      </dgm:t>
    </dgm:pt>
    <dgm:pt modelId="{1E89406F-BAAD-499F-9DE9-FD254D529BD8}">
      <dgm:prSet phldrT="[Text]"/>
      <dgm:spPr/>
      <dgm:t>
        <a:bodyPr/>
        <a:lstStyle/>
        <a:p>
          <a:r>
            <a:rPr lang="cs-CZ">
              <a:solidFill>
                <a:sysClr val="windowText" lastClr="000000"/>
              </a:solidFill>
            </a:rPr>
            <a:t>důsledná dezinfekce rukou virucidními a baktericidnímiprostředky</a:t>
          </a:r>
        </a:p>
      </dgm:t>
    </dgm:pt>
    <dgm:pt modelId="{922BBFB1-5D46-4929-9A29-D306209B49E5}" type="parTrans" cxnId="{E200BB1D-55AC-4AAC-BDD8-8ABABC03B01D}">
      <dgm:prSet/>
      <dgm:spPr/>
      <dgm:t>
        <a:bodyPr/>
        <a:lstStyle/>
        <a:p>
          <a:endParaRPr lang="cs-CZ"/>
        </a:p>
      </dgm:t>
    </dgm:pt>
    <dgm:pt modelId="{CB7A6AF2-D0A6-4360-9615-E1D3627C00AE}" type="sibTrans" cxnId="{E200BB1D-55AC-4AAC-BDD8-8ABABC03B01D}">
      <dgm:prSet/>
      <dgm:spPr/>
      <dgm:t>
        <a:bodyPr/>
        <a:lstStyle/>
        <a:p>
          <a:endParaRPr lang="cs-CZ"/>
        </a:p>
      </dgm:t>
    </dgm:pt>
    <dgm:pt modelId="{B03B1979-A587-436F-B7D0-BABB37032C21}" type="pres">
      <dgm:prSet presAssocID="{F1893CCA-816F-40FE-A310-F8578DBA32CC}" presName="CompostProcess" presStyleCnt="0">
        <dgm:presLayoutVars>
          <dgm:dir/>
          <dgm:resizeHandles val="exact"/>
        </dgm:presLayoutVars>
      </dgm:prSet>
      <dgm:spPr/>
    </dgm:pt>
    <dgm:pt modelId="{C125437D-2E9E-44BF-A035-47C894FAFA1C}" type="pres">
      <dgm:prSet presAssocID="{F1893CCA-816F-40FE-A310-F8578DBA32CC}" presName="arrow" presStyleLbl="bgShp" presStyleIdx="0" presStyleCnt="1"/>
      <dgm:spPr/>
    </dgm:pt>
    <dgm:pt modelId="{3EB64CB2-ABDD-44FC-A957-DCF9C377697A}" type="pres">
      <dgm:prSet presAssocID="{F1893CCA-816F-40FE-A310-F8578DBA32CC}" presName="linearProcess" presStyleCnt="0"/>
      <dgm:spPr/>
    </dgm:pt>
    <dgm:pt modelId="{EDF5A118-351D-400F-ABF3-01D4A235A479}" type="pres">
      <dgm:prSet presAssocID="{F64FC2B8-6386-483D-9FCF-8505F805EA47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BA86B39-E68A-4096-937F-E9D904BD42A6}" type="pres">
      <dgm:prSet presAssocID="{CB889B44-08EB-4B8B-B845-9D64A59E7BF6}" presName="sibTrans" presStyleCnt="0"/>
      <dgm:spPr/>
    </dgm:pt>
    <dgm:pt modelId="{1176DADA-A411-45E1-929A-74565EF3A3ED}" type="pres">
      <dgm:prSet presAssocID="{CD8E9B42-0E89-46B3-A5F6-58177BDA33AD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4189210-F436-464C-9433-F40C10D675C7}" type="pres">
      <dgm:prSet presAssocID="{2990F655-9229-49EC-94C2-CC4B459CDE0A}" presName="sibTrans" presStyleCnt="0"/>
      <dgm:spPr/>
    </dgm:pt>
    <dgm:pt modelId="{F16680A1-5C9A-4D82-B640-CF78E9E3FF6A}" type="pres">
      <dgm:prSet presAssocID="{1E89406F-BAAD-499F-9DE9-FD254D529BD8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D6A0DF90-DD6F-4750-9F17-14BCF540068A}" type="presOf" srcId="{F64FC2B8-6386-483D-9FCF-8505F805EA47}" destId="{EDF5A118-351D-400F-ABF3-01D4A235A479}" srcOrd="0" destOrd="0" presId="urn:microsoft.com/office/officeart/2005/8/layout/hProcess9"/>
    <dgm:cxn modelId="{BB0EBBB5-567F-4D6E-9FAD-B8CE08618212}" srcId="{F1893CCA-816F-40FE-A310-F8578DBA32CC}" destId="{CD8E9B42-0E89-46B3-A5F6-58177BDA33AD}" srcOrd="1" destOrd="0" parTransId="{155E4518-E192-459B-B836-A856E120107A}" sibTransId="{2990F655-9229-49EC-94C2-CC4B459CDE0A}"/>
    <dgm:cxn modelId="{1F7E77FC-8FB3-45C3-893B-1A15D6C501A2}" type="presOf" srcId="{F1893CCA-816F-40FE-A310-F8578DBA32CC}" destId="{B03B1979-A587-436F-B7D0-BABB37032C21}" srcOrd="0" destOrd="0" presId="urn:microsoft.com/office/officeart/2005/8/layout/hProcess9"/>
    <dgm:cxn modelId="{584B95DE-B228-421F-A4DE-BDA2D00BEDF6}" type="presOf" srcId="{CD8E9B42-0E89-46B3-A5F6-58177BDA33AD}" destId="{1176DADA-A411-45E1-929A-74565EF3A3ED}" srcOrd="0" destOrd="0" presId="urn:microsoft.com/office/officeart/2005/8/layout/hProcess9"/>
    <dgm:cxn modelId="{728BD587-CABE-4DC5-8DF0-64E2BFD71D27}" type="presOf" srcId="{1E89406F-BAAD-499F-9DE9-FD254D529BD8}" destId="{F16680A1-5C9A-4D82-B640-CF78E9E3FF6A}" srcOrd="0" destOrd="0" presId="urn:microsoft.com/office/officeart/2005/8/layout/hProcess9"/>
    <dgm:cxn modelId="{E200BB1D-55AC-4AAC-BDD8-8ABABC03B01D}" srcId="{F1893CCA-816F-40FE-A310-F8578DBA32CC}" destId="{1E89406F-BAAD-499F-9DE9-FD254D529BD8}" srcOrd="2" destOrd="0" parTransId="{922BBFB1-5D46-4929-9A29-D306209B49E5}" sibTransId="{CB7A6AF2-D0A6-4360-9615-E1D3627C00AE}"/>
    <dgm:cxn modelId="{350DC94C-B1E9-48B1-8DB9-4CEDF15FC8C4}" srcId="{F1893CCA-816F-40FE-A310-F8578DBA32CC}" destId="{F64FC2B8-6386-483D-9FCF-8505F805EA47}" srcOrd="0" destOrd="0" parTransId="{D565F934-7ECB-40F1-86CF-F637E0284C01}" sibTransId="{CB889B44-08EB-4B8B-B845-9D64A59E7BF6}"/>
    <dgm:cxn modelId="{7D06A78C-B3C3-4608-9AD6-3F82B00C2992}" type="presParOf" srcId="{B03B1979-A587-436F-B7D0-BABB37032C21}" destId="{C125437D-2E9E-44BF-A035-47C894FAFA1C}" srcOrd="0" destOrd="0" presId="urn:microsoft.com/office/officeart/2005/8/layout/hProcess9"/>
    <dgm:cxn modelId="{B7364A64-5DDE-4B18-9BDE-7A8A690BDF13}" type="presParOf" srcId="{B03B1979-A587-436F-B7D0-BABB37032C21}" destId="{3EB64CB2-ABDD-44FC-A957-DCF9C377697A}" srcOrd="1" destOrd="0" presId="urn:microsoft.com/office/officeart/2005/8/layout/hProcess9"/>
    <dgm:cxn modelId="{30B3A603-911E-4E58-B575-5F1CB01CC135}" type="presParOf" srcId="{3EB64CB2-ABDD-44FC-A957-DCF9C377697A}" destId="{EDF5A118-351D-400F-ABF3-01D4A235A479}" srcOrd="0" destOrd="0" presId="urn:microsoft.com/office/officeart/2005/8/layout/hProcess9"/>
    <dgm:cxn modelId="{A631BA5E-1005-4F0B-94A6-80195239DF0E}" type="presParOf" srcId="{3EB64CB2-ABDD-44FC-A957-DCF9C377697A}" destId="{ABA86B39-E68A-4096-937F-E9D904BD42A6}" srcOrd="1" destOrd="0" presId="urn:microsoft.com/office/officeart/2005/8/layout/hProcess9"/>
    <dgm:cxn modelId="{791BC3C7-9421-45BC-80C1-0C38F72BBBF7}" type="presParOf" srcId="{3EB64CB2-ABDD-44FC-A957-DCF9C377697A}" destId="{1176DADA-A411-45E1-929A-74565EF3A3ED}" srcOrd="2" destOrd="0" presId="urn:microsoft.com/office/officeart/2005/8/layout/hProcess9"/>
    <dgm:cxn modelId="{CC3D730A-F627-494E-AA8D-98AB3768115E}" type="presParOf" srcId="{3EB64CB2-ABDD-44FC-A957-DCF9C377697A}" destId="{24189210-F436-464C-9433-F40C10D675C7}" srcOrd="3" destOrd="0" presId="urn:microsoft.com/office/officeart/2005/8/layout/hProcess9"/>
    <dgm:cxn modelId="{4AEFBFA8-92F6-46E1-AF7B-B17A2CCC52B8}" type="presParOf" srcId="{3EB64CB2-ABDD-44FC-A957-DCF9C377697A}" destId="{F16680A1-5C9A-4D82-B640-CF78E9E3FF6A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25437D-2E9E-44BF-A035-47C894FAFA1C}">
      <dsp:nvSpPr>
        <dsp:cNvPr id="0" name=""/>
        <dsp:cNvSpPr/>
      </dsp:nvSpPr>
      <dsp:spPr>
        <a:xfrm>
          <a:off x="411479" y="0"/>
          <a:ext cx="4663440" cy="3200400"/>
        </a:xfrm>
        <a:prstGeom prst="right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F5A118-351D-400F-ABF3-01D4A235A479}">
      <dsp:nvSpPr>
        <dsp:cNvPr id="0" name=""/>
        <dsp:cNvSpPr/>
      </dsp:nvSpPr>
      <dsp:spPr>
        <a:xfrm>
          <a:off x="2678" y="960120"/>
          <a:ext cx="1768078" cy="128016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solidFill>
                <a:sysClr val="windowText" lastClr="000000"/>
              </a:solidFill>
            </a:rPr>
            <a:t>dodržení základních hygienických pravidel u klientů i personálu </a:t>
          </a:r>
        </a:p>
      </dsp:txBody>
      <dsp:txXfrm>
        <a:off x="65170" y="1022612"/>
        <a:ext cx="1643094" cy="1155176"/>
      </dsp:txXfrm>
    </dsp:sp>
    <dsp:sp modelId="{1176DADA-A411-45E1-929A-74565EF3A3ED}">
      <dsp:nvSpPr>
        <dsp:cNvPr id="0" name=""/>
        <dsp:cNvSpPr/>
      </dsp:nvSpPr>
      <dsp:spPr>
        <a:xfrm>
          <a:off x="1859160" y="960120"/>
          <a:ext cx="1768078" cy="1280160"/>
        </a:xfrm>
        <a:prstGeom prst="round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solidFill>
                <a:sysClr val="windowText" lastClr="000000"/>
              </a:solidFill>
            </a:rPr>
            <a:t>využití bariérových ošetřovacích technik k zabránění přenosu infekce</a:t>
          </a:r>
        </a:p>
      </dsp:txBody>
      <dsp:txXfrm>
        <a:off x="1921652" y="1022612"/>
        <a:ext cx="1643094" cy="1155176"/>
      </dsp:txXfrm>
    </dsp:sp>
    <dsp:sp modelId="{F16680A1-5C9A-4D82-B640-CF78E9E3FF6A}">
      <dsp:nvSpPr>
        <dsp:cNvPr id="0" name=""/>
        <dsp:cNvSpPr/>
      </dsp:nvSpPr>
      <dsp:spPr>
        <a:xfrm>
          <a:off x="3715642" y="960120"/>
          <a:ext cx="1768078" cy="1280160"/>
        </a:xfrm>
        <a:prstGeom prst="round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solidFill>
                <a:sysClr val="windowText" lastClr="000000"/>
              </a:solidFill>
            </a:rPr>
            <a:t>důsledná dezinfekce rukou virucidními a baktericidnímiprostředky</a:t>
          </a:r>
        </a:p>
      </dsp:txBody>
      <dsp:txXfrm>
        <a:off x="3778134" y="1022612"/>
        <a:ext cx="1643094" cy="11551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E0AAF-D6BD-4D3C-B4B9-35173FA0AAC3}"/>
      </w:docPartPr>
      <w:docPartBody>
        <w:p w:rsidR="007F2159" w:rsidRDefault="00F81597">
          <w:r w:rsidRPr="008C329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97"/>
    <w:rsid w:val="007F2159"/>
    <w:rsid w:val="00B24ED6"/>
    <w:rsid w:val="00F34397"/>
    <w:rsid w:val="00F3566A"/>
    <w:rsid w:val="00F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815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9" ma:contentTypeDescription="Vytvoří nový dokument" ma:contentTypeScope="" ma:versionID="f2a84cb47e3b014c6c079672dc8ce1d0">
  <xsd:schema xmlns:xsd="http://www.w3.org/2001/XMLSchema" xmlns:xs="http://www.w3.org/2001/XMLSchema" xmlns:p="http://schemas.microsoft.com/office/2006/metadata/properties" xmlns:ns2="6eb1f215-6a82-4f51-a846-5a85a2eef38e" targetNamespace="http://schemas.microsoft.com/office/2006/metadata/properties" ma:root="true" ma:fieldsID="b866755fa2e6a2db15091a13106162d7" ns2:_="">
    <xsd:import namespace="6eb1f215-6a82-4f51-a846-5a85a2eef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A1B66-DB64-48FD-8CAA-9B11B9932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81EC4-BE2F-4FD7-A365-F1386BF7B7E1}"/>
</file>

<file path=customXml/itemProps3.xml><?xml version="1.0" encoding="utf-8"?>
<ds:datastoreItem xmlns:ds="http://schemas.openxmlformats.org/officeDocument/2006/customXml" ds:itemID="{DD50ED2C-3020-4A98-8C26-3264FD0F4695}"/>
</file>

<file path=customXml/itemProps4.xml><?xml version="1.0" encoding="utf-8"?>
<ds:datastoreItem xmlns:ds="http://schemas.openxmlformats.org/officeDocument/2006/customXml" ds:itemID="{C1A745FE-9206-4FF5-86E6-1F49D969C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3659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Hradec Králové</vt:lpstr>
    </vt:vector>
  </TitlesOfParts>
  <Company/>
  <LinksUpToDate>false</LinksUpToDate>
  <CharactersWithSpaces>25199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Hradec Králové</dc:title>
  <dc:subject/>
  <dc:creator>Šárka Kubíková</dc:creator>
  <cp:keywords/>
  <cp:lastModifiedBy>Kotíková Jaromíra (ČSSZ 0)</cp:lastModifiedBy>
  <cp:revision>5</cp:revision>
  <cp:lastPrinted>2021-12-14T12:33:00Z</cp:lastPrinted>
  <dcterms:created xsi:type="dcterms:W3CDTF">2021-12-15T10:26:00Z</dcterms:created>
  <dcterms:modified xsi:type="dcterms:W3CDTF">2021-12-15T10:31:00Z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