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45F6" w14:textId="77777777" w:rsidR="00284DCE" w:rsidRDefault="001C44EA">
      <w:pPr>
        <w:spacing w:after="163" w:line="259" w:lineRule="auto"/>
        <w:ind w:left="14"/>
      </w:pPr>
      <w:r>
        <w:t xml:space="preserve"> </w:t>
      </w:r>
    </w:p>
    <w:p w14:paraId="493ADE76" w14:textId="77777777" w:rsidR="00284DCE" w:rsidRDefault="001C44EA">
      <w:pPr>
        <w:spacing w:after="187" w:line="259" w:lineRule="auto"/>
        <w:ind w:left="29"/>
      </w:pPr>
      <w:r>
        <w:t xml:space="preserve"> </w:t>
      </w:r>
    </w:p>
    <w:p w14:paraId="56893747" w14:textId="77777777" w:rsidR="00D71F63" w:rsidRDefault="00D71F63" w:rsidP="00D71F63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72"/>
          <w:szCs w:val="72"/>
        </w:rPr>
      </w:pPr>
    </w:p>
    <w:p w14:paraId="38E02186" w14:textId="77777777" w:rsidR="00D71F63" w:rsidRDefault="00D71F63" w:rsidP="00D71F63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72"/>
          <w:szCs w:val="72"/>
        </w:rPr>
      </w:pPr>
    </w:p>
    <w:p w14:paraId="160A7E4A" w14:textId="77777777" w:rsidR="00D71F63" w:rsidRDefault="00D71F63" w:rsidP="00D71F63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72"/>
          <w:szCs w:val="72"/>
        </w:rPr>
      </w:pPr>
    </w:p>
    <w:p w14:paraId="7538EC0D" w14:textId="0972D964" w:rsidR="00D71F63" w:rsidRDefault="00D71F63" w:rsidP="00D71F63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72"/>
          <w:szCs w:val="72"/>
        </w:rPr>
      </w:pPr>
      <w:r>
        <w:rPr>
          <w:rFonts w:ascii="Calibri Light" w:eastAsia="Times New Roman" w:hAnsi="Calibri Light" w:cs="Calibri Light"/>
          <w:b/>
          <w:color w:val="2E74B5"/>
          <w:sz w:val="72"/>
          <w:szCs w:val="72"/>
        </w:rPr>
        <w:t>VZOROVÝ PROVOZNÍ ŘÁD</w:t>
      </w:r>
    </w:p>
    <w:p w14:paraId="404128BC" w14:textId="77777777" w:rsidR="00D71F63" w:rsidRDefault="00D71F63" w:rsidP="00AC4D5B">
      <w:pPr>
        <w:pStyle w:val="Nzev"/>
        <w:jc w:val="center"/>
        <w:rPr>
          <w:rFonts w:ascii="Times New Roman" w:eastAsia="Times New Roman" w:hAnsi="Times New Roman" w:cs="Times New Roman"/>
          <w:caps w:val="0"/>
          <w:sz w:val="32"/>
          <w:szCs w:val="20"/>
          <w:lang w:eastAsia="en-US"/>
        </w:rPr>
      </w:pPr>
    </w:p>
    <w:p w14:paraId="6131568B" w14:textId="77777777" w:rsidR="00AC4D5B" w:rsidRPr="00AC4D5B" w:rsidRDefault="00AC4D5B" w:rsidP="00AC4D5B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44"/>
          <w:szCs w:val="44"/>
        </w:rPr>
      </w:pPr>
      <w:r w:rsidRPr="00AC4D5B">
        <w:rPr>
          <w:rFonts w:ascii="Calibri Light" w:eastAsia="Times New Roman" w:hAnsi="Calibri Light" w:cs="Calibri Light"/>
          <w:b/>
          <w:color w:val="2E74B5"/>
          <w:sz w:val="44"/>
          <w:szCs w:val="44"/>
        </w:rPr>
        <w:t xml:space="preserve">zařízení sociálních služeb </w:t>
      </w:r>
    </w:p>
    <w:p w14:paraId="0580705D" w14:textId="7AF0B162" w:rsidR="00BB7F3D" w:rsidRPr="00BB7F3D" w:rsidRDefault="00D71F63" w:rsidP="00BB7F3D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44"/>
          <w:szCs w:val="44"/>
        </w:rPr>
      </w:pPr>
      <w:r>
        <w:rPr>
          <w:rFonts w:ascii="Calibri Light" w:eastAsia="Times New Roman" w:hAnsi="Calibri Light" w:cs="Calibri Light"/>
          <w:b/>
          <w:color w:val="2E74B5"/>
          <w:sz w:val="44"/>
          <w:szCs w:val="44"/>
        </w:rPr>
        <w:t>d</w:t>
      </w:r>
      <w:r w:rsidR="00BB7F3D" w:rsidRPr="00BB7F3D">
        <w:rPr>
          <w:rFonts w:ascii="Calibri Light" w:eastAsia="Times New Roman" w:hAnsi="Calibri Light" w:cs="Calibri Light"/>
          <w:b/>
          <w:color w:val="2E74B5"/>
          <w:sz w:val="44"/>
          <w:szCs w:val="44"/>
        </w:rPr>
        <w:t>le § 34 zák.č.108/2006 Sb. – domovy pro seniory, domovy se zvláštním režimem, domovy pro osoby se zdravotním postižením, týdenní stacionáře</w:t>
      </w:r>
    </w:p>
    <w:p w14:paraId="2B634627" w14:textId="77777777" w:rsidR="00BB7F3D" w:rsidRPr="00BB7F3D" w:rsidRDefault="00BB7F3D" w:rsidP="00BB7F3D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2E74B5"/>
          <w:sz w:val="44"/>
          <w:szCs w:val="44"/>
        </w:rPr>
      </w:pPr>
    </w:p>
    <w:p w14:paraId="72752483" w14:textId="5E7B18DC" w:rsidR="00284DCE" w:rsidRDefault="00284DCE">
      <w:pPr>
        <w:spacing w:after="182" w:line="259" w:lineRule="auto"/>
        <w:ind w:left="29"/>
      </w:pPr>
    </w:p>
    <w:p w14:paraId="599EB14D" w14:textId="77777777" w:rsidR="00284DCE" w:rsidRDefault="001C44EA">
      <w:pPr>
        <w:spacing w:after="514" w:line="259" w:lineRule="auto"/>
        <w:ind w:left="29"/>
      </w:pPr>
      <w:r>
        <w:t xml:space="preserve">   </w:t>
      </w:r>
    </w:p>
    <w:p w14:paraId="10464945" w14:textId="77777777" w:rsidR="00284DCE" w:rsidRDefault="001C44EA">
      <w:pPr>
        <w:spacing w:after="79" w:line="259" w:lineRule="auto"/>
        <w:ind w:left="29"/>
      </w:pPr>
      <w:r>
        <w:t xml:space="preserve">  </w:t>
      </w:r>
      <w:r>
        <w:tab/>
        <w:t xml:space="preserve">  </w:t>
      </w:r>
    </w:p>
    <w:p w14:paraId="73758C18" w14:textId="77777777" w:rsidR="00284DCE" w:rsidRDefault="001C44EA">
      <w:pPr>
        <w:spacing w:after="2" w:line="259" w:lineRule="auto"/>
        <w:ind w:left="29"/>
        <w:rPr>
          <w:b/>
          <w:sz w:val="32"/>
        </w:rPr>
      </w:pPr>
      <w:r>
        <w:rPr>
          <w:b/>
          <w:sz w:val="32"/>
        </w:rPr>
        <w:t xml:space="preserve"> </w:t>
      </w:r>
    </w:p>
    <w:p w14:paraId="7F8C5F1D" w14:textId="77777777" w:rsidR="005F672D" w:rsidRDefault="005F672D">
      <w:pPr>
        <w:spacing w:after="2" w:line="259" w:lineRule="auto"/>
        <w:ind w:left="29"/>
        <w:rPr>
          <w:b/>
          <w:sz w:val="32"/>
        </w:rPr>
      </w:pPr>
    </w:p>
    <w:p w14:paraId="4729D90A" w14:textId="77777777" w:rsidR="005F672D" w:rsidRDefault="005F672D">
      <w:pPr>
        <w:spacing w:after="2" w:line="259" w:lineRule="auto"/>
        <w:ind w:left="29"/>
        <w:rPr>
          <w:b/>
          <w:sz w:val="32"/>
        </w:rPr>
      </w:pPr>
    </w:p>
    <w:p w14:paraId="2B783810" w14:textId="77777777" w:rsidR="005F672D" w:rsidRDefault="005F672D">
      <w:pPr>
        <w:spacing w:after="2" w:line="259" w:lineRule="auto"/>
        <w:ind w:left="29"/>
        <w:rPr>
          <w:b/>
          <w:sz w:val="32"/>
        </w:rPr>
      </w:pPr>
    </w:p>
    <w:p w14:paraId="3E0B9913" w14:textId="77777777" w:rsidR="005F672D" w:rsidRDefault="005F672D">
      <w:pPr>
        <w:spacing w:after="2" w:line="259" w:lineRule="auto"/>
        <w:ind w:left="29"/>
        <w:rPr>
          <w:b/>
          <w:sz w:val="32"/>
        </w:rPr>
      </w:pPr>
    </w:p>
    <w:p w14:paraId="5DFC50E2" w14:textId="77777777" w:rsidR="005F672D" w:rsidRDefault="005F672D">
      <w:pPr>
        <w:spacing w:after="2" w:line="259" w:lineRule="auto"/>
        <w:ind w:left="29"/>
        <w:rPr>
          <w:b/>
          <w:sz w:val="32"/>
        </w:rPr>
      </w:pPr>
    </w:p>
    <w:p w14:paraId="33B7C5EB" w14:textId="77777777" w:rsidR="005F672D" w:rsidRDefault="005F672D">
      <w:pPr>
        <w:spacing w:after="2" w:line="259" w:lineRule="auto"/>
        <w:ind w:left="29"/>
        <w:rPr>
          <w:b/>
          <w:sz w:val="32"/>
        </w:rPr>
      </w:pPr>
    </w:p>
    <w:p w14:paraId="2C309DB7" w14:textId="77777777" w:rsidR="005F672D" w:rsidRDefault="005F672D">
      <w:pPr>
        <w:spacing w:after="2" w:line="259" w:lineRule="auto"/>
        <w:ind w:left="29"/>
        <w:rPr>
          <w:b/>
          <w:sz w:val="32"/>
        </w:rPr>
      </w:pPr>
    </w:p>
    <w:p w14:paraId="601F4B0C" w14:textId="77777777" w:rsidR="005F672D" w:rsidRDefault="005F672D">
      <w:pPr>
        <w:spacing w:after="2" w:line="259" w:lineRule="auto"/>
        <w:ind w:left="29"/>
        <w:rPr>
          <w:b/>
          <w:sz w:val="32"/>
        </w:rPr>
      </w:pPr>
    </w:p>
    <w:p w14:paraId="46A5B7CC" w14:textId="77777777" w:rsidR="00284DCE" w:rsidRDefault="001C44EA" w:rsidP="00BD3E1F">
      <w:pPr>
        <w:pStyle w:val="Nadpis1"/>
        <w:numPr>
          <w:ilvl w:val="0"/>
          <w:numId w:val="0"/>
        </w:numPr>
      </w:pPr>
      <w:bookmarkStart w:id="0" w:name="_Toc90443510"/>
      <w:r>
        <w:t>Obsah</w:t>
      </w:r>
      <w:bookmarkEnd w:id="0"/>
      <w:r>
        <w:t xml:space="preserve">   </w:t>
      </w:r>
    </w:p>
    <w:sdt>
      <w:sdtPr>
        <w:rPr>
          <w:rFonts w:asciiTheme="minorHAnsi" w:eastAsiaTheme="minorEastAsia" w:hAnsiTheme="minorHAnsi" w:cstheme="minorBidi"/>
          <w:color w:val="auto"/>
          <w:sz w:val="20"/>
        </w:rPr>
        <w:id w:val="407810550"/>
        <w:docPartObj>
          <w:docPartGallery w:val="Table of Contents"/>
        </w:docPartObj>
      </w:sdtPr>
      <w:sdtEndPr>
        <w:rPr>
          <w:rStyle w:val="Hypertextovodkaz"/>
          <w:rFonts w:cstheme="minorHAnsi"/>
          <w:noProof/>
          <w:color w:val="0563C1" w:themeColor="hyperlink"/>
          <w:sz w:val="24"/>
          <w:szCs w:val="24"/>
          <w:u w:val="single"/>
        </w:rPr>
      </w:sdtEndPr>
      <w:sdtContent>
        <w:p w14:paraId="052863E0" w14:textId="7A1DC19E" w:rsidR="00BD3E1F" w:rsidRPr="00BD3E1F" w:rsidRDefault="001C44EA">
          <w:pPr>
            <w:pStyle w:val="Obsah1"/>
            <w:tabs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r w:rsidRPr="00BD3E1F">
            <w:rPr>
              <w:rStyle w:val="Hypertextovodkaz"/>
              <w:rFonts w:asciiTheme="minorHAnsi" w:hAnsiTheme="minorHAnsi" w:cstheme="minorHAnsi"/>
              <w:noProof/>
              <w:szCs w:val="24"/>
            </w:rPr>
            <w:fldChar w:fldCharType="begin"/>
          </w:r>
          <w:r w:rsidRPr="00BD3E1F">
            <w:rPr>
              <w:rStyle w:val="Hypertextovodkaz"/>
              <w:rFonts w:asciiTheme="minorHAnsi" w:hAnsiTheme="minorHAnsi" w:cstheme="minorHAnsi"/>
              <w:noProof/>
              <w:szCs w:val="24"/>
            </w:rPr>
            <w:instrText xml:space="preserve"> TOC \o "1-3" \h \z \u </w:instrText>
          </w:r>
          <w:r w:rsidRPr="00BD3E1F">
            <w:rPr>
              <w:rStyle w:val="Hypertextovodkaz"/>
              <w:rFonts w:asciiTheme="minorHAnsi" w:hAnsiTheme="minorHAnsi" w:cstheme="minorHAnsi"/>
              <w:noProof/>
              <w:szCs w:val="24"/>
            </w:rPr>
            <w:fldChar w:fldCharType="separate"/>
          </w:r>
        </w:p>
        <w:p w14:paraId="798C34F4" w14:textId="53F7CCFD" w:rsidR="00BD3E1F" w:rsidRPr="00BD3E1F" w:rsidRDefault="00BD3E1F">
          <w:pPr>
            <w:pStyle w:val="Obsah1"/>
            <w:tabs>
              <w:tab w:val="left" w:pos="512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11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1.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Základní údaje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_Toc90443511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2D877C5" w14:textId="19E28CF9" w:rsidR="00BD3E1F" w:rsidRPr="00BD3E1F" w:rsidRDefault="00BD3E1F">
          <w:pPr>
            <w:pStyle w:val="Obsah1"/>
            <w:tabs>
              <w:tab w:val="left" w:pos="512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12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2.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Účel Zařízení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_Toc90443512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5776F40" w14:textId="75BB2F6F" w:rsidR="00BD3E1F" w:rsidRPr="00BD3E1F" w:rsidRDefault="00BD3E1F">
          <w:pPr>
            <w:pStyle w:val="Obsah1"/>
            <w:tabs>
              <w:tab w:val="left" w:pos="512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13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3.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Stavebně technické řešení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_Toc90443513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1F3A3F2" w14:textId="0E1A481A" w:rsidR="00BD3E1F" w:rsidRPr="00BD3E1F" w:rsidRDefault="00BD3E1F">
          <w:pPr>
            <w:pStyle w:val="Obsah1"/>
            <w:tabs>
              <w:tab w:val="left" w:pos="512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14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4.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Péče o klienta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_Toc90443514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AE54F83" w14:textId="1B1E720D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15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4.1.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Příjem klienta do zařízení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_Toc90443515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280AD6" w14:textId="72947E3C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16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4.2.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Ošetřovatelská péče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_Toc90443516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34A111" w14:textId="4E301332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17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4.3.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Ošetřující lékař A SPECIALISTÉ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_Toc90443517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713BD2E" w14:textId="073DE468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18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4.4.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Sociální péče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_Toc90443518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B4D4370" w14:textId="2536121B" w:rsidR="00BD3E1F" w:rsidRPr="00BD3E1F" w:rsidRDefault="00BD3E1F">
          <w:pPr>
            <w:pStyle w:val="Obsah1"/>
            <w:tabs>
              <w:tab w:val="left" w:pos="512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19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5.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Hygienická pravidla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_Toc90443519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E20DC3A" w14:textId="008CA16F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20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5.1.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Hygienická pravidla v přímé péči o klienta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_Toc90443520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DAD9448" w14:textId="2D8B2D3D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21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5.2.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Hygienická pravidla při manipulaci s prádlem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_Toc90443521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1E67B3" w14:textId="4639F66A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22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5.3.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Hygienická pravidla při přípravě a manipulaci se stravou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_Toc90443522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47CF3D4" w14:textId="332A9C21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23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5.4.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Hygienická pravidla při údržbě prostor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_Toc90443523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8A2CF87" w14:textId="1B65A62E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24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5.5.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Hygienická pravidla při úklidu a dezinfekci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_Toc90443524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003AC5" w14:textId="449514C9" w:rsidR="00BD3E1F" w:rsidRPr="00BD3E1F" w:rsidRDefault="00BD3E1F">
          <w:pPr>
            <w:pStyle w:val="Obsah2"/>
            <w:tabs>
              <w:tab w:val="left" w:pos="1100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25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5.6.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Dezinfekční prostředky, dezinsekce, deratizace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_Toc90443525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DB7169" w14:textId="3213D6F2" w:rsidR="00BD3E1F" w:rsidRPr="00BD3E1F" w:rsidRDefault="00BD3E1F">
          <w:pPr>
            <w:pStyle w:val="Obsah1"/>
            <w:tabs>
              <w:tab w:val="left" w:pos="512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26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6.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Očkování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_Toc90443526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9A7473" w14:textId="642B8BF3" w:rsidR="00BD3E1F" w:rsidRPr="00BD3E1F" w:rsidRDefault="00BD3E1F">
          <w:pPr>
            <w:pStyle w:val="Obsah1"/>
            <w:tabs>
              <w:tab w:val="left" w:pos="512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27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7.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Odpad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_Toc90443527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725F87" w14:textId="51E8CD81" w:rsidR="00BD3E1F" w:rsidRPr="00BD3E1F" w:rsidRDefault="00BD3E1F">
          <w:pPr>
            <w:pStyle w:val="Obsah1"/>
            <w:tabs>
              <w:tab w:val="left" w:pos="512"/>
              <w:tab w:val="right" w:leader="dot" w:pos="9380"/>
            </w:tabs>
            <w:rPr>
              <w:rFonts w:asciiTheme="minorHAnsi" w:eastAsiaTheme="minorEastAsia" w:hAnsiTheme="minorHAnsi" w:cstheme="minorHAnsi"/>
              <w:noProof/>
              <w:color w:val="auto"/>
              <w:sz w:val="22"/>
              <w:szCs w:val="22"/>
            </w:rPr>
          </w:pPr>
          <w:hyperlink w:anchor="_Toc90443528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8.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Režim návštěv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_Toc90443528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C7B2A2" w14:textId="5D6A0619" w:rsidR="00BD3E1F" w:rsidRDefault="00BD3E1F">
          <w:pPr>
            <w:pStyle w:val="Obsah1"/>
            <w:tabs>
              <w:tab w:val="left" w:pos="512"/>
              <w:tab w:val="right" w:leader="dot" w:pos="93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0443529" w:history="1"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9.</w:t>
            </w:r>
            <w:r w:rsidRPr="00BD3E1F">
              <w:rPr>
                <w:rFonts w:asciiTheme="minorHAnsi" w:eastAsiaTheme="minorEastAsia" w:hAnsiTheme="minorHAnsi" w:cstheme="minorHAnsi"/>
                <w:noProof/>
                <w:color w:val="auto"/>
                <w:sz w:val="22"/>
                <w:szCs w:val="22"/>
              </w:rPr>
              <w:tab/>
            </w:r>
            <w:r w:rsidRPr="00BD3E1F">
              <w:rPr>
                <w:rStyle w:val="Hypertextovodkaz"/>
                <w:rFonts w:asciiTheme="minorHAnsi" w:hAnsiTheme="minorHAnsi" w:cstheme="minorHAnsi"/>
                <w:noProof/>
              </w:rPr>
              <w:t>První pomoc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instrText xml:space="preserve"> PAGEREF _Toc90443529 \h </w:instrTex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F6032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BD3E1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C8CF81" w14:textId="6E2B1097" w:rsidR="00284DCE" w:rsidRPr="00BD3E1F" w:rsidRDefault="001C44EA">
          <w:pPr>
            <w:rPr>
              <w:rStyle w:val="Hypertextovodkaz"/>
              <w:rFonts w:eastAsia="Arial" w:cstheme="minorHAnsi"/>
              <w:noProof/>
              <w:sz w:val="24"/>
              <w:szCs w:val="24"/>
            </w:rPr>
          </w:pPr>
          <w:r w:rsidRPr="00BD3E1F">
            <w:rPr>
              <w:rStyle w:val="Hypertextovodkaz"/>
              <w:rFonts w:eastAsia="Arial" w:cstheme="minorHAnsi"/>
              <w:noProof/>
              <w:sz w:val="24"/>
              <w:szCs w:val="24"/>
            </w:rPr>
            <w:fldChar w:fldCharType="end"/>
          </w:r>
        </w:p>
      </w:sdtContent>
    </w:sdt>
    <w:p w14:paraId="54CD3E7C" w14:textId="77777777" w:rsidR="00284DCE" w:rsidRPr="001C13DE" w:rsidRDefault="00284DCE" w:rsidP="00222AC2">
      <w:pPr>
        <w:spacing w:after="92"/>
        <w:ind w:right="267"/>
        <w:rPr>
          <w:rStyle w:val="Hypertextovodkaz"/>
          <w:rFonts w:eastAsia="Arial" w:cstheme="minorHAnsi"/>
          <w:noProof/>
          <w:sz w:val="22"/>
          <w:szCs w:val="22"/>
        </w:rPr>
      </w:pPr>
    </w:p>
    <w:p w14:paraId="60E304D8" w14:textId="77777777" w:rsidR="00284DCE" w:rsidRDefault="001C44EA">
      <w:pPr>
        <w:spacing w:after="14" w:line="259" w:lineRule="auto"/>
        <w:ind w:left="29"/>
      </w:pPr>
      <w:r>
        <w:rPr>
          <w:b/>
        </w:rPr>
        <w:t xml:space="preserve"> </w:t>
      </w:r>
    </w:p>
    <w:p w14:paraId="003DBE98" w14:textId="4103DE7D" w:rsidR="00284DCE" w:rsidRDefault="001C44EA">
      <w:pPr>
        <w:spacing w:after="14" w:line="259" w:lineRule="auto"/>
        <w:ind w:left="29"/>
        <w:rPr>
          <w:b/>
        </w:rPr>
      </w:pPr>
      <w:r>
        <w:rPr>
          <w:b/>
        </w:rPr>
        <w:t xml:space="preserve"> </w:t>
      </w:r>
      <w:bookmarkStart w:id="1" w:name="_GoBack"/>
      <w:bookmarkEnd w:id="1"/>
    </w:p>
    <w:p w14:paraId="75A76EDD" w14:textId="335510BE" w:rsidR="00D71F63" w:rsidRDefault="00D71F63">
      <w:pPr>
        <w:spacing w:after="14" w:line="259" w:lineRule="auto"/>
        <w:ind w:left="29"/>
      </w:pPr>
    </w:p>
    <w:p w14:paraId="6170179F" w14:textId="24471D5C" w:rsidR="00D71F63" w:rsidRDefault="00D71F63">
      <w:pPr>
        <w:spacing w:after="14" w:line="259" w:lineRule="auto"/>
        <w:ind w:left="29"/>
      </w:pPr>
    </w:p>
    <w:p w14:paraId="6AC97EC6" w14:textId="63396C38" w:rsidR="00D71F63" w:rsidRDefault="00D71F63" w:rsidP="00AF6032">
      <w:pPr>
        <w:spacing w:after="14" w:line="259" w:lineRule="auto"/>
      </w:pPr>
    </w:p>
    <w:p w14:paraId="61EB9703" w14:textId="39FE492B" w:rsidR="00AC4D5B" w:rsidRPr="00D71F63" w:rsidRDefault="001C44EA" w:rsidP="00AF6032">
      <w:pPr>
        <w:pStyle w:val="Nadpis1"/>
      </w:pPr>
      <w:r w:rsidRPr="00AF6032">
        <w:lastRenderedPageBreak/>
        <w:t xml:space="preserve"> </w:t>
      </w:r>
      <w:r>
        <w:t xml:space="preserve"> </w:t>
      </w:r>
      <w:bookmarkStart w:id="2" w:name="_Toc90443511"/>
      <w:r w:rsidR="00AC4D5B" w:rsidRPr="00D71F63">
        <w:t>Základní údaje</w:t>
      </w:r>
      <w:bookmarkEnd w:id="2"/>
    </w:p>
    <w:p w14:paraId="260D2FA6" w14:textId="29377E3F" w:rsidR="00AC4D5B" w:rsidRPr="00986234" w:rsidRDefault="00AC4D5B" w:rsidP="00196984">
      <w:pPr>
        <w:pStyle w:val="Zkladntext2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86234">
        <w:rPr>
          <w:rFonts w:asciiTheme="minorHAnsi" w:hAnsiTheme="minorHAnsi" w:cstheme="minorHAnsi"/>
          <w:sz w:val="24"/>
          <w:szCs w:val="24"/>
        </w:rPr>
        <w:t xml:space="preserve">Název a adresa </w:t>
      </w:r>
      <w:r w:rsidR="00F000F6" w:rsidRPr="00986234">
        <w:rPr>
          <w:rFonts w:asciiTheme="minorHAnsi" w:hAnsiTheme="minorHAnsi" w:cstheme="minorHAnsi"/>
          <w:sz w:val="24"/>
          <w:szCs w:val="24"/>
        </w:rPr>
        <w:t xml:space="preserve">zařízení </w:t>
      </w:r>
    </w:p>
    <w:p w14:paraId="62E9B9CF" w14:textId="5EF321E5" w:rsidR="00AC4D5B" w:rsidRPr="00986234" w:rsidRDefault="00AC4D5B" w:rsidP="00196984">
      <w:pPr>
        <w:pStyle w:val="Zkladntext2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86234">
        <w:rPr>
          <w:rFonts w:asciiTheme="minorHAnsi" w:hAnsiTheme="minorHAnsi" w:cstheme="minorHAnsi"/>
          <w:sz w:val="24"/>
          <w:szCs w:val="24"/>
        </w:rPr>
        <w:t xml:space="preserve">Název a adresa provozovatele </w:t>
      </w:r>
    </w:p>
    <w:p w14:paraId="3B8A377B" w14:textId="3068428E" w:rsidR="00AC4D5B" w:rsidRPr="00986234" w:rsidRDefault="00AC4D5B" w:rsidP="00196984">
      <w:pPr>
        <w:pStyle w:val="Zkladntext2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6234">
        <w:rPr>
          <w:rFonts w:asciiTheme="minorHAnsi" w:hAnsiTheme="minorHAnsi" w:cstheme="minorHAnsi"/>
          <w:sz w:val="24"/>
          <w:szCs w:val="24"/>
        </w:rPr>
        <w:t>IČ</w:t>
      </w:r>
    </w:p>
    <w:p w14:paraId="407F3822" w14:textId="2ACE1ECC" w:rsidR="00AC4D5B" w:rsidRPr="00986234" w:rsidRDefault="00AC4D5B" w:rsidP="00196984">
      <w:pPr>
        <w:pStyle w:val="Zkladntext2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6234">
        <w:rPr>
          <w:rFonts w:asciiTheme="minorHAnsi" w:hAnsiTheme="minorHAnsi" w:cstheme="minorHAnsi"/>
          <w:sz w:val="24"/>
          <w:szCs w:val="24"/>
        </w:rPr>
        <w:t>Číslo telefonu, e-mailu pracoviště, datové schránky</w:t>
      </w:r>
    </w:p>
    <w:p w14:paraId="6B995102" w14:textId="40805073" w:rsidR="00AC4D5B" w:rsidRPr="00986234" w:rsidRDefault="00AC4D5B" w:rsidP="00196984">
      <w:pPr>
        <w:pStyle w:val="Zkladntext2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6234">
        <w:rPr>
          <w:rFonts w:asciiTheme="minorHAnsi" w:hAnsiTheme="minorHAnsi" w:cstheme="minorHAnsi"/>
          <w:sz w:val="24"/>
          <w:szCs w:val="24"/>
        </w:rPr>
        <w:t>Jméno vedoucího pracoviště</w:t>
      </w:r>
    </w:p>
    <w:p w14:paraId="5BEB732A" w14:textId="0480CD79" w:rsidR="00CC3E4B" w:rsidRPr="00BD3E1F" w:rsidRDefault="00CC3E4B" w:rsidP="00BD3E1F">
      <w:pPr>
        <w:pStyle w:val="Nadpis1"/>
      </w:pPr>
      <w:bookmarkStart w:id="3" w:name="_Toc90443512"/>
      <w:r w:rsidRPr="00BD3E1F">
        <w:t>Ú</w:t>
      </w:r>
      <w:r w:rsidR="005902EF" w:rsidRPr="00BD3E1F">
        <w:t xml:space="preserve">čel </w:t>
      </w:r>
      <w:r w:rsidR="00F000F6" w:rsidRPr="00BD3E1F">
        <w:t>Zařízení</w:t>
      </w:r>
      <w:bookmarkEnd w:id="3"/>
    </w:p>
    <w:p w14:paraId="21979F18" w14:textId="4A20B369" w:rsidR="00CC3E4B" w:rsidRPr="00986234" w:rsidRDefault="00CC3E4B" w:rsidP="00986234">
      <w:pPr>
        <w:pStyle w:val="Odstavecseseznamem"/>
        <w:numPr>
          <w:ilvl w:val="0"/>
          <w:numId w:val="20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Provozní řád </w:t>
      </w:r>
      <w:r w:rsidR="00F000F6" w:rsidRPr="00986234">
        <w:rPr>
          <w:rStyle w:val="markedcontent"/>
          <w:rFonts w:cstheme="minorHAnsi"/>
          <w:sz w:val="24"/>
          <w:szCs w:val="24"/>
        </w:rPr>
        <w:t>zařízení</w:t>
      </w:r>
      <w:r w:rsidRPr="00986234">
        <w:rPr>
          <w:rStyle w:val="markedcontent"/>
          <w:rFonts w:cstheme="minorHAnsi"/>
          <w:sz w:val="24"/>
          <w:szCs w:val="24"/>
        </w:rPr>
        <w:t xml:space="preserve"> vychází ze zákona č. 108/2006 Sb., o sociálních službách, vyhlášky č. 505/2006 Sb., kterou se provádějí některá ustanovení zákona o sociálních službách, ve znění pozdějších předpisů, </w:t>
      </w:r>
      <w:r w:rsidR="00FE0FB3" w:rsidRPr="00986234">
        <w:rPr>
          <w:rStyle w:val="markedcontent"/>
          <w:rFonts w:cstheme="minorHAnsi"/>
          <w:sz w:val="24"/>
          <w:szCs w:val="24"/>
        </w:rPr>
        <w:t>z</w:t>
      </w:r>
      <w:r w:rsidRPr="00986234">
        <w:rPr>
          <w:rStyle w:val="markedcontent"/>
          <w:rFonts w:cstheme="minorHAnsi"/>
          <w:sz w:val="24"/>
          <w:szCs w:val="24"/>
        </w:rPr>
        <w:t xml:space="preserve">řizovací listiny a </w:t>
      </w:r>
      <w:r w:rsidR="00FE0FB3" w:rsidRPr="00986234">
        <w:rPr>
          <w:rStyle w:val="markedcontent"/>
          <w:rFonts w:cstheme="minorHAnsi"/>
          <w:sz w:val="24"/>
          <w:szCs w:val="24"/>
        </w:rPr>
        <w:t>o</w:t>
      </w:r>
      <w:r w:rsidRPr="00986234">
        <w:rPr>
          <w:rStyle w:val="markedcontent"/>
          <w:rFonts w:cstheme="minorHAnsi"/>
          <w:sz w:val="24"/>
          <w:szCs w:val="24"/>
        </w:rPr>
        <w:t>rganizačního řádu.</w:t>
      </w:r>
    </w:p>
    <w:p w14:paraId="122FCCA7" w14:textId="638F8D79" w:rsidR="00455A0D" w:rsidRPr="00986234" w:rsidRDefault="00F000F6" w:rsidP="00986234">
      <w:pPr>
        <w:pStyle w:val="Odstavecseseznamem"/>
        <w:numPr>
          <w:ilvl w:val="0"/>
          <w:numId w:val="20"/>
        </w:numPr>
        <w:jc w:val="both"/>
        <w:rPr>
          <w:rStyle w:val="markedcontent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>Zařízení</w:t>
      </w:r>
      <w:r w:rsidR="005D4791" w:rsidRPr="00986234">
        <w:rPr>
          <w:rStyle w:val="markedcontent"/>
          <w:rFonts w:cstheme="minorHAnsi"/>
          <w:sz w:val="24"/>
          <w:szCs w:val="24"/>
        </w:rPr>
        <w:t xml:space="preserve"> </w:t>
      </w:r>
      <w:r w:rsidR="00CC3E4B" w:rsidRPr="00986234">
        <w:rPr>
          <w:rStyle w:val="markedcontent"/>
          <w:rFonts w:cstheme="minorHAnsi"/>
          <w:sz w:val="24"/>
          <w:szCs w:val="24"/>
        </w:rPr>
        <w:t xml:space="preserve">poskytuje pobytovou sociální službu dle §  </w:t>
      </w:r>
      <w:sdt>
        <w:sdtPr>
          <w:rPr>
            <w:rStyle w:val="markedcontent"/>
            <w:rFonts w:cstheme="minorHAnsi"/>
            <w:sz w:val="24"/>
            <w:szCs w:val="24"/>
          </w:rPr>
          <w:alias w:val="doplňte §§"/>
          <w:tag w:val="doplňte §§"/>
          <w:id w:val="2131513733"/>
          <w:placeholder>
            <w:docPart w:val="6F5BF4570EDF4AE69D969DB1D0FB7588"/>
          </w:placeholder>
          <w:showingPlcHdr/>
          <w15:color w:val="FF0000"/>
          <w:text/>
        </w:sdtPr>
        <w:sdtEndPr>
          <w:rPr>
            <w:rStyle w:val="markedcontent"/>
          </w:rPr>
        </w:sdtEndPr>
        <w:sdtContent>
          <w:r w:rsidR="00CC3E4B" w:rsidRPr="00986234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  <w:r w:rsidR="005D4791" w:rsidRPr="00986234">
        <w:rPr>
          <w:rStyle w:val="markedcontent"/>
          <w:rFonts w:cstheme="minorHAnsi"/>
          <w:sz w:val="24"/>
          <w:szCs w:val="24"/>
        </w:rPr>
        <w:t xml:space="preserve"> </w:t>
      </w:r>
      <w:r w:rsidR="00CC3E4B" w:rsidRPr="00986234">
        <w:rPr>
          <w:rStyle w:val="markedcontent"/>
          <w:rFonts w:cstheme="minorHAnsi"/>
          <w:sz w:val="24"/>
          <w:szCs w:val="24"/>
        </w:rPr>
        <w:t xml:space="preserve">zákona č. 108/2006 Sb., o sociálních službách. </w:t>
      </w:r>
    </w:p>
    <w:p w14:paraId="4CCAD7DA" w14:textId="4ECAD086" w:rsidR="005550F0" w:rsidRPr="00986234" w:rsidRDefault="00CC3E4B" w:rsidP="0098623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Základní činnosti jsou poskytovány dle § </w:t>
      </w:r>
      <w:sdt>
        <w:sdtPr>
          <w:rPr>
            <w:rStyle w:val="markedcontent"/>
            <w:rFonts w:cstheme="minorHAnsi"/>
            <w:sz w:val="24"/>
            <w:szCs w:val="24"/>
          </w:rPr>
          <w:alias w:val="doplňte §§"/>
          <w:tag w:val="doplňte §§"/>
          <w:id w:val="-1748114869"/>
          <w:placeholder>
            <w:docPart w:val="460AFA42763D48C29AC84EDFC7949046"/>
          </w:placeholder>
          <w:showingPlcHdr/>
          <w15:color w:val="FF0000"/>
          <w:text/>
        </w:sdtPr>
        <w:sdtEndPr>
          <w:rPr>
            <w:rStyle w:val="markedcontent"/>
          </w:rPr>
        </w:sdtEndPr>
        <w:sdtContent>
          <w:r w:rsidR="005550F0" w:rsidRPr="00986234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  <w:r w:rsidRPr="00986234">
        <w:rPr>
          <w:rStyle w:val="markedcontent"/>
          <w:rFonts w:cstheme="minorHAnsi"/>
          <w:sz w:val="24"/>
          <w:szCs w:val="24"/>
        </w:rPr>
        <w:t xml:space="preserve"> vyhlášky č. 505/2006 Sb. </w:t>
      </w:r>
    </w:p>
    <w:p w14:paraId="2860EB16" w14:textId="3D01C8C4" w:rsidR="00CC3E4B" w:rsidRPr="00986234" w:rsidRDefault="005550F0" w:rsidP="00986234">
      <w:pPr>
        <w:pStyle w:val="Odstavecseseznamem"/>
        <w:numPr>
          <w:ilvl w:val="0"/>
          <w:numId w:val="20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sz w:val="24"/>
          <w:szCs w:val="24"/>
        </w:rPr>
        <w:t>Kr</w:t>
      </w:r>
      <w:r w:rsidR="00CC3E4B" w:rsidRPr="00986234">
        <w:rPr>
          <w:rStyle w:val="markedcontent"/>
          <w:rFonts w:cstheme="minorHAnsi"/>
          <w:sz w:val="24"/>
          <w:szCs w:val="24"/>
        </w:rPr>
        <w:t xml:space="preserve">omě základních činností dle zákona č. 108/2006 Sb., o sociálních službách </w:t>
      </w:r>
      <w:r w:rsidR="00986234" w:rsidRPr="00986234">
        <w:rPr>
          <w:rStyle w:val="markedcontent"/>
          <w:rFonts w:cstheme="minorHAnsi"/>
          <w:sz w:val="24"/>
          <w:szCs w:val="24"/>
        </w:rPr>
        <w:t>zařízení</w:t>
      </w:r>
      <w:r w:rsidR="00CC3E4B" w:rsidRPr="00986234">
        <w:rPr>
          <w:rStyle w:val="markedcontent"/>
          <w:rFonts w:cstheme="minorHAnsi"/>
          <w:sz w:val="24"/>
          <w:szCs w:val="24"/>
        </w:rPr>
        <w:t xml:space="preserve"> z</w:t>
      </w:r>
      <w:r w:rsidR="00455A0D" w:rsidRPr="00986234">
        <w:rPr>
          <w:rStyle w:val="markedcontent"/>
          <w:rFonts w:cstheme="minorHAnsi"/>
          <w:sz w:val="24"/>
          <w:szCs w:val="24"/>
        </w:rPr>
        <w:t>prostředkovává klientům</w:t>
      </w:r>
      <w:r w:rsidR="00CC3E4B" w:rsidRPr="00986234">
        <w:rPr>
          <w:rStyle w:val="markedcontent"/>
          <w:rFonts w:cstheme="minorHAnsi"/>
          <w:sz w:val="24"/>
          <w:szCs w:val="24"/>
        </w:rPr>
        <w:t xml:space="preserve"> externí služby, jako např. </w:t>
      </w:r>
      <w:sdt>
        <w:sdtPr>
          <w:rPr>
            <w:rStyle w:val="markedcontent"/>
            <w:rFonts w:cstheme="minorHAnsi"/>
            <w:sz w:val="24"/>
            <w:szCs w:val="24"/>
          </w:rPr>
          <w:alias w:val="doplňte např. pedikůra, kadeřnictví"/>
          <w:tag w:val="doplňte např. pedikůra, kadeřnictví"/>
          <w:id w:val="1118875752"/>
          <w:placeholder>
            <w:docPart w:val="08D96F01D0994CE997EE76B3E0B06CD9"/>
          </w:placeholder>
          <w:showingPlcHdr/>
          <w15:color w:val="FF0000"/>
          <w:text/>
        </w:sdtPr>
        <w:sdtEndPr>
          <w:rPr>
            <w:rStyle w:val="markedcontent"/>
          </w:rPr>
        </w:sdtEndPr>
        <w:sdtContent>
          <w:r w:rsidRPr="00986234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  <w:r w:rsidR="00CC3E4B" w:rsidRPr="00986234">
        <w:rPr>
          <w:rStyle w:val="markedcontent"/>
          <w:rFonts w:cstheme="minorHAnsi"/>
          <w:sz w:val="24"/>
          <w:szCs w:val="24"/>
        </w:rPr>
        <w:t xml:space="preserve"> Za provoz těchto služeb zodpovídá externí poskytovatel této služby.</w:t>
      </w:r>
    </w:p>
    <w:p w14:paraId="3EFE7E48" w14:textId="451ECB03" w:rsidR="005902EF" w:rsidRPr="00986234" w:rsidRDefault="005902EF" w:rsidP="0098623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Kapacita </w:t>
      </w:r>
      <w:r w:rsidR="00F000F6" w:rsidRPr="00986234">
        <w:rPr>
          <w:rStyle w:val="markedcontent"/>
          <w:rFonts w:cstheme="minorHAnsi"/>
          <w:sz w:val="24"/>
          <w:szCs w:val="24"/>
        </w:rPr>
        <w:t xml:space="preserve">zařízení </w:t>
      </w:r>
      <w:r w:rsidRPr="00986234">
        <w:rPr>
          <w:rStyle w:val="markedcontent"/>
          <w:rFonts w:cstheme="minorHAnsi"/>
          <w:sz w:val="24"/>
          <w:szCs w:val="24"/>
        </w:rPr>
        <w:t xml:space="preserve">je </w:t>
      </w:r>
      <w:sdt>
        <w:sdtPr>
          <w:rPr>
            <w:rStyle w:val="markedcontent"/>
            <w:rFonts w:cstheme="minorHAnsi"/>
            <w:sz w:val="24"/>
            <w:szCs w:val="24"/>
          </w:rPr>
          <w:alias w:val="doplňte číslo"/>
          <w:tag w:val="doplňte číslo"/>
          <w:id w:val="1603995905"/>
          <w:placeholder>
            <w:docPart w:val="7F3E3A837AAD4805A13488C366C46808"/>
          </w:placeholder>
          <w:showingPlcHdr/>
          <w15:color w:val="FF0000"/>
          <w:text/>
        </w:sdtPr>
        <w:sdtEndPr>
          <w:rPr>
            <w:rStyle w:val="markedcontent"/>
          </w:rPr>
        </w:sdtEndPr>
        <w:sdtContent>
          <w:r w:rsidRPr="00986234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</w:p>
    <w:p w14:paraId="28FEEF83" w14:textId="51A1B89E" w:rsidR="00AC4D5B" w:rsidRPr="00986234" w:rsidRDefault="00455A0D" w:rsidP="0098623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Sociální služba je poskytována </w:t>
      </w:r>
      <w:r w:rsidR="00AC4D5B" w:rsidRPr="0098623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ba poskytování "/>
          <w:tag w:val="doba poskytování "/>
          <w:id w:val="1941798426"/>
          <w:placeholder>
            <w:docPart w:val="DefaultPlaceholder_-1854013438"/>
          </w:placeholder>
          <w:showingPlcHdr/>
          <w15:color w:val="FF0000"/>
          <w:dropDownList>
            <w:listItem w:value="Zvolte položku."/>
            <w:listItem w:displayText="nepřetržitá" w:value="nepřetržitá"/>
            <w:listItem w:displayText="od - do " w:value="od - do "/>
          </w:dropDownList>
        </w:sdtPr>
        <w:sdtEndPr/>
        <w:sdtContent>
          <w:r w:rsidR="00AC4D5B" w:rsidRPr="00986234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</w:p>
    <w:p w14:paraId="19E4B79B" w14:textId="1857F5F7" w:rsidR="00CC3E4B" w:rsidRPr="00986234" w:rsidRDefault="00AC4D5B" w:rsidP="0098623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986234">
        <w:rPr>
          <w:sz w:val="24"/>
          <w:szCs w:val="24"/>
        </w:rPr>
        <w:t>Ve</w:t>
      </w:r>
      <w:r w:rsidR="00031684" w:rsidRPr="00986234">
        <w:rPr>
          <w:sz w:val="24"/>
          <w:szCs w:val="24"/>
        </w:rPr>
        <w:t xml:space="preserve"> vnitřních prostorách </w:t>
      </w:r>
      <w:r w:rsidR="005D4791" w:rsidRPr="00986234">
        <w:rPr>
          <w:sz w:val="24"/>
          <w:szCs w:val="24"/>
        </w:rPr>
        <w:t>z</w:t>
      </w:r>
      <w:r w:rsidR="00A92DAA" w:rsidRPr="00986234">
        <w:rPr>
          <w:sz w:val="24"/>
          <w:szCs w:val="24"/>
        </w:rPr>
        <w:t xml:space="preserve">ařízení </w:t>
      </w:r>
      <w:r w:rsidR="00031684" w:rsidRPr="00986234">
        <w:rPr>
          <w:sz w:val="24"/>
          <w:szCs w:val="24"/>
        </w:rPr>
        <w:t>je kouření zakázáno. Místa pro kouření jsou určena</w:t>
      </w:r>
      <w:r w:rsidR="00A92DAA" w:rsidRPr="00986234">
        <w:rPr>
          <w:sz w:val="24"/>
          <w:szCs w:val="24"/>
        </w:rPr>
        <w:t xml:space="preserve"> a jsou řádně označena</w:t>
      </w:r>
      <w:r w:rsidR="00031684" w:rsidRPr="0098623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plňte místa"/>
          <w:tag w:val="doplňte místa"/>
          <w:id w:val="2012022757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031684" w:rsidRPr="00986234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</w:p>
    <w:p w14:paraId="5F4E5B96" w14:textId="7A66A12F" w:rsidR="005902EF" w:rsidRPr="00E03E22" w:rsidRDefault="005902EF" w:rsidP="00BD3E1F">
      <w:pPr>
        <w:pStyle w:val="Nadpis1"/>
      </w:pPr>
      <w:bookmarkStart w:id="4" w:name="_Toc90443513"/>
      <w:r w:rsidRPr="00E03E22">
        <w:t>Stavebně technické řešení</w:t>
      </w:r>
      <w:bookmarkEnd w:id="4"/>
    </w:p>
    <w:p w14:paraId="2E1A0830" w14:textId="0D3AB3FB" w:rsidR="00DF747F" w:rsidRPr="00986234" w:rsidRDefault="003053F1" w:rsidP="00196984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popište řešení domova, jednotlivá patra či budovy, koupelny, WC, jídelny, pokoje klientů, společné prostory pro klienty, pracovní zázemí pro personál, odpočinkové zázemí pro personál, osvětlení "/>
          <w:tag w:val="popište řešení domova, jednotlivá patra či budovy, koupelny, WC, jídelny, pokoje klientů, zázemí pro personál, přístup k teplé vodě"/>
          <w:id w:val="-879004961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DF747F" w:rsidRPr="00986234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</w:p>
    <w:p w14:paraId="473DBA7C" w14:textId="77777777" w:rsidR="007C358D" w:rsidRPr="00986234" w:rsidRDefault="00DF747F" w:rsidP="00196984">
      <w:pPr>
        <w:pStyle w:val="Odstavecseseznamem"/>
        <w:numPr>
          <w:ilvl w:val="0"/>
          <w:numId w:val="2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Celý objekt je zásobován vodou z veřejného vodovodu. Odpadní vody jsou odváděny </w:t>
      </w:r>
      <w:r w:rsidRPr="00986234">
        <w:rPr>
          <w:rFonts w:cstheme="minorHAnsi"/>
          <w:sz w:val="24"/>
          <w:szCs w:val="24"/>
        </w:rPr>
        <w:br/>
      </w:r>
      <w:r w:rsidRPr="00986234">
        <w:rPr>
          <w:rStyle w:val="markedcontent"/>
          <w:rFonts w:cstheme="minorHAnsi"/>
          <w:sz w:val="24"/>
          <w:szCs w:val="24"/>
        </w:rPr>
        <w:t xml:space="preserve">prostřednictvím veřejné kanalizace. </w:t>
      </w:r>
    </w:p>
    <w:p w14:paraId="6A65D73A" w14:textId="285B3418" w:rsidR="007C358D" w:rsidRPr="00986234" w:rsidRDefault="00DF747F" w:rsidP="00196984">
      <w:pPr>
        <w:pStyle w:val="Odstavecseseznamem"/>
        <w:numPr>
          <w:ilvl w:val="0"/>
          <w:numId w:val="2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>Vytápění celého objektu je zajištěno centrálně.</w:t>
      </w:r>
      <w:r w:rsidR="005D4791" w:rsidRPr="00986234">
        <w:rPr>
          <w:rStyle w:val="markedcontent"/>
          <w:rFonts w:cstheme="minorHAnsi"/>
          <w:sz w:val="24"/>
          <w:szCs w:val="24"/>
        </w:rPr>
        <w:t xml:space="preserve"> </w:t>
      </w:r>
    </w:p>
    <w:p w14:paraId="31385EFF" w14:textId="090EFFC7" w:rsidR="00AC3146" w:rsidRPr="00986234" w:rsidRDefault="00AC3146" w:rsidP="00196984">
      <w:pPr>
        <w:pStyle w:val="Odstavecseseznamem"/>
        <w:numPr>
          <w:ilvl w:val="0"/>
          <w:numId w:val="2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Celý objekt je zajištěn elektrickou požární signalizací. </w:t>
      </w:r>
    </w:p>
    <w:p w14:paraId="7687A38E" w14:textId="77777777" w:rsidR="007C358D" w:rsidRPr="00986234" w:rsidRDefault="00DF747F" w:rsidP="00196984">
      <w:pPr>
        <w:pStyle w:val="Odstavecseseznamem"/>
        <w:numPr>
          <w:ilvl w:val="0"/>
          <w:numId w:val="2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Teplota v místnostech ubytovacích </w:t>
      </w:r>
      <w:r w:rsidR="007C358D" w:rsidRPr="00986234">
        <w:rPr>
          <w:rStyle w:val="markedcontent"/>
          <w:rFonts w:cstheme="minorHAnsi"/>
          <w:sz w:val="24"/>
          <w:szCs w:val="24"/>
        </w:rPr>
        <w:t>oddělení neklesá</w:t>
      </w:r>
      <w:r w:rsidRPr="00986234">
        <w:rPr>
          <w:rStyle w:val="markedcontent"/>
          <w:rFonts w:cstheme="minorHAnsi"/>
          <w:sz w:val="24"/>
          <w:szCs w:val="24"/>
        </w:rPr>
        <w:t xml:space="preserve"> ve dne pod 22 ºC </w:t>
      </w:r>
      <w:r w:rsidRPr="00986234">
        <w:rPr>
          <w:rFonts w:cstheme="minorHAnsi"/>
          <w:sz w:val="24"/>
          <w:szCs w:val="24"/>
        </w:rPr>
        <w:br/>
      </w:r>
      <w:r w:rsidRPr="00986234">
        <w:rPr>
          <w:rStyle w:val="markedcontent"/>
          <w:rFonts w:cstheme="minorHAnsi"/>
          <w:sz w:val="24"/>
          <w:szCs w:val="24"/>
        </w:rPr>
        <w:t xml:space="preserve">a v noci pod 20 ºC. Všechna topná tělesa jsou vybavena regulátory teploty. </w:t>
      </w:r>
    </w:p>
    <w:p w14:paraId="79B6257E" w14:textId="6EC5B3D4" w:rsidR="00455A0D" w:rsidRPr="00986234" w:rsidRDefault="00DF747F" w:rsidP="00196984">
      <w:pPr>
        <w:pStyle w:val="Odstavecseseznamem"/>
        <w:numPr>
          <w:ilvl w:val="0"/>
          <w:numId w:val="2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Odvětrání prostor </w:t>
      </w:r>
      <w:r w:rsidR="00986234" w:rsidRPr="00986234">
        <w:rPr>
          <w:rStyle w:val="markedcontent"/>
          <w:rFonts w:cstheme="minorHAnsi"/>
          <w:sz w:val="24"/>
          <w:szCs w:val="24"/>
        </w:rPr>
        <w:t>zařízení</w:t>
      </w:r>
      <w:r w:rsidRPr="00986234">
        <w:rPr>
          <w:rStyle w:val="markedcontent"/>
          <w:rFonts w:cstheme="minorHAnsi"/>
          <w:sz w:val="24"/>
          <w:szCs w:val="24"/>
        </w:rPr>
        <w:t xml:space="preserve"> je zajišťováno </w:t>
      </w:r>
      <w:sdt>
        <w:sdtPr>
          <w:rPr>
            <w:rStyle w:val="markedcontent"/>
            <w:rFonts w:cstheme="minorHAnsi"/>
            <w:sz w:val="24"/>
            <w:szCs w:val="24"/>
          </w:rPr>
          <w:alias w:val="větrání"/>
          <w:tag w:val="větrání"/>
          <w:id w:val="-1778628725"/>
          <w:placeholder>
            <w:docPart w:val="DefaultPlaceholder_-1854013438"/>
          </w:placeholder>
          <w:showingPlcHdr/>
          <w15:color w:val="FF0000"/>
          <w:dropDownList>
            <w:listItem w:value="Zvolte položku."/>
            <w:listItem w:displayText="přirozenou cestou okny a dveřmi" w:value="přirozenou cestou okny a dveřmi"/>
            <w:listItem w:displayText="vzduchotechnikou" w:value="vzduchotechnikou"/>
          </w:dropDownList>
        </w:sdtPr>
        <w:sdtEndPr>
          <w:rPr>
            <w:rStyle w:val="markedcontent"/>
          </w:rPr>
        </w:sdtEndPr>
        <w:sdtContent>
          <w:r w:rsidR="00455A0D" w:rsidRPr="00986234">
            <w:rPr>
              <w:rStyle w:val="Zstupntext"/>
              <w:sz w:val="22"/>
              <w:szCs w:val="22"/>
            </w:rPr>
            <w:t>Zvolte položku.</w:t>
          </w:r>
        </w:sdtContent>
      </w:sdt>
    </w:p>
    <w:p w14:paraId="76D894EF" w14:textId="3373BA12" w:rsidR="007C358D" w:rsidRPr="00986234" w:rsidRDefault="00DF747F" w:rsidP="00196984">
      <w:pPr>
        <w:pStyle w:val="Odstavecseseznamem"/>
        <w:numPr>
          <w:ilvl w:val="0"/>
          <w:numId w:val="2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 Osvětlení prostor je zajištěno denní světlem a světlem umělým. </w:t>
      </w:r>
    </w:p>
    <w:p w14:paraId="6CBD1815" w14:textId="7C78D830" w:rsidR="007C358D" w:rsidRPr="00986234" w:rsidRDefault="00DF747F" w:rsidP="00196984">
      <w:pPr>
        <w:pStyle w:val="Odstavecseseznamem"/>
        <w:numPr>
          <w:ilvl w:val="0"/>
          <w:numId w:val="2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Povrchová úprava stěn je omítka v kombinaci </w:t>
      </w:r>
      <w:r w:rsidR="00455A0D" w:rsidRPr="00986234">
        <w:rPr>
          <w:rStyle w:val="markedcontent"/>
          <w:rFonts w:cstheme="minorHAnsi"/>
          <w:sz w:val="24"/>
          <w:szCs w:val="24"/>
        </w:rPr>
        <w:t>s obklady</w:t>
      </w:r>
      <w:r w:rsidR="007C358D" w:rsidRPr="00986234">
        <w:rPr>
          <w:rStyle w:val="markedcontent"/>
          <w:rFonts w:cstheme="minorHAnsi"/>
          <w:sz w:val="24"/>
          <w:szCs w:val="24"/>
        </w:rPr>
        <w:t xml:space="preserve">. </w:t>
      </w:r>
    </w:p>
    <w:p w14:paraId="718A3CAB" w14:textId="77777777" w:rsidR="00455A0D" w:rsidRPr="00986234" w:rsidRDefault="00DF747F" w:rsidP="00455A0D">
      <w:pPr>
        <w:pStyle w:val="Odstavecseseznamem"/>
        <w:numPr>
          <w:ilvl w:val="0"/>
          <w:numId w:val="2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lastRenderedPageBreak/>
        <w:t xml:space="preserve">Materiál povrchu nábytku je vždy omyvatelný či pratelný, jedná se o lamino, sklo, koženku, dřevo, kov, plast a potahové bavlněné látky. Podlahová krytina je omyvatelná, jedná se o </w:t>
      </w:r>
      <w:sdt>
        <w:sdtPr>
          <w:rPr>
            <w:rStyle w:val="markedcontent"/>
            <w:rFonts w:cstheme="minorHAnsi"/>
            <w:sz w:val="24"/>
            <w:szCs w:val="24"/>
          </w:rPr>
          <w:alias w:val="doplňte typ podlah např. dlažba, lina, altro"/>
          <w:tag w:val="doplňte typ podlah např. dlažba, lina, altro"/>
          <w:id w:val="-1391343698"/>
          <w:placeholder>
            <w:docPart w:val="DefaultPlaceholder_-1854013440"/>
          </w:placeholder>
          <w:showingPlcHdr/>
          <w15:color w:val="FF0000"/>
          <w:text/>
        </w:sdtPr>
        <w:sdtEndPr>
          <w:rPr>
            <w:rStyle w:val="markedcontent"/>
          </w:rPr>
        </w:sdtEndPr>
        <w:sdtContent>
          <w:r w:rsidR="007C358D" w:rsidRPr="00986234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  <w:r w:rsidRPr="00986234">
        <w:rPr>
          <w:rStyle w:val="markedcontent"/>
          <w:rFonts w:cstheme="minorHAnsi"/>
          <w:sz w:val="24"/>
          <w:szCs w:val="24"/>
        </w:rPr>
        <w:t xml:space="preserve"> </w:t>
      </w:r>
    </w:p>
    <w:p w14:paraId="3392B33E" w14:textId="7A91732B" w:rsidR="00DF747F" w:rsidRPr="00986234" w:rsidRDefault="00DF747F" w:rsidP="00455A0D">
      <w:pPr>
        <w:pStyle w:val="Odstavecseseznamem"/>
        <w:numPr>
          <w:ilvl w:val="0"/>
          <w:numId w:val="2"/>
        </w:numPr>
        <w:jc w:val="both"/>
        <w:rPr>
          <w:rStyle w:val="markedcontent"/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 xml:space="preserve">Pokoje jsou vybaveny nábytkem, elektricky polohovatelnými lůžky, </w:t>
      </w:r>
      <w:r w:rsidRPr="00986234">
        <w:rPr>
          <w:sz w:val="22"/>
          <w:szCs w:val="22"/>
        </w:rPr>
        <w:br/>
      </w:r>
      <w:r w:rsidRPr="00986234">
        <w:rPr>
          <w:rStyle w:val="markedcontent"/>
          <w:rFonts w:cstheme="minorHAnsi"/>
          <w:sz w:val="24"/>
          <w:szCs w:val="24"/>
        </w:rPr>
        <w:t xml:space="preserve">hygienickým koutkem s umyvadlem s tekoucí teplou a studenou vodou, tělesem </w:t>
      </w:r>
      <w:r w:rsidRPr="00986234">
        <w:rPr>
          <w:sz w:val="22"/>
          <w:szCs w:val="22"/>
        </w:rPr>
        <w:br/>
      </w:r>
      <w:r w:rsidRPr="00986234">
        <w:rPr>
          <w:rStyle w:val="markedcontent"/>
          <w:rFonts w:cstheme="minorHAnsi"/>
          <w:sz w:val="24"/>
          <w:szCs w:val="24"/>
        </w:rPr>
        <w:t>ústředního vytápění, odpadkovým košem, záclonami a závěsy na oknech, signalizačním zařízením,</w:t>
      </w:r>
      <w:r w:rsidR="009E6354" w:rsidRPr="00986234">
        <w:rPr>
          <w:rStyle w:val="markedcontent"/>
          <w:rFonts w:cstheme="minorHAnsi"/>
          <w:sz w:val="24"/>
          <w:szCs w:val="24"/>
        </w:rPr>
        <w:t xml:space="preserve"> čidlem EPS,</w:t>
      </w:r>
      <w:r w:rsidRPr="00986234">
        <w:rPr>
          <w:rStyle w:val="markedcontent"/>
          <w:rFonts w:cstheme="minorHAnsi"/>
          <w:sz w:val="24"/>
          <w:szCs w:val="24"/>
        </w:rPr>
        <w:t xml:space="preserve"> rozvodem vnitřního rozhlasu</w:t>
      </w:r>
      <w:r w:rsidR="007C358D" w:rsidRPr="00986234">
        <w:rPr>
          <w:rStyle w:val="markedcontent"/>
          <w:rFonts w:cstheme="minorHAnsi"/>
          <w:sz w:val="24"/>
          <w:szCs w:val="24"/>
        </w:rPr>
        <w:t xml:space="preserve">, </w:t>
      </w:r>
      <w:sdt>
        <w:sdtPr>
          <w:rPr>
            <w:rStyle w:val="markedcontent"/>
            <w:rFonts w:cstheme="minorHAnsi"/>
            <w:sz w:val="24"/>
            <w:szCs w:val="24"/>
          </w:rPr>
          <w:alias w:val="doplňte další"/>
          <w:tag w:val="doplňte další"/>
          <w:id w:val="-1339308748"/>
          <w:placeholder>
            <w:docPart w:val="DefaultPlaceholder_-1854013440"/>
          </w:placeholder>
          <w:showingPlcHdr/>
          <w15:color w:val="FF0000"/>
          <w:text/>
        </w:sdtPr>
        <w:sdtEndPr>
          <w:rPr>
            <w:rStyle w:val="markedcontent"/>
          </w:rPr>
        </w:sdtEndPr>
        <w:sdtContent>
          <w:r w:rsidR="007C358D" w:rsidRPr="00986234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  <w:r w:rsidR="007C358D" w:rsidRPr="00986234">
        <w:rPr>
          <w:rStyle w:val="markedcontent"/>
          <w:rFonts w:cstheme="minorHAnsi"/>
          <w:sz w:val="24"/>
          <w:szCs w:val="24"/>
        </w:rPr>
        <w:t xml:space="preserve"> </w:t>
      </w:r>
      <w:r w:rsidRPr="00986234">
        <w:rPr>
          <w:rStyle w:val="markedcontent"/>
          <w:rFonts w:cstheme="minorHAnsi"/>
          <w:sz w:val="24"/>
          <w:szCs w:val="24"/>
        </w:rPr>
        <w:t xml:space="preserve">Povrchová úprava stěn pokoje </w:t>
      </w:r>
      <w:r w:rsidR="008872FF" w:rsidRPr="00986234">
        <w:rPr>
          <w:rStyle w:val="markedcontent"/>
          <w:rFonts w:cstheme="minorHAnsi"/>
          <w:sz w:val="24"/>
          <w:szCs w:val="24"/>
        </w:rPr>
        <w:t xml:space="preserve">je </w:t>
      </w:r>
      <w:r w:rsidRPr="00986234">
        <w:rPr>
          <w:rStyle w:val="markedcontent"/>
          <w:rFonts w:cstheme="minorHAnsi"/>
          <w:sz w:val="24"/>
          <w:szCs w:val="24"/>
        </w:rPr>
        <w:t xml:space="preserve">v kombinaci omítky </w:t>
      </w:r>
      <w:r w:rsidR="008872FF" w:rsidRPr="00986234">
        <w:rPr>
          <w:rStyle w:val="markedcontent"/>
          <w:rFonts w:cstheme="minorHAnsi"/>
          <w:sz w:val="24"/>
          <w:szCs w:val="24"/>
        </w:rPr>
        <w:t>s </w:t>
      </w:r>
      <w:r w:rsidRPr="00986234">
        <w:rPr>
          <w:rStyle w:val="markedcontent"/>
          <w:rFonts w:cstheme="minorHAnsi"/>
          <w:sz w:val="24"/>
          <w:szCs w:val="24"/>
        </w:rPr>
        <w:t>omyvatelný</w:t>
      </w:r>
      <w:r w:rsidR="008872FF" w:rsidRPr="00986234">
        <w:rPr>
          <w:rStyle w:val="markedcontent"/>
          <w:rFonts w:cstheme="minorHAnsi"/>
          <w:sz w:val="24"/>
          <w:szCs w:val="24"/>
        </w:rPr>
        <w:t>mi obklady</w:t>
      </w:r>
      <w:r w:rsidR="009E6354" w:rsidRPr="00986234">
        <w:rPr>
          <w:rStyle w:val="markedcontent"/>
          <w:rFonts w:cstheme="minorHAnsi"/>
          <w:sz w:val="24"/>
          <w:szCs w:val="24"/>
        </w:rPr>
        <w:t>.</w:t>
      </w:r>
    </w:p>
    <w:p w14:paraId="12F915CD" w14:textId="7BAFA76F" w:rsidR="00DF747F" w:rsidRPr="00986234" w:rsidRDefault="00031684" w:rsidP="00196984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86234">
        <w:rPr>
          <w:rStyle w:val="markedcontent"/>
          <w:rFonts w:cstheme="minorHAnsi"/>
          <w:sz w:val="24"/>
          <w:szCs w:val="24"/>
        </w:rPr>
        <w:t>Pokoje jsou osvětleny přirozeným zdrojem (okny) a zdroji umělého světla (stropní světlo, světlo u umyvadla, lampička u lůžka).</w:t>
      </w:r>
    </w:p>
    <w:p w14:paraId="63D8D101" w14:textId="329B2853" w:rsidR="00284DCE" w:rsidRPr="00D71F63" w:rsidRDefault="005902EF" w:rsidP="00BD3E1F">
      <w:pPr>
        <w:pStyle w:val="Nadpis1"/>
      </w:pPr>
      <w:bookmarkStart w:id="5" w:name="_Toc90443514"/>
      <w:r w:rsidRPr="00D71F63">
        <w:t>P</w:t>
      </w:r>
      <w:r w:rsidR="001C44EA" w:rsidRPr="00D71F63">
        <w:t>éče o klienta</w:t>
      </w:r>
      <w:bookmarkEnd w:id="5"/>
      <w:r w:rsidR="001C44EA" w:rsidRPr="00D71F63">
        <w:t xml:space="preserve">   </w:t>
      </w:r>
    </w:p>
    <w:p w14:paraId="0FD6F167" w14:textId="76D61E7A" w:rsidR="00284DCE" w:rsidRPr="00D71F63" w:rsidRDefault="001C44EA" w:rsidP="000C162A">
      <w:pPr>
        <w:ind w:left="360" w:right="267"/>
        <w:jc w:val="both"/>
        <w:rPr>
          <w:rFonts w:cstheme="minorHAnsi"/>
          <w:sz w:val="22"/>
          <w:szCs w:val="22"/>
        </w:rPr>
      </w:pPr>
      <w:r w:rsidRPr="000C162A">
        <w:rPr>
          <w:rFonts w:cstheme="minorHAnsi"/>
          <w:sz w:val="24"/>
          <w:szCs w:val="24"/>
        </w:rPr>
        <w:t xml:space="preserve">V </w:t>
      </w:r>
      <w:r w:rsidR="00A92DAA" w:rsidRPr="000C162A">
        <w:rPr>
          <w:rFonts w:cstheme="minorHAnsi"/>
          <w:sz w:val="24"/>
          <w:szCs w:val="24"/>
        </w:rPr>
        <w:t xml:space="preserve">zařízení </w:t>
      </w:r>
      <w:r w:rsidRPr="000C162A">
        <w:rPr>
          <w:rFonts w:cstheme="minorHAnsi"/>
          <w:sz w:val="24"/>
          <w:szCs w:val="24"/>
        </w:rPr>
        <w:t>je klientům poskytována komplexní ošetřovatelská a sociální péče</w:t>
      </w:r>
      <w:r w:rsidR="00A92DAA" w:rsidRPr="000C162A">
        <w:rPr>
          <w:rFonts w:cstheme="minorHAnsi"/>
          <w:sz w:val="24"/>
          <w:szCs w:val="24"/>
        </w:rPr>
        <w:t>.</w:t>
      </w:r>
      <w:r w:rsidR="006F025C" w:rsidRPr="000C162A">
        <w:rPr>
          <w:rFonts w:cstheme="minorHAnsi"/>
          <w:sz w:val="24"/>
          <w:szCs w:val="24"/>
        </w:rPr>
        <w:t xml:space="preserve"> </w:t>
      </w:r>
      <w:r w:rsidRPr="000C162A">
        <w:rPr>
          <w:rFonts w:cstheme="minorHAnsi"/>
          <w:sz w:val="24"/>
          <w:szCs w:val="24"/>
        </w:rPr>
        <w:t xml:space="preserve">Provoz jednotlivých oddělení zajišťují pracovníci v sociálních službách, sociální pracovnice, </w:t>
      </w:r>
      <w:r w:rsidR="00A92DAA" w:rsidRPr="000C162A">
        <w:rPr>
          <w:rFonts w:cstheme="minorHAnsi"/>
          <w:sz w:val="24"/>
          <w:szCs w:val="24"/>
        </w:rPr>
        <w:t>nelékařští zdravotničtí pracovníci</w:t>
      </w:r>
      <w:r w:rsidRPr="000C162A">
        <w:rPr>
          <w:rFonts w:cstheme="minorHAnsi"/>
          <w:sz w:val="24"/>
          <w:szCs w:val="24"/>
        </w:rPr>
        <w:t xml:space="preserve">. </w:t>
      </w:r>
      <w:r w:rsidR="00475D63" w:rsidRPr="000C162A">
        <w:rPr>
          <w:rFonts w:cstheme="minorHAnsi"/>
          <w:sz w:val="24"/>
          <w:szCs w:val="24"/>
        </w:rPr>
        <w:t>Komplex služeb doplňují zaměstnanci úklidu a údržby</w:t>
      </w:r>
      <w:r w:rsidR="00475D63" w:rsidRPr="00D71F63">
        <w:rPr>
          <w:rFonts w:cstheme="minorHAnsi"/>
          <w:sz w:val="22"/>
          <w:szCs w:val="22"/>
        </w:rPr>
        <w:t xml:space="preserve">. </w:t>
      </w:r>
      <w:r w:rsidRPr="00D71F63">
        <w:rPr>
          <w:rFonts w:cstheme="minorHAnsi"/>
          <w:sz w:val="22"/>
          <w:szCs w:val="22"/>
        </w:rPr>
        <w:t xml:space="preserve">   </w:t>
      </w:r>
    </w:p>
    <w:p w14:paraId="02EB7578" w14:textId="424C6CE9" w:rsidR="00FD289B" w:rsidRPr="00D71F63" w:rsidRDefault="00FD289B" w:rsidP="00BD3E1F">
      <w:pPr>
        <w:pStyle w:val="Nadpis2"/>
      </w:pPr>
      <w:bookmarkStart w:id="6" w:name="_Toc90443515"/>
      <w:r w:rsidRPr="00D71F63">
        <w:t xml:space="preserve">Příjem klienta do </w:t>
      </w:r>
      <w:r w:rsidR="006F025C">
        <w:t>zařízení</w:t>
      </w:r>
      <w:bookmarkEnd w:id="6"/>
      <w:r w:rsidRPr="00D71F63">
        <w:t xml:space="preserve">  </w:t>
      </w:r>
    </w:p>
    <w:p w14:paraId="19A3674A" w14:textId="5A675D98" w:rsidR="00871DDD" w:rsidRPr="000C162A" w:rsidRDefault="009679E4" w:rsidP="00196984">
      <w:pPr>
        <w:pStyle w:val="Odstavecseseznamem"/>
        <w:numPr>
          <w:ilvl w:val="0"/>
          <w:numId w:val="7"/>
        </w:numPr>
        <w:ind w:right="267"/>
        <w:jc w:val="both"/>
        <w:rPr>
          <w:rFonts w:cstheme="minorHAnsi"/>
          <w:sz w:val="24"/>
          <w:szCs w:val="24"/>
        </w:rPr>
      </w:pPr>
      <w:r w:rsidRPr="000C162A">
        <w:rPr>
          <w:rFonts w:cstheme="minorHAnsi"/>
          <w:sz w:val="24"/>
          <w:szCs w:val="24"/>
        </w:rPr>
        <w:t>Doručené žádosti, které obsahují požadované údaje, jsou zaevidovány</w:t>
      </w:r>
      <w:r w:rsidR="000C162A" w:rsidRPr="000C162A">
        <w:rPr>
          <w:rFonts w:cstheme="minorHAnsi"/>
          <w:sz w:val="24"/>
          <w:szCs w:val="24"/>
        </w:rPr>
        <w:t>.</w:t>
      </w:r>
    </w:p>
    <w:p w14:paraId="74F192DD" w14:textId="4A7E71DA" w:rsidR="009679E4" w:rsidRPr="000C162A" w:rsidRDefault="00786FFA" w:rsidP="00196984">
      <w:pPr>
        <w:pStyle w:val="Odstavecseseznamem"/>
        <w:numPr>
          <w:ilvl w:val="0"/>
          <w:numId w:val="7"/>
        </w:numPr>
        <w:ind w:right="267"/>
        <w:jc w:val="both"/>
        <w:rPr>
          <w:rFonts w:cstheme="minorHAnsi"/>
          <w:sz w:val="24"/>
          <w:szCs w:val="24"/>
        </w:rPr>
      </w:pPr>
      <w:r w:rsidRPr="000C162A">
        <w:rPr>
          <w:sz w:val="24"/>
          <w:szCs w:val="24"/>
        </w:rPr>
        <w:t xml:space="preserve">Pokud zájemce o službu předloží řádně vyplněnou žádost včetně přílohy, tj. </w:t>
      </w:r>
      <w:r w:rsidR="00E03E22" w:rsidRPr="000C162A">
        <w:rPr>
          <w:sz w:val="24"/>
          <w:szCs w:val="24"/>
        </w:rPr>
        <w:t>v</w:t>
      </w:r>
      <w:r w:rsidRPr="000C162A">
        <w:rPr>
          <w:sz w:val="24"/>
          <w:szCs w:val="24"/>
        </w:rPr>
        <w:t>yjádření lékaře, je žádost považována za kompletní.  V této chvíli se ze zájemce stává žadatel.</w:t>
      </w:r>
    </w:p>
    <w:p w14:paraId="2ED168E3" w14:textId="0703E2C2" w:rsidR="00786FFA" w:rsidRPr="000C162A" w:rsidRDefault="008E58F1" w:rsidP="00196984">
      <w:pPr>
        <w:pStyle w:val="Odstavecseseznamem"/>
        <w:numPr>
          <w:ilvl w:val="0"/>
          <w:numId w:val="7"/>
        </w:numPr>
        <w:ind w:right="267"/>
        <w:jc w:val="both"/>
        <w:rPr>
          <w:rFonts w:cstheme="minorHAnsi"/>
          <w:sz w:val="24"/>
          <w:szCs w:val="24"/>
        </w:rPr>
      </w:pPr>
      <w:r w:rsidRPr="000C162A">
        <w:rPr>
          <w:sz w:val="24"/>
          <w:szCs w:val="24"/>
        </w:rPr>
        <w:t xml:space="preserve">Po zaevidování kompletní žádosti </w:t>
      </w:r>
      <w:r w:rsidR="004026BB" w:rsidRPr="000C162A">
        <w:rPr>
          <w:sz w:val="24"/>
          <w:szCs w:val="24"/>
        </w:rPr>
        <w:t xml:space="preserve">je provedeno první sociální šetření dle </w:t>
      </w:r>
      <w:r w:rsidR="000C162A" w:rsidRPr="000C162A">
        <w:rPr>
          <w:sz w:val="24"/>
          <w:szCs w:val="24"/>
        </w:rPr>
        <w:t>postupů</w:t>
      </w:r>
      <w:r w:rsidR="004026BB" w:rsidRPr="000C162A">
        <w:rPr>
          <w:sz w:val="24"/>
          <w:szCs w:val="24"/>
        </w:rPr>
        <w:t xml:space="preserve"> zařízení</w:t>
      </w:r>
      <w:r w:rsidR="00661E1A" w:rsidRPr="000C162A">
        <w:rPr>
          <w:sz w:val="24"/>
          <w:szCs w:val="24"/>
        </w:rPr>
        <w:t>.</w:t>
      </w:r>
    </w:p>
    <w:p w14:paraId="4CE618DA" w14:textId="3B1EF409" w:rsidR="008E58F1" w:rsidRPr="000C162A" w:rsidRDefault="008E58F1" w:rsidP="00196984">
      <w:pPr>
        <w:pStyle w:val="Odstavecseseznamem"/>
        <w:numPr>
          <w:ilvl w:val="0"/>
          <w:numId w:val="7"/>
        </w:numPr>
        <w:ind w:right="267"/>
        <w:jc w:val="both"/>
        <w:rPr>
          <w:rFonts w:cstheme="minorHAnsi"/>
          <w:sz w:val="24"/>
          <w:szCs w:val="24"/>
        </w:rPr>
      </w:pPr>
      <w:r w:rsidRPr="000C162A">
        <w:rPr>
          <w:sz w:val="24"/>
          <w:szCs w:val="24"/>
        </w:rPr>
        <w:t xml:space="preserve">Na základě informací z prvního sociální šetření je žádost posouzena </w:t>
      </w:r>
      <w:r w:rsidR="004026BB" w:rsidRPr="000C162A">
        <w:rPr>
          <w:sz w:val="24"/>
          <w:szCs w:val="24"/>
        </w:rPr>
        <w:t>určenými pracovníky a je buď schválena, nebo zamítnuta ze zákonných důvodů.</w:t>
      </w:r>
    </w:p>
    <w:p w14:paraId="2894EFC9" w14:textId="2D84C2A8" w:rsidR="004026BB" w:rsidRPr="000C162A" w:rsidRDefault="00661E1A" w:rsidP="00196984">
      <w:pPr>
        <w:pStyle w:val="Odstavecseseznamem"/>
        <w:numPr>
          <w:ilvl w:val="0"/>
          <w:numId w:val="7"/>
        </w:numPr>
        <w:ind w:right="267"/>
        <w:jc w:val="both"/>
        <w:rPr>
          <w:rFonts w:cstheme="minorHAnsi"/>
          <w:sz w:val="24"/>
          <w:szCs w:val="24"/>
        </w:rPr>
      </w:pPr>
      <w:r w:rsidRPr="000C162A">
        <w:rPr>
          <w:rFonts w:cstheme="minorHAnsi"/>
          <w:sz w:val="24"/>
          <w:szCs w:val="24"/>
        </w:rPr>
        <w:t>V případě schválení pro sociální službu je žádost zaevidována do evidence čekatelů na volné lůžko</w:t>
      </w:r>
      <w:r w:rsidR="000C162A" w:rsidRPr="000C162A">
        <w:rPr>
          <w:rFonts w:cstheme="minorHAnsi"/>
          <w:sz w:val="24"/>
          <w:szCs w:val="24"/>
        </w:rPr>
        <w:t>.</w:t>
      </w:r>
    </w:p>
    <w:p w14:paraId="6F478404" w14:textId="5982EF8F" w:rsidR="00661E1A" w:rsidRPr="000C162A" w:rsidRDefault="0073226D" w:rsidP="00196984">
      <w:pPr>
        <w:pStyle w:val="Odstavecseseznamem"/>
        <w:numPr>
          <w:ilvl w:val="0"/>
          <w:numId w:val="7"/>
        </w:numPr>
        <w:ind w:right="267"/>
        <w:jc w:val="both"/>
        <w:rPr>
          <w:rFonts w:cstheme="minorHAnsi"/>
          <w:sz w:val="24"/>
          <w:szCs w:val="24"/>
        </w:rPr>
      </w:pPr>
      <w:r w:rsidRPr="000C162A">
        <w:rPr>
          <w:sz w:val="24"/>
          <w:szCs w:val="24"/>
        </w:rPr>
        <w:t xml:space="preserve">Při uvolnění lůžka v zařízení se z evidence vyberou nejvhodnější žadatelé o aktuální volné lůžko. U vybraného žadatele se provede opětovné sociálně zdravotní šetření, na </w:t>
      </w:r>
      <w:r w:rsidR="000C162A" w:rsidRPr="000C162A">
        <w:rPr>
          <w:sz w:val="24"/>
          <w:szCs w:val="24"/>
        </w:rPr>
        <w:t xml:space="preserve">jehož </w:t>
      </w:r>
      <w:r w:rsidRPr="000C162A">
        <w:rPr>
          <w:sz w:val="24"/>
          <w:szCs w:val="24"/>
        </w:rPr>
        <w:t>základě se z žadatele stává klient.</w:t>
      </w:r>
    </w:p>
    <w:p w14:paraId="3E79EC2B" w14:textId="759E29E7" w:rsidR="0073226D" w:rsidRPr="00CE1663" w:rsidRDefault="00CE1663" w:rsidP="00196984">
      <w:pPr>
        <w:pStyle w:val="Odstavecseseznamem"/>
        <w:numPr>
          <w:ilvl w:val="0"/>
          <w:numId w:val="7"/>
        </w:numPr>
        <w:ind w:right="267"/>
        <w:jc w:val="both"/>
        <w:rPr>
          <w:rFonts w:cstheme="minorHAnsi"/>
          <w:sz w:val="22"/>
          <w:szCs w:val="22"/>
        </w:rPr>
      </w:pPr>
      <w:r w:rsidRPr="000C162A">
        <w:rPr>
          <w:sz w:val="24"/>
          <w:szCs w:val="24"/>
        </w:rPr>
        <w:t xml:space="preserve">Sociální pracovník seznámí klienta s ošetřujícím personálem, Domácím řádem a vnitřními </w:t>
      </w:r>
      <w:r w:rsidRPr="00986234">
        <w:rPr>
          <w:sz w:val="22"/>
          <w:szCs w:val="22"/>
        </w:rPr>
        <w:t xml:space="preserve">předpisy. </w:t>
      </w:r>
    </w:p>
    <w:p w14:paraId="43F7AE52" w14:textId="77D4257D" w:rsidR="00284DCE" w:rsidRPr="00D71F63" w:rsidRDefault="00BD3E1F" w:rsidP="00BD3E1F">
      <w:pPr>
        <w:pStyle w:val="Nadpis2"/>
      </w:pPr>
      <w:bookmarkStart w:id="7" w:name="_Toc90443516"/>
      <w:r>
        <w:t>O</w:t>
      </w:r>
      <w:r w:rsidR="001C44EA" w:rsidRPr="00D71F63">
        <w:t>šetřovatelská péče</w:t>
      </w:r>
      <w:bookmarkEnd w:id="7"/>
      <w:r w:rsidR="001C44EA" w:rsidRPr="00D71F63">
        <w:t xml:space="preserve">   </w:t>
      </w:r>
    </w:p>
    <w:p w14:paraId="0FE75895" w14:textId="77777777" w:rsidR="00E3136F" w:rsidRPr="000C162A" w:rsidRDefault="001C44EA" w:rsidP="00196984">
      <w:pPr>
        <w:pStyle w:val="Odstavecseseznamem"/>
        <w:numPr>
          <w:ilvl w:val="0"/>
          <w:numId w:val="8"/>
        </w:numPr>
        <w:ind w:right="267"/>
        <w:jc w:val="both"/>
        <w:rPr>
          <w:rFonts w:cstheme="minorHAnsi"/>
          <w:sz w:val="24"/>
          <w:szCs w:val="24"/>
        </w:rPr>
      </w:pPr>
      <w:r w:rsidRPr="000C162A">
        <w:rPr>
          <w:rFonts w:cstheme="minorHAnsi"/>
          <w:sz w:val="24"/>
          <w:szCs w:val="24"/>
        </w:rPr>
        <w:t xml:space="preserve">Ošetřovatelskou péči zajišťuje zdravotnický personál splňující podmínky pro vykonávání této činnosti a v oboru všeobecná a praktická sestra dle </w:t>
      </w:r>
      <w:r w:rsidR="00475D63" w:rsidRPr="000C162A">
        <w:rPr>
          <w:rFonts w:cstheme="minorHAnsi"/>
          <w:sz w:val="24"/>
          <w:szCs w:val="24"/>
        </w:rPr>
        <w:t xml:space="preserve">zákona č. 96/2004 Sb., o podmínkách získávání a uznávání způsobilosti k výkonu nelékařských zdravotnických povolání a k výkonu činností souvisejících s poskytováním zdravotní péče ve znění pozdějších předpisů. </w:t>
      </w:r>
    </w:p>
    <w:p w14:paraId="1BEAFED1" w14:textId="77777777" w:rsidR="00E3136F" w:rsidRPr="000C162A" w:rsidRDefault="00475D63" w:rsidP="00196984">
      <w:pPr>
        <w:pStyle w:val="Odstavecseseznamem"/>
        <w:numPr>
          <w:ilvl w:val="0"/>
          <w:numId w:val="8"/>
        </w:numPr>
        <w:ind w:right="267"/>
        <w:jc w:val="both"/>
        <w:rPr>
          <w:rFonts w:cstheme="minorHAnsi"/>
          <w:sz w:val="24"/>
          <w:szCs w:val="24"/>
        </w:rPr>
      </w:pPr>
      <w:r w:rsidRPr="000C162A">
        <w:rPr>
          <w:rFonts w:cstheme="minorHAnsi"/>
          <w:sz w:val="24"/>
          <w:szCs w:val="24"/>
        </w:rPr>
        <w:lastRenderedPageBreak/>
        <w:t>Svoji</w:t>
      </w:r>
      <w:r w:rsidR="001C44EA" w:rsidRPr="000C162A">
        <w:rPr>
          <w:rFonts w:cstheme="minorHAnsi"/>
          <w:sz w:val="24"/>
          <w:szCs w:val="24"/>
        </w:rPr>
        <w:t xml:space="preserve"> odbornou ošetřovatelskou činnost vykonává ve spolupráci s ošetřujícím lékařem klienta a ostatními specialisty na základě jejich indikací s dodržením ustanovení </w:t>
      </w:r>
      <w:r w:rsidRPr="000C162A">
        <w:rPr>
          <w:rFonts w:cstheme="minorHAnsi"/>
          <w:sz w:val="24"/>
          <w:szCs w:val="24"/>
        </w:rPr>
        <w:t>vyhl.</w:t>
      </w:r>
      <w:r w:rsidR="001C44EA" w:rsidRPr="000C162A">
        <w:rPr>
          <w:rFonts w:cstheme="minorHAnsi"/>
          <w:sz w:val="24"/>
          <w:szCs w:val="24"/>
        </w:rPr>
        <w:t xml:space="preserve"> č. 306/2012 Sb. o podmínkách předcházení vzniku a šíření infekčních onemocnění a o hygienických požadavcích na provoz zdravotnických </w:t>
      </w:r>
      <w:r w:rsidRPr="000C162A">
        <w:rPr>
          <w:rFonts w:cstheme="minorHAnsi"/>
          <w:sz w:val="24"/>
          <w:szCs w:val="24"/>
        </w:rPr>
        <w:t>zařízení a ústavů sociální péče; zák.</w:t>
      </w:r>
      <w:r w:rsidR="001C44EA" w:rsidRPr="000C162A">
        <w:rPr>
          <w:rFonts w:cstheme="minorHAnsi"/>
          <w:sz w:val="24"/>
          <w:szCs w:val="24"/>
        </w:rPr>
        <w:t xml:space="preserve"> č. 258/2000 Sb.</w:t>
      </w:r>
      <w:r w:rsidR="00464CB4" w:rsidRPr="000C162A">
        <w:rPr>
          <w:rFonts w:cstheme="minorHAnsi"/>
          <w:sz w:val="24"/>
          <w:szCs w:val="24"/>
        </w:rPr>
        <w:t>, z</w:t>
      </w:r>
      <w:r w:rsidR="001C44EA" w:rsidRPr="000C162A">
        <w:rPr>
          <w:rFonts w:cstheme="minorHAnsi"/>
          <w:sz w:val="24"/>
          <w:szCs w:val="24"/>
        </w:rPr>
        <w:t xml:space="preserve">ákon o ochraně veřejného zdraví a o změně </w:t>
      </w:r>
      <w:r w:rsidR="00464CB4" w:rsidRPr="000C162A">
        <w:rPr>
          <w:rFonts w:cstheme="minorHAnsi"/>
          <w:sz w:val="24"/>
          <w:szCs w:val="24"/>
        </w:rPr>
        <w:t xml:space="preserve">některých souvisejících zákonů; zák. </w:t>
      </w:r>
      <w:r w:rsidR="001C44EA" w:rsidRPr="000C162A">
        <w:rPr>
          <w:rFonts w:cstheme="minorHAnsi"/>
          <w:sz w:val="24"/>
          <w:szCs w:val="24"/>
        </w:rPr>
        <w:t>č. 108/2006 Sb.</w:t>
      </w:r>
      <w:r w:rsidR="00464CB4" w:rsidRPr="000C162A">
        <w:rPr>
          <w:rFonts w:cstheme="minorHAnsi"/>
          <w:sz w:val="24"/>
          <w:szCs w:val="24"/>
        </w:rPr>
        <w:t>, o sociálních službách; zák. č. 372/</w:t>
      </w:r>
      <w:r w:rsidR="001C44EA" w:rsidRPr="000C162A">
        <w:rPr>
          <w:rFonts w:cstheme="minorHAnsi"/>
          <w:sz w:val="24"/>
          <w:szCs w:val="24"/>
        </w:rPr>
        <w:t>2011 Sb.</w:t>
      </w:r>
      <w:r w:rsidR="00464CB4" w:rsidRPr="000C162A">
        <w:rPr>
          <w:rFonts w:cstheme="minorHAnsi"/>
          <w:sz w:val="24"/>
          <w:szCs w:val="24"/>
        </w:rPr>
        <w:t>, o zdravotních službách a podmínkách jejich poskytování; vyhl. č. 98/2012 Sb., o zdravotnické dokumentaci</w:t>
      </w:r>
      <w:r w:rsidR="001C44EA" w:rsidRPr="000C162A">
        <w:rPr>
          <w:rFonts w:cstheme="minorHAnsi"/>
          <w:sz w:val="24"/>
          <w:szCs w:val="24"/>
        </w:rPr>
        <w:t xml:space="preserve">. </w:t>
      </w:r>
    </w:p>
    <w:p w14:paraId="5332825D" w14:textId="439ED1BB" w:rsidR="00284DCE" w:rsidRPr="000C162A" w:rsidRDefault="001C44EA" w:rsidP="00BD3E1F">
      <w:pPr>
        <w:pStyle w:val="Odstavecseseznamem"/>
        <w:numPr>
          <w:ilvl w:val="0"/>
          <w:numId w:val="8"/>
        </w:numPr>
        <w:ind w:left="385" w:right="266" w:hanging="357"/>
        <w:jc w:val="both"/>
        <w:rPr>
          <w:rFonts w:cstheme="minorHAnsi"/>
          <w:sz w:val="24"/>
          <w:szCs w:val="24"/>
        </w:rPr>
      </w:pPr>
      <w:r w:rsidRPr="000C162A">
        <w:rPr>
          <w:rFonts w:cstheme="minorHAnsi"/>
          <w:sz w:val="24"/>
          <w:szCs w:val="24"/>
        </w:rPr>
        <w:t>Zdravotn</w:t>
      </w:r>
      <w:r w:rsidR="009679E4" w:rsidRPr="000C162A">
        <w:rPr>
          <w:rFonts w:cstheme="minorHAnsi"/>
          <w:sz w:val="24"/>
          <w:szCs w:val="24"/>
        </w:rPr>
        <w:t>ický</w:t>
      </w:r>
      <w:r w:rsidRPr="000C162A">
        <w:rPr>
          <w:rFonts w:cstheme="minorHAnsi"/>
          <w:sz w:val="24"/>
          <w:szCs w:val="24"/>
        </w:rPr>
        <w:t xml:space="preserve"> personál úzce spolupracuje s </w:t>
      </w:r>
      <w:r w:rsidR="003D5C70" w:rsidRPr="000C162A">
        <w:rPr>
          <w:rFonts w:cstheme="minorHAnsi"/>
          <w:sz w:val="24"/>
          <w:szCs w:val="24"/>
        </w:rPr>
        <w:t>dalšími zaměstnanci přímé péče.</w:t>
      </w:r>
      <w:r w:rsidRPr="000C162A">
        <w:rPr>
          <w:rFonts w:cstheme="minorHAnsi"/>
          <w:color w:val="FF0000"/>
          <w:sz w:val="24"/>
          <w:szCs w:val="24"/>
        </w:rPr>
        <w:t xml:space="preserve"> </w:t>
      </w:r>
      <w:r w:rsidRPr="000C162A">
        <w:rPr>
          <w:rFonts w:cstheme="minorHAnsi"/>
          <w:sz w:val="24"/>
          <w:szCs w:val="24"/>
        </w:rPr>
        <w:t xml:space="preserve"> </w:t>
      </w:r>
    </w:p>
    <w:p w14:paraId="53C016CE" w14:textId="0166880C" w:rsidR="00284DCE" w:rsidRPr="00BD3E1F" w:rsidRDefault="001C44EA" w:rsidP="00BD3E1F">
      <w:pPr>
        <w:pStyle w:val="Nadpis2"/>
      </w:pPr>
      <w:bookmarkStart w:id="8" w:name="_Toc90443517"/>
      <w:r w:rsidRPr="00BD3E1F">
        <w:t xml:space="preserve">Ošetřující lékař </w:t>
      </w:r>
      <w:r w:rsidR="003D5C70" w:rsidRPr="00BD3E1F">
        <w:t>A SPECIALISTÉ</w:t>
      </w:r>
      <w:bookmarkEnd w:id="8"/>
      <w:r w:rsidRPr="00BD3E1F">
        <w:t xml:space="preserve">  </w:t>
      </w:r>
    </w:p>
    <w:p w14:paraId="0B37C1B1" w14:textId="001D077F" w:rsidR="00284DCE" w:rsidRPr="000C162A" w:rsidRDefault="001C44EA" w:rsidP="0019698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 xml:space="preserve">Při </w:t>
      </w:r>
      <w:r w:rsidR="00464CB4" w:rsidRPr="000C162A">
        <w:rPr>
          <w:sz w:val="24"/>
          <w:szCs w:val="24"/>
        </w:rPr>
        <w:t>uzavření smlouvy o poskytování sociální služby v</w:t>
      </w:r>
      <w:r w:rsidR="00751EAC" w:rsidRPr="000C162A">
        <w:rPr>
          <w:sz w:val="24"/>
          <w:szCs w:val="24"/>
        </w:rPr>
        <w:t xml:space="preserve"> zařízení</w:t>
      </w:r>
      <w:r w:rsidRPr="000C162A">
        <w:rPr>
          <w:sz w:val="24"/>
          <w:szCs w:val="24"/>
        </w:rPr>
        <w:t xml:space="preserve"> si klient může zvolit ošetřujícího lékaře, který dochází do </w:t>
      </w:r>
      <w:r w:rsidR="00751EAC" w:rsidRPr="000C162A">
        <w:rPr>
          <w:sz w:val="24"/>
          <w:szCs w:val="24"/>
        </w:rPr>
        <w:t>zařízení</w:t>
      </w:r>
      <w:r w:rsidRPr="000C162A">
        <w:rPr>
          <w:sz w:val="24"/>
          <w:szCs w:val="24"/>
        </w:rPr>
        <w:t xml:space="preserve"> nebo si ponechat svého dosavadního ošetřujícího lékaře. </w:t>
      </w:r>
    </w:p>
    <w:p w14:paraId="750E6981" w14:textId="25AA7A63" w:rsidR="00284DCE" w:rsidRPr="000C162A" w:rsidRDefault="001C44EA" w:rsidP="0019698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 xml:space="preserve">V </w:t>
      </w:r>
      <w:r w:rsidR="00751EAC" w:rsidRPr="000C162A">
        <w:rPr>
          <w:sz w:val="24"/>
          <w:szCs w:val="24"/>
        </w:rPr>
        <w:t xml:space="preserve">zařízení </w:t>
      </w:r>
      <w:r w:rsidRPr="000C162A">
        <w:rPr>
          <w:sz w:val="24"/>
          <w:szCs w:val="24"/>
        </w:rPr>
        <w:t xml:space="preserve">se provádí odborné léčebné a ošetřovatelské </w:t>
      </w:r>
      <w:r w:rsidR="000B3CB6" w:rsidRPr="000C162A">
        <w:rPr>
          <w:sz w:val="24"/>
          <w:szCs w:val="24"/>
        </w:rPr>
        <w:t xml:space="preserve">úkony </w:t>
      </w:r>
      <w:r w:rsidRPr="000C162A">
        <w:rPr>
          <w:sz w:val="24"/>
          <w:szCs w:val="24"/>
        </w:rPr>
        <w:t xml:space="preserve">odpovídající péči praktického lékaře. Ostatní speciální </w:t>
      </w:r>
      <w:r w:rsidR="000B3CB6" w:rsidRPr="000C162A">
        <w:rPr>
          <w:sz w:val="24"/>
          <w:szCs w:val="24"/>
        </w:rPr>
        <w:t xml:space="preserve">úkony </w:t>
      </w:r>
      <w:r w:rsidRPr="000C162A">
        <w:rPr>
          <w:sz w:val="24"/>
          <w:szCs w:val="24"/>
        </w:rPr>
        <w:t xml:space="preserve">jsou prováděny u specialistů na odborných pracovištích. Lékařskou péči  </w:t>
      </w:r>
      <w:proofErr w:type="gramStart"/>
      <w:r w:rsidRPr="000C162A">
        <w:rPr>
          <w:sz w:val="24"/>
          <w:szCs w:val="24"/>
        </w:rPr>
        <w:t xml:space="preserve">zajišťuje </w:t>
      </w:r>
      <w:sdt>
        <w:sdtPr>
          <w:rPr>
            <w:sz w:val="24"/>
            <w:szCs w:val="24"/>
          </w:rPr>
          <w:alias w:val="osoba"/>
          <w:tag w:val="doplňte splečnost nebo jméno"/>
          <w:id w:val="14047505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fyzická osoba" w:value="fyzická osoba"/>
            <w:listItem w:displayText="právnická osoba" w:value="právnická osoba"/>
          </w:dropDownList>
        </w:sdtPr>
        <w:sdtEndPr/>
        <w:sdtContent>
          <w:r w:rsidR="005902EF" w:rsidRPr="000C162A">
            <w:rPr>
              <w:rStyle w:val="Zstupntext"/>
              <w:rFonts w:cstheme="minorHAnsi"/>
              <w:sz w:val="24"/>
              <w:szCs w:val="24"/>
            </w:rPr>
            <w:t>Zvolte</w:t>
          </w:r>
          <w:proofErr w:type="gramEnd"/>
          <w:r w:rsidR="005902EF" w:rsidRPr="000C162A">
            <w:rPr>
              <w:rStyle w:val="Zstupntext"/>
              <w:rFonts w:cstheme="minorHAnsi"/>
              <w:sz w:val="24"/>
              <w:szCs w:val="24"/>
            </w:rPr>
            <w:t xml:space="preserve"> položku.</w:t>
          </w:r>
        </w:sdtContent>
      </w:sdt>
      <w:r w:rsidR="00487965" w:rsidRPr="000C162A">
        <w:rPr>
          <w:sz w:val="24"/>
          <w:szCs w:val="24"/>
        </w:rPr>
        <w:t xml:space="preserve"> .</w:t>
      </w:r>
      <w:sdt>
        <w:sdtPr>
          <w:rPr>
            <w:sz w:val="24"/>
            <w:szCs w:val="24"/>
          </w:rPr>
          <w:alias w:val="doplňe název společnosti nebo lékaře"/>
          <w:tag w:val="název společnosti nebo lékaře"/>
          <w:id w:val="2110773394"/>
          <w:placeholder>
            <w:docPart w:val="DefaultPlaceholder_1081868574"/>
          </w:placeholder>
          <w:showingPlcHdr/>
          <w15:color w:val="FF0000"/>
          <w:text/>
        </w:sdtPr>
        <w:sdtEndPr/>
        <w:sdtContent>
          <w:r w:rsidR="00487965" w:rsidRPr="000C162A">
            <w:rPr>
              <w:rStyle w:val="Zstupntext"/>
              <w:rFonts w:cstheme="minorHAnsi"/>
              <w:sz w:val="24"/>
              <w:szCs w:val="24"/>
            </w:rPr>
            <w:t>Klikněte sem a zadejte text.</w:t>
          </w:r>
        </w:sdtContent>
      </w:sdt>
      <w:r w:rsidR="0003447B" w:rsidRPr="000C162A">
        <w:rPr>
          <w:sz w:val="24"/>
          <w:szCs w:val="24"/>
        </w:rPr>
        <w:t xml:space="preserve">, jmenovitě </w:t>
      </w:r>
      <w:r w:rsidRPr="000C162A">
        <w:rPr>
          <w:sz w:val="24"/>
          <w:szCs w:val="24"/>
        </w:rPr>
        <w:t xml:space="preserve">MUDr. </w:t>
      </w:r>
      <w:sdt>
        <w:sdtPr>
          <w:rPr>
            <w:sz w:val="24"/>
            <w:szCs w:val="24"/>
          </w:rPr>
          <w:alias w:val="doplňte jméno lékaře"/>
          <w:tag w:val="jméno lékaře"/>
          <w:id w:val="-1154527462"/>
          <w:placeholder>
            <w:docPart w:val="DefaultPlaceholder_1081868574"/>
          </w:placeholder>
          <w:showingPlcHdr/>
          <w15:color w:val="FF0000"/>
          <w:text/>
        </w:sdtPr>
        <w:sdtEndPr/>
        <w:sdtContent>
          <w:r w:rsidR="005902EF" w:rsidRPr="000C162A">
            <w:rPr>
              <w:rStyle w:val="Zstupntext"/>
              <w:rFonts w:cstheme="minorHAnsi"/>
              <w:sz w:val="24"/>
              <w:szCs w:val="24"/>
            </w:rPr>
            <w:t>Klikněte sem a zadejte text.</w:t>
          </w:r>
        </w:sdtContent>
      </w:sdt>
    </w:p>
    <w:p w14:paraId="3B452A43" w14:textId="1B469272" w:rsidR="002D046F" w:rsidRPr="000C162A" w:rsidRDefault="002D046F" w:rsidP="0019698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>Péči v </w:t>
      </w:r>
      <w:r w:rsidR="00751EAC" w:rsidRPr="000C162A">
        <w:rPr>
          <w:sz w:val="24"/>
          <w:szCs w:val="24"/>
        </w:rPr>
        <w:t xml:space="preserve">zařízení </w:t>
      </w:r>
      <w:r w:rsidRPr="000C162A">
        <w:rPr>
          <w:sz w:val="24"/>
          <w:szCs w:val="24"/>
        </w:rPr>
        <w:t xml:space="preserve">dále zajišťují </w:t>
      </w:r>
      <w:r w:rsidR="00161CD2" w:rsidRPr="000C162A">
        <w:rPr>
          <w:sz w:val="24"/>
          <w:szCs w:val="24"/>
        </w:rPr>
        <w:t xml:space="preserve">specialisté v oboru </w:t>
      </w:r>
      <w:sdt>
        <w:sdtPr>
          <w:rPr>
            <w:sz w:val="24"/>
            <w:szCs w:val="24"/>
          </w:rPr>
          <w:alias w:val="doplňte např. geriatr, psychiatr atd. "/>
          <w:tag w:val="doplňte např. geriatr, psychiatr atd. "/>
          <w:id w:val="-604504297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161CD2" w:rsidRPr="000C162A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sdtContent>
      </w:sdt>
    </w:p>
    <w:p w14:paraId="65CBB82D" w14:textId="625AEFCA" w:rsidR="00284DCE" w:rsidRPr="00D71F63" w:rsidRDefault="00EE4C95" w:rsidP="00BD3E1F">
      <w:pPr>
        <w:pStyle w:val="Nadpis2"/>
      </w:pPr>
      <w:bookmarkStart w:id="9" w:name="_Toc90443518"/>
      <w:r w:rsidRPr="00D71F63">
        <w:t>Sociální péče</w:t>
      </w:r>
      <w:bookmarkEnd w:id="9"/>
    </w:p>
    <w:p w14:paraId="6285E057" w14:textId="0206FF58" w:rsidR="00E92DDF" w:rsidRPr="000C162A" w:rsidRDefault="00E92DDF" w:rsidP="00ED1289">
      <w:pPr>
        <w:pStyle w:val="Odstavecseseznamem"/>
        <w:numPr>
          <w:ilvl w:val="0"/>
          <w:numId w:val="22"/>
        </w:numPr>
        <w:jc w:val="both"/>
        <w:rPr>
          <w:rFonts w:eastAsia="Arial"/>
          <w:sz w:val="24"/>
          <w:szCs w:val="24"/>
        </w:rPr>
      </w:pPr>
      <w:r w:rsidRPr="000C162A">
        <w:rPr>
          <w:sz w:val="24"/>
          <w:szCs w:val="24"/>
        </w:rPr>
        <w:t>Pracovník v sociálních službách odpovídá za zajištění základních biopsychosociálních potřeb</w:t>
      </w:r>
      <w:r w:rsidR="00ED1289" w:rsidRPr="000C162A">
        <w:rPr>
          <w:sz w:val="24"/>
          <w:szCs w:val="24"/>
        </w:rPr>
        <w:t xml:space="preserve"> klienta a naplnění </w:t>
      </w:r>
      <w:proofErr w:type="spellStart"/>
      <w:r w:rsidR="00ED1289" w:rsidRPr="000C162A">
        <w:rPr>
          <w:sz w:val="24"/>
          <w:szCs w:val="24"/>
        </w:rPr>
        <w:t>Maslowov</w:t>
      </w:r>
      <w:r w:rsidR="000C162A">
        <w:rPr>
          <w:sz w:val="24"/>
          <w:szCs w:val="24"/>
        </w:rPr>
        <w:t>y</w:t>
      </w:r>
      <w:proofErr w:type="spellEnd"/>
      <w:r w:rsidR="00ED1289" w:rsidRPr="000C162A">
        <w:rPr>
          <w:sz w:val="24"/>
          <w:szCs w:val="24"/>
        </w:rPr>
        <w:t xml:space="preserve">  hierarchie potřeb.</w:t>
      </w:r>
    </w:p>
    <w:p w14:paraId="79B1CFD9" w14:textId="3B958BA2" w:rsidR="00ED1289" w:rsidRPr="000C162A" w:rsidRDefault="00ED1289" w:rsidP="00ED1289">
      <w:pPr>
        <w:pStyle w:val="Odstavecseseznamem"/>
        <w:numPr>
          <w:ilvl w:val="0"/>
          <w:numId w:val="22"/>
        </w:numPr>
        <w:jc w:val="both"/>
        <w:rPr>
          <w:rFonts w:eastAsia="Arial"/>
          <w:sz w:val="24"/>
          <w:szCs w:val="24"/>
        </w:rPr>
      </w:pPr>
      <w:r w:rsidRPr="000C162A">
        <w:rPr>
          <w:rFonts w:eastAsia="Arial"/>
          <w:sz w:val="24"/>
          <w:szCs w:val="24"/>
        </w:rPr>
        <w:t>Sociální péče probíhá dle zvyklostí a technických možností daného zařízení.</w:t>
      </w:r>
    </w:p>
    <w:p w14:paraId="731A8E74" w14:textId="0900B8E9" w:rsidR="00B93EA1" w:rsidRPr="000C162A" w:rsidRDefault="00B93EA1" w:rsidP="00986234">
      <w:pPr>
        <w:pStyle w:val="Odstavecseseznamem"/>
        <w:numPr>
          <w:ilvl w:val="0"/>
          <w:numId w:val="22"/>
        </w:numPr>
        <w:jc w:val="both"/>
        <w:rPr>
          <w:rFonts w:eastAsia="Arial"/>
          <w:sz w:val="24"/>
          <w:szCs w:val="24"/>
        </w:rPr>
      </w:pPr>
      <w:r w:rsidRPr="000C162A">
        <w:rPr>
          <w:rFonts w:eastAsia="Arial"/>
          <w:sz w:val="24"/>
          <w:szCs w:val="24"/>
        </w:rPr>
        <w:t>Zařízení klade důraz na dodržování práv a zájmů klienta a dbá na jejich důstojnost a be</w:t>
      </w:r>
      <w:r w:rsidR="00C737DE" w:rsidRPr="000C162A">
        <w:rPr>
          <w:rFonts w:eastAsia="Arial"/>
          <w:sz w:val="24"/>
          <w:szCs w:val="24"/>
        </w:rPr>
        <w:t>z</w:t>
      </w:r>
      <w:r w:rsidRPr="000C162A">
        <w:rPr>
          <w:rFonts w:eastAsia="Arial"/>
          <w:sz w:val="24"/>
          <w:szCs w:val="24"/>
        </w:rPr>
        <w:t>pečí.</w:t>
      </w:r>
    </w:p>
    <w:p w14:paraId="70B39394" w14:textId="4490170C" w:rsidR="00284DCE" w:rsidRPr="00D71F63" w:rsidRDefault="001C44EA" w:rsidP="00BD3E1F">
      <w:pPr>
        <w:pStyle w:val="Nadpis1"/>
      </w:pPr>
      <w:bookmarkStart w:id="10" w:name="_Toc90443519"/>
      <w:r w:rsidRPr="00D71F63">
        <w:t>Hygienick</w:t>
      </w:r>
      <w:r w:rsidR="00924E72" w:rsidRPr="00D71F63">
        <w:t>á pravidla</w:t>
      </w:r>
      <w:bookmarkEnd w:id="10"/>
      <w:r w:rsidRPr="00D71F63">
        <w:t xml:space="preserve">   </w:t>
      </w:r>
    </w:p>
    <w:p w14:paraId="6635A2E7" w14:textId="756F2AE7" w:rsidR="00284DCE" w:rsidRPr="00D71F63" w:rsidRDefault="001C44EA" w:rsidP="00BD3E1F">
      <w:pPr>
        <w:pStyle w:val="Nadpis2"/>
      </w:pPr>
      <w:bookmarkStart w:id="11" w:name="_Toc90443520"/>
      <w:r w:rsidRPr="00D71F63">
        <w:t>Hygienick</w:t>
      </w:r>
      <w:r w:rsidR="00B93EA1">
        <w:t>á</w:t>
      </w:r>
      <w:r w:rsidRPr="00D71F63">
        <w:t xml:space="preserve"> </w:t>
      </w:r>
      <w:r w:rsidR="00924E72" w:rsidRPr="00D71F63">
        <w:t xml:space="preserve">pravidla v </w:t>
      </w:r>
      <w:r w:rsidRPr="00D71F63">
        <w:t>přím</w:t>
      </w:r>
      <w:r w:rsidR="00924E72" w:rsidRPr="00D71F63">
        <w:t>é</w:t>
      </w:r>
      <w:r w:rsidRPr="00D71F63">
        <w:t xml:space="preserve"> péči o klienta</w:t>
      </w:r>
      <w:bookmarkEnd w:id="11"/>
    </w:p>
    <w:p w14:paraId="32B76D2F" w14:textId="5EDF536B" w:rsidR="00284DCE" w:rsidRPr="000C162A" w:rsidRDefault="00604160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>Zaměstnanci</w:t>
      </w:r>
      <w:r w:rsidR="001C44EA" w:rsidRPr="000C162A">
        <w:rPr>
          <w:sz w:val="24"/>
          <w:szCs w:val="24"/>
        </w:rPr>
        <w:t xml:space="preserve"> musí nosit čisté </w:t>
      </w:r>
      <w:r w:rsidR="0059068E" w:rsidRPr="000C162A">
        <w:rPr>
          <w:sz w:val="24"/>
          <w:szCs w:val="24"/>
        </w:rPr>
        <w:t>pracovní oblečení</w:t>
      </w:r>
      <w:r w:rsidRPr="000C162A">
        <w:rPr>
          <w:sz w:val="24"/>
          <w:szCs w:val="24"/>
        </w:rPr>
        <w:t xml:space="preserve"> </w:t>
      </w:r>
      <w:r w:rsidR="001C44EA" w:rsidRPr="000C162A">
        <w:rPr>
          <w:sz w:val="24"/>
          <w:szCs w:val="24"/>
        </w:rPr>
        <w:t xml:space="preserve">s přihlédnutím k charakteru jejich pracovní činnosti. </w:t>
      </w:r>
      <w:r w:rsidRPr="000C162A">
        <w:rPr>
          <w:sz w:val="24"/>
          <w:szCs w:val="24"/>
        </w:rPr>
        <w:t xml:space="preserve">Zaměstnanci přímé péče </w:t>
      </w:r>
      <w:sdt>
        <w:sdtPr>
          <w:rPr>
            <w:sz w:val="24"/>
            <w:szCs w:val="24"/>
          </w:rPr>
          <w:alias w:val="mimo"/>
          <w:tag w:val="mimo"/>
          <w:id w:val="-220908156"/>
          <w:placeholder>
            <w:docPart w:val="DefaultPlaceholder_1081868575"/>
          </w:placeholder>
          <w15:color w:val="FF0000"/>
          <w:dropDownList>
            <w:listItem w:value="Zvolte položku."/>
            <w:listItem w:displayText="nesmí" w:value="nesmí"/>
            <w:listItem w:displayText="mohou" w:value="mohou"/>
          </w:dropDownList>
        </w:sdtPr>
        <w:sdtEndPr/>
        <w:sdtContent/>
      </w:sdt>
      <w:r w:rsidR="001C44EA" w:rsidRPr="000C162A">
        <w:rPr>
          <w:sz w:val="24"/>
          <w:szCs w:val="24"/>
        </w:rPr>
        <w:t>v</w:t>
      </w:r>
      <w:r w:rsidR="0059068E" w:rsidRPr="000C162A">
        <w:rPr>
          <w:sz w:val="24"/>
          <w:szCs w:val="24"/>
        </w:rPr>
        <w:t> pracovním oblečení</w:t>
      </w:r>
      <w:r w:rsidR="001C44EA" w:rsidRPr="000C162A">
        <w:rPr>
          <w:sz w:val="24"/>
          <w:szCs w:val="24"/>
        </w:rPr>
        <w:t xml:space="preserve"> opustit areál </w:t>
      </w:r>
      <w:r w:rsidR="00986234" w:rsidRPr="000C162A">
        <w:rPr>
          <w:sz w:val="24"/>
          <w:szCs w:val="24"/>
        </w:rPr>
        <w:t xml:space="preserve">zařízení </w:t>
      </w:r>
      <w:r w:rsidRPr="000C162A">
        <w:rPr>
          <w:sz w:val="24"/>
          <w:szCs w:val="24"/>
        </w:rPr>
        <w:t>domova</w:t>
      </w:r>
      <w:r w:rsidR="001C44EA" w:rsidRPr="000C162A">
        <w:rPr>
          <w:sz w:val="24"/>
          <w:szCs w:val="24"/>
        </w:rPr>
        <w:t xml:space="preserve">.   </w:t>
      </w:r>
    </w:p>
    <w:p w14:paraId="41E461D1" w14:textId="0C6B5A56" w:rsidR="00284DCE" w:rsidRPr="000C162A" w:rsidRDefault="001C44EA" w:rsidP="00196984">
      <w:pPr>
        <w:pStyle w:val="Odstavecseseznamem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0C162A">
        <w:rPr>
          <w:color w:val="000000" w:themeColor="text1"/>
          <w:sz w:val="24"/>
          <w:szCs w:val="24"/>
        </w:rPr>
        <w:t xml:space="preserve">Praní </w:t>
      </w:r>
      <w:r w:rsidR="0059068E" w:rsidRPr="000C162A">
        <w:rPr>
          <w:color w:val="000000" w:themeColor="text1"/>
          <w:sz w:val="24"/>
          <w:szCs w:val="24"/>
        </w:rPr>
        <w:t xml:space="preserve">pracovního oblečení </w:t>
      </w:r>
      <w:sdt>
        <w:sdtPr>
          <w:rPr>
            <w:sz w:val="24"/>
            <w:szCs w:val="24"/>
          </w:rPr>
          <w:alias w:val="praní"/>
          <w:tag w:val="praní"/>
          <w:id w:val="-934124627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zajišťuje zaměstnavatel ve vlastní prádelně." w:value="zajišťuje zaměstnavatel ve vlastní prádelně."/>
            <w:listItem w:displayText="zajišťuje zaměstnavatel externím dodavatelem." w:value="zajišťuje zaměstnavatel externím dodavatelem."/>
            <w:listItem w:displayText="zaměstnavatel nezajišťuje." w:value="zaměstnavatel nezajišťuje."/>
          </w:dropDownList>
        </w:sdtPr>
        <w:sdtEndPr/>
        <w:sdtContent>
          <w:r w:rsidR="005902EF" w:rsidRPr="000C162A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="00AB53CD" w:rsidRPr="000C162A">
        <w:rPr>
          <w:color w:val="000000" w:themeColor="text1"/>
          <w:sz w:val="24"/>
          <w:szCs w:val="24"/>
        </w:rPr>
        <w:t xml:space="preserve"> Praní pracovního oblečení </w:t>
      </w:r>
      <w:r w:rsidRPr="000C162A">
        <w:rPr>
          <w:color w:val="000000" w:themeColor="text1"/>
          <w:sz w:val="24"/>
          <w:szCs w:val="24"/>
        </w:rPr>
        <w:t xml:space="preserve">se provádí v prádelně </w:t>
      </w:r>
      <w:r w:rsidR="00986234" w:rsidRPr="000C162A">
        <w:rPr>
          <w:color w:val="000000" w:themeColor="text1"/>
          <w:sz w:val="24"/>
          <w:szCs w:val="24"/>
        </w:rPr>
        <w:t>zařízení</w:t>
      </w:r>
      <w:r w:rsidR="00D16918" w:rsidRPr="000C162A">
        <w:rPr>
          <w:color w:val="000000" w:themeColor="text1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ny"/>
          <w:tag w:val="dny"/>
          <w:id w:val="330342751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jedenkrát" w:value="jedenkrát"/>
            <w:listItem w:displayText="dvakrát" w:value="dvakrát"/>
            <w:listItem w:displayText="třikrát" w:value="třikrát"/>
            <w:listItem w:displayText="každý všední den" w:value="každý všední den"/>
          </w:dropDownList>
        </w:sdtPr>
        <w:sdtEndPr/>
        <w:sdtContent>
          <w:r w:rsidR="005902EF" w:rsidRPr="000C162A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Pr="000C162A">
        <w:rPr>
          <w:color w:val="000000" w:themeColor="text1"/>
          <w:sz w:val="24"/>
          <w:szCs w:val="24"/>
        </w:rPr>
        <w:t xml:space="preserve"> v týdnu. Znečištěné </w:t>
      </w:r>
      <w:r w:rsidR="00D16918" w:rsidRPr="000C162A">
        <w:rPr>
          <w:color w:val="000000" w:themeColor="text1"/>
          <w:sz w:val="24"/>
          <w:szCs w:val="24"/>
        </w:rPr>
        <w:t xml:space="preserve">pracovní oblečení </w:t>
      </w:r>
      <w:r w:rsidRPr="000C162A">
        <w:rPr>
          <w:color w:val="000000" w:themeColor="text1"/>
          <w:sz w:val="24"/>
          <w:szCs w:val="24"/>
        </w:rPr>
        <w:t>se do prádelny odváží vždy</w:t>
      </w:r>
      <w:r w:rsidR="00D16918" w:rsidRPr="000C162A">
        <w:rPr>
          <w:color w:val="000000" w:themeColor="text1"/>
          <w:sz w:val="24"/>
          <w:szCs w:val="24"/>
        </w:rPr>
        <w:t xml:space="preserve"> </w:t>
      </w:r>
      <w:r w:rsidRPr="000C162A">
        <w:rPr>
          <w:color w:val="000000" w:themeColor="text1"/>
          <w:sz w:val="24"/>
          <w:szCs w:val="24"/>
        </w:rPr>
        <w:t xml:space="preserve">v nepropustných obalech. </w:t>
      </w:r>
      <w:r w:rsidR="00D16918" w:rsidRPr="000C162A">
        <w:rPr>
          <w:color w:val="000000" w:themeColor="text1"/>
          <w:sz w:val="24"/>
          <w:szCs w:val="24"/>
        </w:rPr>
        <w:t>Pracovní oblečení z</w:t>
      </w:r>
      <w:r w:rsidRPr="000C162A">
        <w:rPr>
          <w:color w:val="000000" w:themeColor="text1"/>
          <w:sz w:val="24"/>
          <w:szCs w:val="24"/>
        </w:rPr>
        <w:t xml:space="preserve">nečištěné biologickým materiálem se do prádelny odváží ihned v obalech k tomu určených. </w:t>
      </w:r>
    </w:p>
    <w:p w14:paraId="649F588E" w14:textId="77777777" w:rsidR="00F33381" w:rsidRPr="000C162A" w:rsidRDefault="001C44EA" w:rsidP="00F33381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0C162A">
        <w:rPr>
          <w:sz w:val="24"/>
          <w:szCs w:val="24"/>
        </w:rPr>
        <w:t xml:space="preserve">Na pracovištích </w:t>
      </w:r>
      <w:r w:rsidR="00D16918" w:rsidRPr="000C162A">
        <w:rPr>
          <w:sz w:val="24"/>
          <w:szCs w:val="24"/>
        </w:rPr>
        <w:t xml:space="preserve">přímé péče, </w:t>
      </w:r>
      <w:r w:rsidRPr="000C162A">
        <w:rPr>
          <w:sz w:val="24"/>
          <w:szCs w:val="24"/>
        </w:rPr>
        <w:t>stravovací</w:t>
      </w:r>
      <w:r w:rsidR="00D16918" w:rsidRPr="000C162A">
        <w:rPr>
          <w:sz w:val="24"/>
          <w:szCs w:val="24"/>
        </w:rPr>
        <w:t>ho</w:t>
      </w:r>
      <w:r w:rsidRPr="000C162A">
        <w:rPr>
          <w:sz w:val="24"/>
          <w:szCs w:val="24"/>
        </w:rPr>
        <w:t xml:space="preserve"> provoz</w:t>
      </w:r>
      <w:r w:rsidR="00D16918" w:rsidRPr="000C162A">
        <w:rPr>
          <w:sz w:val="24"/>
          <w:szCs w:val="24"/>
        </w:rPr>
        <w:t>u, a prádelenského</w:t>
      </w:r>
      <w:r w:rsidRPr="000C162A">
        <w:rPr>
          <w:sz w:val="24"/>
          <w:szCs w:val="24"/>
        </w:rPr>
        <w:t xml:space="preserve"> provoz</w:t>
      </w:r>
      <w:r w:rsidR="00D16918" w:rsidRPr="000C162A">
        <w:rPr>
          <w:sz w:val="24"/>
          <w:szCs w:val="24"/>
        </w:rPr>
        <w:t>u</w:t>
      </w:r>
      <w:r w:rsidRPr="000C162A">
        <w:rPr>
          <w:sz w:val="24"/>
          <w:szCs w:val="24"/>
        </w:rPr>
        <w:t xml:space="preserve"> nesmí </w:t>
      </w:r>
      <w:r w:rsidR="008D70E5" w:rsidRPr="000C162A">
        <w:rPr>
          <w:sz w:val="24"/>
          <w:szCs w:val="24"/>
        </w:rPr>
        <w:t>zaměstnanci</w:t>
      </w:r>
      <w:r w:rsidRPr="000C162A">
        <w:rPr>
          <w:sz w:val="24"/>
          <w:szCs w:val="24"/>
        </w:rPr>
        <w:t xml:space="preserve"> nosit žádné šperky. </w:t>
      </w:r>
    </w:p>
    <w:p w14:paraId="42F06C68" w14:textId="5115010D" w:rsidR="00F33381" w:rsidRPr="000C162A" w:rsidRDefault="001C44EA" w:rsidP="00F33381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0C162A">
        <w:rPr>
          <w:sz w:val="24"/>
          <w:szCs w:val="24"/>
        </w:rPr>
        <w:lastRenderedPageBreak/>
        <w:t xml:space="preserve"> </w:t>
      </w:r>
      <w:r w:rsidR="00F33381" w:rsidRPr="000C162A">
        <w:rPr>
          <w:sz w:val="24"/>
          <w:szCs w:val="24"/>
        </w:rPr>
        <w:t xml:space="preserve">Zjištění infekce nebo kolonizace </w:t>
      </w:r>
      <w:proofErr w:type="spellStart"/>
      <w:r w:rsidR="00F33381" w:rsidRPr="000C162A">
        <w:rPr>
          <w:sz w:val="24"/>
          <w:szCs w:val="24"/>
        </w:rPr>
        <w:t>multirezistentními</w:t>
      </w:r>
      <w:proofErr w:type="spellEnd"/>
      <w:r w:rsidR="00F33381" w:rsidRPr="000C162A">
        <w:rPr>
          <w:sz w:val="24"/>
          <w:szCs w:val="24"/>
        </w:rPr>
        <w:t xml:space="preserve"> mikroorganismy u klienta v </w:t>
      </w:r>
      <w:r w:rsidR="00986234" w:rsidRPr="000C162A">
        <w:rPr>
          <w:sz w:val="24"/>
          <w:szCs w:val="24"/>
        </w:rPr>
        <w:t>zařízení</w:t>
      </w:r>
      <w:r w:rsidR="00F33381" w:rsidRPr="000C162A">
        <w:rPr>
          <w:sz w:val="24"/>
          <w:szCs w:val="24"/>
        </w:rPr>
        <w:t xml:space="preserve"> se vyznačí ve zdravotnické dokumentaci u klienta. Do sociální dokumentace se napíše upozornění na infekci.   Při zjištění infekčního onemocnění klienta v zařízení s</w:t>
      </w:r>
      <w:r w:rsidR="0049085C" w:rsidRPr="000C162A">
        <w:rPr>
          <w:sz w:val="24"/>
          <w:szCs w:val="24"/>
        </w:rPr>
        <w:t>e provede bariérové opatření (označení pokoje, označení dokumentace, informování pečujícího a obslužného provozu)</w:t>
      </w:r>
    </w:p>
    <w:p w14:paraId="3DA20E9A" w14:textId="7E809394" w:rsidR="00284DCE" w:rsidRPr="000C162A" w:rsidRDefault="001C44EA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 xml:space="preserve">Při práci na izolaci musí </w:t>
      </w:r>
      <w:r w:rsidR="006351C0" w:rsidRPr="000C162A">
        <w:rPr>
          <w:sz w:val="24"/>
          <w:szCs w:val="24"/>
        </w:rPr>
        <w:t>zaměstnanci</w:t>
      </w:r>
      <w:r w:rsidRPr="000C162A">
        <w:rPr>
          <w:sz w:val="24"/>
          <w:szCs w:val="24"/>
        </w:rPr>
        <w:t xml:space="preserve"> používat jednorázové </w:t>
      </w:r>
      <w:r w:rsidR="00D16918" w:rsidRPr="000C162A">
        <w:rPr>
          <w:sz w:val="24"/>
          <w:szCs w:val="24"/>
        </w:rPr>
        <w:t>ochranné osobní pracovní pomůcky (</w:t>
      </w:r>
      <w:r w:rsidR="006351C0" w:rsidRPr="000C162A">
        <w:rPr>
          <w:sz w:val="24"/>
          <w:szCs w:val="24"/>
        </w:rPr>
        <w:t xml:space="preserve">empír, </w:t>
      </w:r>
      <w:r w:rsidRPr="000C162A">
        <w:rPr>
          <w:sz w:val="24"/>
          <w:szCs w:val="24"/>
        </w:rPr>
        <w:t xml:space="preserve">rukavice, ochrannou ústní roušku, </w:t>
      </w:r>
      <w:r w:rsidR="00366BE9" w:rsidRPr="000C162A">
        <w:rPr>
          <w:sz w:val="24"/>
          <w:szCs w:val="24"/>
        </w:rPr>
        <w:t xml:space="preserve"> jednorázové čepice </w:t>
      </w:r>
      <w:r w:rsidRPr="000C162A">
        <w:rPr>
          <w:sz w:val="24"/>
          <w:szCs w:val="24"/>
        </w:rPr>
        <w:t xml:space="preserve"> se stahovací gumou</w:t>
      </w:r>
      <w:r w:rsidR="006351C0" w:rsidRPr="000C162A">
        <w:rPr>
          <w:sz w:val="24"/>
          <w:szCs w:val="24"/>
        </w:rPr>
        <w:t xml:space="preserve"> a obuv vyčleněnou pro izolaci</w:t>
      </w:r>
      <w:r w:rsidR="00896C28" w:rsidRPr="000C162A">
        <w:rPr>
          <w:sz w:val="24"/>
          <w:szCs w:val="24"/>
        </w:rPr>
        <w:t xml:space="preserve"> případně návleky</w:t>
      </w:r>
      <w:r w:rsidR="006351C0" w:rsidRPr="000C162A">
        <w:rPr>
          <w:sz w:val="24"/>
          <w:szCs w:val="24"/>
        </w:rPr>
        <w:t xml:space="preserve">). </w:t>
      </w:r>
      <w:r w:rsidRPr="000C162A">
        <w:rPr>
          <w:sz w:val="24"/>
          <w:szCs w:val="24"/>
        </w:rPr>
        <w:t xml:space="preserve">Ochranná ústní rouška a čepice musí být používána tak, aby </w:t>
      </w:r>
      <w:r w:rsidR="00366BE9" w:rsidRPr="000C162A">
        <w:rPr>
          <w:sz w:val="24"/>
          <w:szCs w:val="24"/>
        </w:rPr>
        <w:t>splňovala svoji požadovanou funkčnost</w:t>
      </w:r>
      <w:r w:rsidRPr="000C162A">
        <w:rPr>
          <w:sz w:val="24"/>
          <w:szCs w:val="24"/>
        </w:rPr>
        <w:t xml:space="preserve">.  </w:t>
      </w:r>
    </w:p>
    <w:p w14:paraId="0D170549" w14:textId="10685624" w:rsidR="00284DCE" w:rsidRPr="000C162A" w:rsidRDefault="00366BE9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 xml:space="preserve">Zařízení </w:t>
      </w:r>
      <w:r w:rsidR="001C44EA" w:rsidRPr="000C162A">
        <w:rPr>
          <w:sz w:val="24"/>
          <w:szCs w:val="24"/>
        </w:rPr>
        <w:t>se řídí platným de</w:t>
      </w:r>
      <w:r w:rsidRPr="000C162A">
        <w:rPr>
          <w:sz w:val="24"/>
          <w:szCs w:val="24"/>
        </w:rPr>
        <w:t>z</w:t>
      </w:r>
      <w:r w:rsidR="001C44EA" w:rsidRPr="000C162A">
        <w:rPr>
          <w:sz w:val="24"/>
          <w:szCs w:val="24"/>
        </w:rPr>
        <w:t xml:space="preserve">infekčním plánem.  </w:t>
      </w:r>
    </w:p>
    <w:p w14:paraId="4732851B" w14:textId="2FAB7449" w:rsidR="00284DCE" w:rsidRPr="000C162A" w:rsidRDefault="00E32A41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>Před a po zahájení jakýchkoliv úkonů je zaměstnanec povinen provést dezinfekci rukou dle aktuálního dezinfekčního plánu.</w:t>
      </w:r>
    </w:p>
    <w:p w14:paraId="4CD5182D" w14:textId="733CAA64" w:rsidR="00284DCE" w:rsidRPr="000C162A" w:rsidRDefault="001C44EA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>Ošetřování a dezinfekce přístrojové techniky se provádí vždy podle návodu výrobce. Podávky pro manipulaci se sterilním materiálem se ukládají v konzervačním nebo dezinfekčním roztoku a vyměňují se maximálně do 24 hodin. Při dezinfekci přístrojové techniky se postupuje dle de</w:t>
      </w:r>
      <w:r w:rsidR="00D47CE1" w:rsidRPr="000C162A">
        <w:rPr>
          <w:sz w:val="24"/>
          <w:szCs w:val="24"/>
        </w:rPr>
        <w:t>z</w:t>
      </w:r>
      <w:r w:rsidRPr="000C162A">
        <w:rPr>
          <w:sz w:val="24"/>
          <w:szCs w:val="24"/>
        </w:rPr>
        <w:t xml:space="preserve">infekčního plánu.   </w:t>
      </w:r>
    </w:p>
    <w:p w14:paraId="260D4C38" w14:textId="68C7F6AC" w:rsidR="00284DCE" w:rsidRPr="000C162A" w:rsidRDefault="001C44EA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 xml:space="preserve">Použité nástroje a pomůcky kontaminované biologickým materiálem </w:t>
      </w:r>
      <w:r w:rsidR="006351C0" w:rsidRPr="000C162A">
        <w:rPr>
          <w:sz w:val="24"/>
          <w:szCs w:val="24"/>
        </w:rPr>
        <w:t>zdravotničtí pracovníci</w:t>
      </w:r>
      <w:r w:rsidRPr="000C162A">
        <w:rPr>
          <w:sz w:val="24"/>
          <w:szCs w:val="24"/>
        </w:rPr>
        <w:t xml:space="preserve"> dekontaminují dezinfekčními přípravky </w:t>
      </w:r>
      <w:r w:rsidR="00702C48" w:rsidRPr="000C162A">
        <w:rPr>
          <w:sz w:val="24"/>
          <w:szCs w:val="24"/>
        </w:rPr>
        <w:t>dle dezinfekčního plánu.</w:t>
      </w:r>
    </w:p>
    <w:p w14:paraId="6731B9F6" w14:textId="5A4F1E04" w:rsidR="00284DCE" w:rsidRPr="000C162A" w:rsidRDefault="001C44EA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>Zdravotn</w:t>
      </w:r>
      <w:r w:rsidR="00D47CE1" w:rsidRPr="000C162A">
        <w:rPr>
          <w:sz w:val="24"/>
          <w:szCs w:val="24"/>
        </w:rPr>
        <w:t>í</w:t>
      </w:r>
      <w:r w:rsidRPr="000C162A">
        <w:rPr>
          <w:sz w:val="24"/>
          <w:szCs w:val="24"/>
        </w:rPr>
        <w:t xml:space="preserve"> nástroje se sterilizují v horkovzdušném sterilizátoru v nerezové kazetě s víkem ve sterilizační místnosti </w:t>
      </w:r>
      <w:r w:rsidR="006351C0" w:rsidRPr="000C162A">
        <w:rPr>
          <w:sz w:val="24"/>
          <w:szCs w:val="24"/>
        </w:rPr>
        <w:t xml:space="preserve">umístěné </w:t>
      </w:r>
      <w:sdt>
        <w:sdtPr>
          <w:rPr>
            <w:sz w:val="24"/>
            <w:szCs w:val="24"/>
          </w:rPr>
          <w:alias w:val="steril"/>
          <w:tag w:val="steril"/>
          <w:id w:val="-658373735"/>
          <w:placeholder>
            <w:docPart w:val="DefaultPlaceholder_1081868574"/>
          </w:placeholder>
          <w:showingPlcHdr/>
          <w15:color w:val="FF0000"/>
          <w:text/>
        </w:sdtPr>
        <w:sdtEndPr/>
        <w:sdtContent>
          <w:r w:rsidR="00B04528" w:rsidRPr="000C162A">
            <w:rPr>
              <w:rStyle w:val="Zstupntext"/>
              <w:sz w:val="24"/>
              <w:szCs w:val="24"/>
            </w:rPr>
            <w:t>Klikněte sem a zadejte text.</w:t>
          </w:r>
        </w:sdtContent>
      </w:sdt>
    </w:p>
    <w:p w14:paraId="79B8065A" w14:textId="6D9EE389" w:rsidR="00284DCE" w:rsidRPr="000C162A" w:rsidRDefault="001C44EA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 xml:space="preserve">Dekontaminace podložních mís, močových lahví a WC židlí se provádí </w:t>
      </w:r>
      <w:sdt>
        <w:sdtPr>
          <w:rPr>
            <w:sz w:val="24"/>
            <w:szCs w:val="24"/>
          </w:rPr>
          <w:id w:val="1302187359"/>
          <w:placeholder>
            <w:docPart w:val="DefaultPlaceholder_1081868574"/>
          </w:placeholder>
          <w:showingPlcHdr/>
          <w15:color w:val="FF0000"/>
          <w:text/>
        </w:sdtPr>
        <w:sdtEndPr/>
        <w:sdtContent>
          <w:r w:rsidR="005902EF" w:rsidRPr="000C162A">
            <w:rPr>
              <w:rStyle w:val="Zstupntext"/>
              <w:rFonts w:cstheme="minorHAnsi"/>
              <w:sz w:val="24"/>
              <w:szCs w:val="24"/>
            </w:rPr>
            <w:t>Klikněte sem a zadejte text.</w:t>
          </w:r>
        </w:sdtContent>
      </w:sdt>
      <w:r w:rsidR="006351C0" w:rsidRPr="000C162A">
        <w:rPr>
          <w:sz w:val="24"/>
          <w:szCs w:val="24"/>
        </w:rPr>
        <w:t>,</w:t>
      </w:r>
      <w:r w:rsidRPr="000C162A">
        <w:rPr>
          <w:sz w:val="24"/>
          <w:szCs w:val="24"/>
        </w:rPr>
        <w:t xml:space="preserve"> kde je podlahová krytina i stěny s omyvatelným a dezinfikovatelným povrchem</w:t>
      </w:r>
      <w:r w:rsidR="00EF1DB4" w:rsidRPr="000C162A">
        <w:rPr>
          <w:sz w:val="24"/>
          <w:szCs w:val="24"/>
        </w:rPr>
        <w:t xml:space="preserve"> do minimálně 1</w:t>
      </w:r>
      <w:r w:rsidR="00D95A62">
        <w:rPr>
          <w:sz w:val="24"/>
          <w:szCs w:val="24"/>
        </w:rPr>
        <w:t>,</w:t>
      </w:r>
      <w:r w:rsidR="00EF1DB4" w:rsidRPr="000C162A">
        <w:rPr>
          <w:sz w:val="24"/>
          <w:szCs w:val="24"/>
        </w:rPr>
        <w:t>5m</w:t>
      </w:r>
      <w:r w:rsidRPr="000C162A">
        <w:rPr>
          <w:sz w:val="24"/>
          <w:szCs w:val="24"/>
        </w:rPr>
        <w:t xml:space="preserve">.    </w:t>
      </w:r>
    </w:p>
    <w:p w14:paraId="23D8B1CB" w14:textId="399173FF" w:rsidR="00284DCE" w:rsidRPr="000C162A" w:rsidRDefault="006351C0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>V</w:t>
      </w:r>
      <w:r w:rsidR="001C44EA" w:rsidRPr="000C162A">
        <w:rPr>
          <w:sz w:val="24"/>
          <w:szCs w:val="24"/>
        </w:rPr>
        <w:t>ýlevka se splachovadlem, dřez s teplou a studenou vodou</w:t>
      </w:r>
      <w:r w:rsidRPr="000C162A">
        <w:rPr>
          <w:sz w:val="24"/>
          <w:szCs w:val="24"/>
        </w:rPr>
        <w:t xml:space="preserve"> se nachází v </w:t>
      </w:r>
      <w:sdt>
        <w:sdtPr>
          <w:rPr>
            <w:sz w:val="24"/>
            <w:szCs w:val="24"/>
          </w:rPr>
          <w:id w:val="1542405680"/>
          <w:placeholder>
            <w:docPart w:val="DefaultPlaceholder_1081868574"/>
          </w:placeholder>
          <w:showingPlcHdr/>
          <w15:color w:val="FF0000"/>
          <w:text/>
        </w:sdtPr>
        <w:sdtEndPr/>
        <w:sdtContent>
          <w:r w:rsidR="005902EF" w:rsidRPr="000C162A">
            <w:rPr>
              <w:rStyle w:val="Zstupntext"/>
              <w:rFonts w:cstheme="minorHAnsi"/>
              <w:sz w:val="24"/>
              <w:szCs w:val="24"/>
            </w:rPr>
            <w:t>Klikněte sem a zadejte text.</w:t>
          </w:r>
        </w:sdtContent>
      </w:sdt>
      <w:r w:rsidR="001C44EA" w:rsidRPr="000C162A">
        <w:rPr>
          <w:sz w:val="24"/>
          <w:szCs w:val="24"/>
        </w:rPr>
        <w:t xml:space="preserve">. Čisté podložní mísy a močové lahve se ukládají do </w:t>
      </w:r>
      <w:sdt>
        <w:sdtPr>
          <w:rPr>
            <w:sz w:val="24"/>
            <w:szCs w:val="24"/>
          </w:rPr>
          <w:id w:val="-722759242"/>
          <w:placeholder>
            <w:docPart w:val="DefaultPlaceholder_1081868574"/>
          </w:placeholder>
          <w:showingPlcHdr/>
          <w15:color w:val="FF0000"/>
          <w:text/>
        </w:sdtPr>
        <w:sdtEndPr/>
        <w:sdtContent>
          <w:r w:rsidR="005902EF" w:rsidRPr="000C162A">
            <w:rPr>
              <w:rStyle w:val="Zstupntext"/>
              <w:rFonts w:cstheme="minorHAnsi"/>
              <w:sz w:val="24"/>
              <w:szCs w:val="24"/>
            </w:rPr>
            <w:t>Klikněte sem a zadejte text.</w:t>
          </w:r>
        </w:sdtContent>
      </w:sdt>
      <w:r w:rsidR="001C44EA" w:rsidRPr="000C162A">
        <w:rPr>
          <w:sz w:val="24"/>
          <w:szCs w:val="24"/>
        </w:rPr>
        <w:t xml:space="preserve">.   </w:t>
      </w:r>
    </w:p>
    <w:p w14:paraId="4B297F67" w14:textId="038BFDA1" w:rsidR="00284DCE" w:rsidRPr="000C162A" w:rsidRDefault="001C44EA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C162A">
        <w:rPr>
          <w:sz w:val="24"/>
          <w:szCs w:val="24"/>
        </w:rPr>
        <w:t xml:space="preserve">Jednorázové stříkačky a jehly se likvidují </w:t>
      </w:r>
      <w:r w:rsidR="00EF1DB4" w:rsidRPr="000C162A">
        <w:rPr>
          <w:sz w:val="24"/>
          <w:szCs w:val="24"/>
        </w:rPr>
        <w:t>dle vyhlášky o manipulaci s infekčním a nebezpečným materiálem</w:t>
      </w:r>
      <w:r w:rsidRPr="000C162A">
        <w:rPr>
          <w:sz w:val="24"/>
          <w:szCs w:val="24"/>
        </w:rPr>
        <w:t xml:space="preserve">. </w:t>
      </w:r>
    </w:p>
    <w:p w14:paraId="10317EA4" w14:textId="7D6D7A6F" w:rsidR="00284DCE" w:rsidRPr="00D95A62" w:rsidRDefault="001C44EA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Hlášení výskytu infekčních nemocí provádí </w:t>
      </w:r>
      <w:sdt>
        <w:sdtPr>
          <w:rPr>
            <w:sz w:val="24"/>
            <w:szCs w:val="24"/>
          </w:rPr>
          <w:alias w:val="vrchní"/>
          <w:tag w:val="vrchní"/>
          <w:id w:val="-1794815502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vrchní sestra" w:value="vrchní sestra"/>
            <w:listItem w:displayText="vedoucí zdravotního úseku" w:value="vedoucí zdravotního úseku"/>
            <w:listItem w:displayText="zdravotní sestra" w:value="zdravotní sestra"/>
            <w:listItem w:displayText="vedoucí přímé péče" w:value="vedoucí přímé péče"/>
            <w:listItem w:displayText="vedoucí sociálně zdravotní péče" w:value="vedoucí sociálně zdravotní péče"/>
            <w:listItem w:displayText="ředitel/ka" w:value="ředitel/ka"/>
          </w:dropDownList>
        </w:sdtPr>
        <w:sdtEndPr/>
        <w:sdtContent>
          <w:r w:rsidR="005902EF" w:rsidRPr="00D95A62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Pr="00D95A62">
        <w:rPr>
          <w:sz w:val="24"/>
          <w:szCs w:val="24"/>
        </w:rPr>
        <w:t xml:space="preserve"> ve spolupráci s ošetřujícím lékařem a Krajskou hygienickou stanicí </w:t>
      </w:r>
      <w:sdt>
        <w:sdtPr>
          <w:rPr>
            <w:sz w:val="24"/>
            <w:szCs w:val="24"/>
          </w:rPr>
          <w:id w:val="-1812161602"/>
          <w:placeholder>
            <w:docPart w:val="DefaultPlaceholder_1081868574"/>
          </w:placeholder>
          <w:showingPlcHdr/>
          <w15:color w:val="FF0000"/>
          <w:text/>
        </w:sdtPr>
        <w:sdtEndPr/>
        <w:sdtContent>
          <w:r w:rsidR="005902EF" w:rsidRPr="00D95A62">
            <w:rPr>
              <w:rStyle w:val="Zstupntext"/>
              <w:rFonts w:cstheme="minorHAnsi"/>
              <w:sz w:val="24"/>
              <w:szCs w:val="24"/>
            </w:rPr>
            <w:t>Klikněte sem a zadejte text.</w:t>
          </w:r>
        </w:sdtContent>
      </w:sdt>
      <w:r w:rsidR="00C475EF" w:rsidRPr="00D95A62">
        <w:rPr>
          <w:sz w:val="24"/>
          <w:szCs w:val="24"/>
        </w:rPr>
        <w:t xml:space="preserve"> kraje </w:t>
      </w:r>
      <w:r w:rsidRPr="00D95A62">
        <w:rPr>
          <w:sz w:val="24"/>
          <w:szCs w:val="24"/>
        </w:rPr>
        <w:t xml:space="preserve">(dále jen KHS). Ošetřující lékař zasílá na KHS „Hlášení o infekční nemoci“.   </w:t>
      </w:r>
    </w:p>
    <w:p w14:paraId="55D4149F" w14:textId="3A951689" w:rsidR="00284DCE" w:rsidRDefault="001C44EA" w:rsidP="001969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Další postup při infekčním onemocnění se řídí dle doporučení  KHS.</w:t>
      </w:r>
      <w:r w:rsidRPr="00D95A62">
        <w:rPr>
          <w:b/>
          <w:sz w:val="24"/>
          <w:szCs w:val="24"/>
        </w:rPr>
        <w:t xml:space="preserve"> </w:t>
      </w:r>
      <w:r w:rsidRPr="00D95A62">
        <w:rPr>
          <w:sz w:val="24"/>
          <w:szCs w:val="24"/>
        </w:rPr>
        <w:t xml:space="preserve"> </w:t>
      </w:r>
    </w:p>
    <w:p w14:paraId="4427F6B2" w14:textId="5062D4CA" w:rsidR="00284DCE" w:rsidRPr="00D95A62" w:rsidRDefault="001C44EA" w:rsidP="00D95A6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Poranění zdravotnického nebo jiného odborného pracovníka, které vzniklo při manipulaci s ostrým kontaminovaným předmětem nebo nástrojem použitým k provádění zdravotních výkonů během poskytování zdravotní péče, v jehož důsledku by mohlo dojít ke vzniku infekčního onemocnění přenosného krví, </w:t>
      </w:r>
      <w:r w:rsidR="002A2771" w:rsidRPr="00D95A62">
        <w:rPr>
          <w:sz w:val="24"/>
          <w:szCs w:val="24"/>
        </w:rPr>
        <w:t>se zaeviduje do knihy pracovních úrazů a</w:t>
      </w:r>
      <w:r w:rsidRPr="00D95A62">
        <w:rPr>
          <w:sz w:val="24"/>
          <w:szCs w:val="24"/>
        </w:rPr>
        <w:t xml:space="preserve"> </w:t>
      </w:r>
      <w:r w:rsidR="002A2771" w:rsidRPr="00D95A62">
        <w:rPr>
          <w:sz w:val="24"/>
          <w:szCs w:val="24"/>
        </w:rPr>
        <w:t>na</w:t>
      </w:r>
      <w:r w:rsidRPr="00D95A62">
        <w:rPr>
          <w:sz w:val="24"/>
          <w:szCs w:val="24"/>
        </w:rPr>
        <w:t xml:space="preserve">hlásí </w:t>
      </w:r>
      <w:r w:rsidR="002A2771" w:rsidRPr="00D95A62">
        <w:rPr>
          <w:sz w:val="24"/>
          <w:szCs w:val="24"/>
        </w:rPr>
        <w:t xml:space="preserve">se </w:t>
      </w:r>
      <w:r w:rsidRPr="00D95A62">
        <w:rPr>
          <w:sz w:val="24"/>
          <w:szCs w:val="24"/>
        </w:rPr>
        <w:t xml:space="preserve">KHS. </w:t>
      </w:r>
    </w:p>
    <w:p w14:paraId="652A115A" w14:textId="407C32AC" w:rsidR="00284DCE" w:rsidRPr="00D71F63" w:rsidRDefault="001C44EA" w:rsidP="00AF6032">
      <w:pPr>
        <w:pStyle w:val="Nadpis2"/>
        <w:keepNext/>
        <w:keepLines/>
      </w:pPr>
      <w:bookmarkStart w:id="12" w:name="_Toc90443521"/>
      <w:r w:rsidRPr="00D71F63">
        <w:lastRenderedPageBreak/>
        <w:t>Hygienick</w:t>
      </w:r>
      <w:r w:rsidR="00924E72" w:rsidRPr="00D71F63">
        <w:t>á pravidla při</w:t>
      </w:r>
      <w:r w:rsidRPr="00D71F63">
        <w:t xml:space="preserve"> manipulaci s prádlem</w:t>
      </w:r>
      <w:bookmarkEnd w:id="12"/>
      <w:r w:rsidRPr="00D71F63">
        <w:t xml:space="preserve">  </w:t>
      </w:r>
    </w:p>
    <w:p w14:paraId="19E89166" w14:textId="78647133" w:rsidR="00284DCE" w:rsidRPr="00D95A62" w:rsidRDefault="001C44EA" w:rsidP="00AF6032">
      <w:pPr>
        <w:pStyle w:val="Odstavecseseznamem"/>
        <w:keepNext/>
        <w:keepLines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Výměna lůžkovin klientů se provádí podle potřeby, vždy po kontaminaci biologickým materiálem, nejméně však </w:t>
      </w:r>
      <w:sdt>
        <w:sdtPr>
          <w:rPr>
            <w:sz w:val="24"/>
            <w:szCs w:val="24"/>
          </w:rPr>
          <w:alias w:val="lůžkoviny"/>
          <w:tag w:val="lůžkoviny"/>
          <w:id w:val="1444811990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jednou za týden" w:value="jednou za týden"/>
            <w:listItem w:displayText="jednou za dva týdny" w:value="jednou za dva týdny"/>
          </w:dropDownList>
        </w:sdtPr>
        <w:sdtEndPr/>
        <w:sdtContent>
          <w:r w:rsidR="005902EF" w:rsidRPr="00D95A62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="00C475EF" w:rsidRPr="00D95A62">
        <w:rPr>
          <w:sz w:val="24"/>
          <w:szCs w:val="24"/>
        </w:rPr>
        <w:t>.</w:t>
      </w:r>
      <w:r w:rsidRPr="00D95A62">
        <w:rPr>
          <w:sz w:val="24"/>
          <w:szCs w:val="24"/>
        </w:rPr>
        <w:t xml:space="preserve">   </w:t>
      </w:r>
    </w:p>
    <w:p w14:paraId="57997E36" w14:textId="1C2BBAB3" w:rsidR="00284DCE" w:rsidRPr="00D95A62" w:rsidRDefault="001C44EA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Špinavé prádlo je </w:t>
      </w:r>
      <w:r w:rsidRPr="00D95A62">
        <w:rPr>
          <w:color w:val="000000" w:themeColor="text1"/>
          <w:sz w:val="24"/>
          <w:szCs w:val="24"/>
        </w:rPr>
        <w:t xml:space="preserve">vkládáno </w:t>
      </w:r>
      <w:r w:rsidR="005A3F99" w:rsidRPr="00D95A62">
        <w:rPr>
          <w:color w:val="000000" w:themeColor="text1"/>
          <w:sz w:val="24"/>
          <w:szCs w:val="24"/>
        </w:rPr>
        <w:t xml:space="preserve">bez roztřepávání </w:t>
      </w:r>
      <w:r w:rsidRPr="00D95A62">
        <w:rPr>
          <w:sz w:val="24"/>
          <w:szCs w:val="24"/>
        </w:rPr>
        <w:t xml:space="preserve">do </w:t>
      </w:r>
      <w:sdt>
        <w:sdtPr>
          <w:rPr>
            <w:sz w:val="24"/>
            <w:szCs w:val="24"/>
          </w:rPr>
          <w:alias w:val="pytle"/>
          <w:tag w:val="pytle"/>
          <w:id w:val="1467313210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krytých látkových pytlů" w:value="krytých látkových pytlů"/>
            <w:listItem w:displayText="krytých igelitových pytlů" w:value="krytých igelitových pytlů"/>
          </w:dropDownList>
        </w:sdtPr>
        <w:sdtEndPr/>
        <w:sdtContent>
          <w:r w:rsidR="005902EF" w:rsidRPr="00D95A62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="00C475EF" w:rsidRPr="00D95A62">
        <w:rPr>
          <w:sz w:val="24"/>
          <w:szCs w:val="24"/>
        </w:rPr>
        <w:t>, které jsou</w:t>
      </w:r>
      <w:r w:rsidRPr="00D95A62">
        <w:rPr>
          <w:sz w:val="24"/>
          <w:szCs w:val="24"/>
        </w:rPr>
        <w:t xml:space="preserve"> vlož</w:t>
      </w:r>
      <w:r w:rsidR="00C475EF" w:rsidRPr="00D95A62">
        <w:rPr>
          <w:sz w:val="24"/>
          <w:szCs w:val="24"/>
        </w:rPr>
        <w:t xml:space="preserve">eny ve vozíku na špinavé prádlo. Vozík </w:t>
      </w:r>
      <w:r w:rsidRPr="00D95A62">
        <w:rPr>
          <w:sz w:val="24"/>
          <w:szCs w:val="24"/>
        </w:rPr>
        <w:t xml:space="preserve">se </w:t>
      </w:r>
      <w:r w:rsidR="00702C48" w:rsidRPr="00D95A62">
        <w:rPr>
          <w:sz w:val="24"/>
          <w:szCs w:val="24"/>
        </w:rPr>
        <w:t>dezinfikuje dle dezinfekčního plánu.</w:t>
      </w:r>
    </w:p>
    <w:p w14:paraId="368BCACA" w14:textId="293402EA" w:rsidR="00284DCE" w:rsidRPr="00D95A62" w:rsidRDefault="001C44EA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Silně znečištěné a mokré prádlo se ukládá do </w:t>
      </w:r>
      <w:sdt>
        <w:sdtPr>
          <w:rPr>
            <w:sz w:val="24"/>
            <w:szCs w:val="24"/>
          </w:rPr>
          <w:alias w:val="pytle"/>
          <w:tag w:val="pytle"/>
          <w:id w:val="1168747790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žlutých" w:value="žlutých"/>
            <w:listItem w:displayText="zelených" w:value="zelených"/>
            <w:listItem w:displayText="modrých" w:value="modrých"/>
            <w:listItem w:displayText="bílých" w:value="bílých"/>
          </w:dropDownList>
        </w:sdtPr>
        <w:sdtEndPr/>
        <w:sdtContent>
          <w:r w:rsidR="005902EF" w:rsidRPr="00D95A62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="00652382" w:rsidRPr="00D95A62">
        <w:rPr>
          <w:sz w:val="24"/>
          <w:szCs w:val="24"/>
        </w:rPr>
        <w:t>nepropustných</w:t>
      </w:r>
      <w:r w:rsidRPr="00D95A62">
        <w:rPr>
          <w:sz w:val="24"/>
          <w:szCs w:val="24"/>
        </w:rPr>
        <w:t xml:space="preserve"> pytlů. </w:t>
      </w:r>
      <w:r w:rsidR="00652382" w:rsidRPr="00D95A62">
        <w:rPr>
          <w:sz w:val="24"/>
          <w:szCs w:val="24"/>
        </w:rPr>
        <w:t>Pytle</w:t>
      </w:r>
      <w:r w:rsidRPr="00D95A62">
        <w:rPr>
          <w:sz w:val="24"/>
          <w:szCs w:val="24"/>
        </w:rPr>
        <w:t xml:space="preserve"> jsou barevně odlišeny pro druh špinavého prádla. Jednotlivé uzavřené pytle s prádlem </w:t>
      </w:r>
      <w:r w:rsidR="00C475EF" w:rsidRPr="00D95A62">
        <w:rPr>
          <w:sz w:val="24"/>
          <w:szCs w:val="24"/>
        </w:rPr>
        <w:t xml:space="preserve">jsou dopravovány </w:t>
      </w:r>
      <w:sdt>
        <w:sdtPr>
          <w:rPr>
            <w:sz w:val="24"/>
            <w:szCs w:val="24"/>
          </w:rPr>
          <w:alias w:val="doprava"/>
          <w:tag w:val="doprava"/>
          <w:id w:val="-390278270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nerezovým shozem" w:value="nerezovým shozem"/>
            <w:listItem w:displayText="shozem" w:value="shozem"/>
            <w:listItem w:displayText="na vozících zaměstnanci " w:value="na vozících zaměstnanci "/>
          </w:dropDownList>
        </w:sdtPr>
        <w:sdtEndPr/>
        <w:sdtContent>
          <w:r w:rsidR="005902EF" w:rsidRPr="00D95A62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="00C475EF" w:rsidRPr="00D95A62">
        <w:rPr>
          <w:sz w:val="24"/>
          <w:szCs w:val="24"/>
        </w:rPr>
        <w:t>do prádelenského provozu do</w:t>
      </w:r>
      <w:r w:rsidRPr="00D95A62">
        <w:rPr>
          <w:sz w:val="24"/>
          <w:szCs w:val="24"/>
        </w:rPr>
        <w:t xml:space="preserve"> místnosti se špinavým prádlem.  </w:t>
      </w:r>
    </w:p>
    <w:p w14:paraId="2BEF73D0" w14:textId="18E2E6A3" w:rsidR="00284DCE" w:rsidRPr="00D95A62" w:rsidRDefault="001C44EA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Prostor pro shoz je větratelný, z nerezového materiálu, podlaha a stěny jsou do výše 180 cm omyvatelné a dezinfikovatelné. V místnosti pro shoz je prováděn pravidelný úklid a dezinfekce vozíku na převoz prád</w:t>
      </w:r>
      <w:r w:rsidR="006F10CD" w:rsidRPr="00D95A62">
        <w:rPr>
          <w:sz w:val="24"/>
          <w:szCs w:val="24"/>
        </w:rPr>
        <w:t>la dle harmon</w:t>
      </w:r>
      <w:r w:rsidR="00D95A62" w:rsidRPr="00D95A62">
        <w:rPr>
          <w:sz w:val="24"/>
          <w:szCs w:val="24"/>
        </w:rPr>
        <w:t>o</w:t>
      </w:r>
      <w:r w:rsidR="006F10CD" w:rsidRPr="00D95A62">
        <w:rPr>
          <w:sz w:val="24"/>
          <w:szCs w:val="24"/>
        </w:rPr>
        <w:t>gramu a dezinfekčního plánu</w:t>
      </w:r>
      <w:r w:rsidRPr="00D95A62">
        <w:rPr>
          <w:sz w:val="24"/>
          <w:szCs w:val="24"/>
        </w:rPr>
        <w:t xml:space="preserve">. </w:t>
      </w:r>
    </w:p>
    <w:p w14:paraId="1C3AB088" w14:textId="097998AD" w:rsidR="00284DCE" w:rsidRPr="00D95A62" w:rsidRDefault="001C44EA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Dezinfekce prostoru shozu se provádí </w:t>
      </w:r>
      <w:r w:rsidR="006F10CD" w:rsidRPr="00D95A62">
        <w:rPr>
          <w:sz w:val="24"/>
          <w:szCs w:val="24"/>
        </w:rPr>
        <w:t>dle harmon</w:t>
      </w:r>
      <w:r w:rsidR="00D95A62" w:rsidRPr="00D95A62">
        <w:rPr>
          <w:sz w:val="24"/>
          <w:szCs w:val="24"/>
        </w:rPr>
        <w:t>o</w:t>
      </w:r>
      <w:r w:rsidR="006F10CD" w:rsidRPr="00D95A62">
        <w:rPr>
          <w:sz w:val="24"/>
          <w:szCs w:val="24"/>
        </w:rPr>
        <w:t>gramu a dezinfekčního plánu</w:t>
      </w:r>
      <w:r w:rsidRPr="00D95A62">
        <w:rPr>
          <w:sz w:val="24"/>
          <w:szCs w:val="24"/>
        </w:rPr>
        <w:t xml:space="preserve">.  </w:t>
      </w:r>
    </w:p>
    <w:p w14:paraId="12930D34" w14:textId="46FBE38C" w:rsidR="00284DCE" w:rsidRPr="00D95A62" w:rsidRDefault="001C44EA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Při protržení pytle je provedena okamžitá dezinfekce celého shozu. </w:t>
      </w:r>
    </w:p>
    <w:p w14:paraId="2E6E356B" w14:textId="2104BE95" w:rsidR="00284DCE" w:rsidRPr="00D95A62" w:rsidRDefault="001C44EA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Praní ložního prádla a osobního prádla klientů se provádí </w:t>
      </w:r>
      <w:sdt>
        <w:sdtPr>
          <w:rPr>
            <w:sz w:val="24"/>
            <w:szCs w:val="24"/>
          </w:rPr>
          <w:alias w:val="ložní"/>
          <w:tag w:val="ložní"/>
          <w:id w:val="-654606713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denně" w:value="denně"/>
            <w:listItem w:displayText="pondělí, středa, pátek" w:value="pondělí, středa, pátek"/>
            <w:listItem w:displayText="úterý, čtvrtek" w:value="úterý, čtvrtek"/>
            <w:listItem w:displayText="jeden den v týdnu" w:value="jeden den v týdnu"/>
          </w:dropDownList>
        </w:sdtPr>
        <w:sdtEndPr/>
        <w:sdtContent>
          <w:r w:rsidR="005902EF" w:rsidRPr="00D95A62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="00C475EF" w:rsidRPr="00D95A62">
        <w:rPr>
          <w:sz w:val="24"/>
          <w:szCs w:val="24"/>
        </w:rPr>
        <w:t xml:space="preserve">. </w:t>
      </w:r>
    </w:p>
    <w:p w14:paraId="5504262F" w14:textId="53B6C11F" w:rsidR="00284DCE" w:rsidRPr="00D95A62" w:rsidRDefault="001C44EA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Při každé manipulaci se špinavým prádlem se použív</w:t>
      </w:r>
      <w:r w:rsidR="00173C26" w:rsidRPr="00D95A62">
        <w:rPr>
          <w:sz w:val="24"/>
          <w:szCs w:val="24"/>
        </w:rPr>
        <w:t>ají</w:t>
      </w:r>
      <w:r w:rsidRPr="00D95A62">
        <w:rPr>
          <w:sz w:val="24"/>
          <w:szCs w:val="24"/>
        </w:rPr>
        <w:t xml:space="preserve"> </w:t>
      </w:r>
      <w:r w:rsidR="00173C26" w:rsidRPr="00D95A62">
        <w:rPr>
          <w:sz w:val="24"/>
          <w:szCs w:val="24"/>
        </w:rPr>
        <w:t>ochranné osobní pracovní pomůcky</w:t>
      </w:r>
      <w:r w:rsidRPr="00D95A62">
        <w:rPr>
          <w:sz w:val="24"/>
          <w:szCs w:val="24"/>
        </w:rPr>
        <w:t xml:space="preserve">, rukavice a ústenka.    </w:t>
      </w:r>
    </w:p>
    <w:p w14:paraId="1B39AA86" w14:textId="439BD8A6" w:rsidR="00284DCE" w:rsidRPr="00D95A62" w:rsidRDefault="001C44EA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Infekční prádlo se vkládá do </w:t>
      </w:r>
      <w:r w:rsidR="00173C26" w:rsidRPr="00D95A62">
        <w:rPr>
          <w:sz w:val="24"/>
          <w:szCs w:val="24"/>
        </w:rPr>
        <w:t>barevných pytlů dle zvyklostí zařízení</w:t>
      </w:r>
      <w:r w:rsidRPr="00D95A62">
        <w:rPr>
          <w:sz w:val="24"/>
          <w:szCs w:val="24"/>
        </w:rPr>
        <w:t xml:space="preserve">, </w:t>
      </w:r>
      <w:r w:rsidR="00173C26" w:rsidRPr="00D95A62">
        <w:rPr>
          <w:sz w:val="24"/>
          <w:szCs w:val="24"/>
        </w:rPr>
        <w:t>které jsou dopravovány</w:t>
      </w:r>
      <w:r w:rsidRPr="00D95A62">
        <w:rPr>
          <w:sz w:val="24"/>
          <w:szCs w:val="24"/>
        </w:rPr>
        <w:t xml:space="preserve"> do infekční prádelny</w:t>
      </w:r>
      <w:r w:rsidR="00173C26" w:rsidRPr="00D95A62">
        <w:rPr>
          <w:sz w:val="24"/>
          <w:szCs w:val="24"/>
        </w:rPr>
        <w:t xml:space="preserve"> a jsou řádně označeny</w:t>
      </w:r>
      <w:r w:rsidR="009F4DC8" w:rsidRPr="00D95A62">
        <w:rPr>
          <w:sz w:val="24"/>
          <w:szCs w:val="24"/>
        </w:rPr>
        <w:t xml:space="preserve"> („infekce“).</w:t>
      </w:r>
    </w:p>
    <w:p w14:paraId="4F9EE2EA" w14:textId="2B17DD0A" w:rsidR="005521A0" w:rsidRPr="00D95A62" w:rsidRDefault="005521A0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Při manipulaci s prádlem na odděleních, při převozu prádla a při manipulaci s prádlem v prádelně je nutno přísně dbát na to, aby se nikde nesetkalo čistého prádlo s</w:t>
      </w:r>
      <w:r w:rsidR="00BD6575" w:rsidRPr="00D95A62">
        <w:rPr>
          <w:sz w:val="24"/>
          <w:szCs w:val="24"/>
        </w:rPr>
        <w:t> </w:t>
      </w:r>
      <w:r w:rsidRPr="00D95A62">
        <w:rPr>
          <w:sz w:val="24"/>
          <w:szCs w:val="24"/>
        </w:rPr>
        <w:t>použitým</w:t>
      </w:r>
      <w:r w:rsidR="00BD6575" w:rsidRPr="00D95A62">
        <w:rPr>
          <w:sz w:val="24"/>
          <w:szCs w:val="24"/>
        </w:rPr>
        <w:t xml:space="preserve"> (nekřížily se cesty)</w:t>
      </w:r>
      <w:r w:rsidRPr="00D95A62">
        <w:rPr>
          <w:sz w:val="24"/>
          <w:szCs w:val="24"/>
        </w:rPr>
        <w:t xml:space="preserve">. </w:t>
      </w:r>
    </w:p>
    <w:p w14:paraId="065DF0D8" w14:textId="45D1DADA" w:rsidR="005521A0" w:rsidRPr="00D95A62" w:rsidRDefault="005521A0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Technologický postup praní prádla je uspořádán tak, aby prádlo po vyprání neobsahovalo </w:t>
      </w:r>
      <w:r w:rsidR="007633C7" w:rsidRPr="00D95A62">
        <w:rPr>
          <w:sz w:val="24"/>
          <w:szCs w:val="24"/>
        </w:rPr>
        <w:t>žádné</w:t>
      </w:r>
      <w:r w:rsidRPr="00D95A62">
        <w:rPr>
          <w:sz w:val="24"/>
          <w:szCs w:val="24"/>
        </w:rPr>
        <w:t xml:space="preserve"> patogenní zárodky. </w:t>
      </w:r>
    </w:p>
    <w:p w14:paraId="5CED4B9C" w14:textId="1FAA415C" w:rsidR="005521A0" w:rsidRPr="00D95A62" w:rsidRDefault="005521A0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V prádelně se pere procesem </w:t>
      </w:r>
      <w:proofErr w:type="spellStart"/>
      <w:r w:rsidRPr="00D95A62">
        <w:rPr>
          <w:sz w:val="24"/>
          <w:szCs w:val="24"/>
        </w:rPr>
        <w:t>chemode</w:t>
      </w:r>
      <w:r w:rsidR="007633C7" w:rsidRPr="00D95A62">
        <w:rPr>
          <w:sz w:val="24"/>
          <w:szCs w:val="24"/>
        </w:rPr>
        <w:t>z</w:t>
      </w:r>
      <w:r w:rsidRPr="00D95A62">
        <w:rPr>
          <w:sz w:val="24"/>
          <w:szCs w:val="24"/>
        </w:rPr>
        <w:t>infekce</w:t>
      </w:r>
      <w:proofErr w:type="spellEnd"/>
      <w:r w:rsidRPr="00D95A62">
        <w:rPr>
          <w:sz w:val="24"/>
          <w:szCs w:val="24"/>
        </w:rPr>
        <w:t xml:space="preserve"> nebo </w:t>
      </w:r>
      <w:proofErr w:type="spellStart"/>
      <w:r w:rsidRPr="00D95A62">
        <w:rPr>
          <w:sz w:val="24"/>
          <w:szCs w:val="24"/>
        </w:rPr>
        <w:t>termodezinfekce</w:t>
      </w:r>
      <w:proofErr w:type="spellEnd"/>
      <w:r w:rsidRPr="00D95A62">
        <w:rPr>
          <w:sz w:val="24"/>
          <w:szCs w:val="24"/>
        </w:rPr>
        <w:t xml:space="preserve"> podle návodu výrobce. U </w:t>
      </w:r>
      <w:proofErr w:type="spellStart"/>
      <w:r w:rsidRPr="00D95A62">
        <w:rPr>
          <w:sz w:val="24"/>
          <w:szCs w:val="24"/>
        </w:rPr>
        <w:t>chemotermode</w:t>
      </w:r>
      <w:r w:rsidR="007633C7" w:rsidRPr="00D95A62">
        <w:rPr>
          <w:sz w:val="24"/>
          <w:szCs w:val="24"/>
        </w:rPr>
        <w:t>z</w:t>
      </w:r>
      <w:r w:rsidRPr="00D95A62">
        <w:rPr>
          <w:sz w:val="24"/>
          <w:szCs w:val="24"/>
        </w:rPr>
        <w:t>infekce</w:t>
      </w:r>
      <w:proofErr w:type="spellEnd"/>
      <w:r w:rsidRPr="00D95A62">
        <w:rPr>
          <w:sz w:val="24"/>
          <w:szCs w:val="24"/>
        </w:rPr>
        <w:t xml:space="preserve"> se koncentrace, teplota a doba působení řídí návodem k použití dezinfekčního prostředku. Dezinfekční proces se ukončuje před fází máchání. </w:t>
      </w:r>
    </w:p>
    <w:p w14:paraId="6F8F7375" w14:textId="7BD993AD" w:rsidR="00284DCE" w:rsidRPr="00D95A62" w:rsidRDefault="001F0047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Veškeré čisté prádlo</w:t>
      </w:r>
      <w:r w:rsidR="001C44EA" w:rsidRPr="00D95A62">
        <w:rPr>
          <w:sz w:val="24"/>
          <w:szCs w:val="24"/>
        </w:rPr>
        <w:t xml:space="preserve"> se dopravuje</w:t>
      </w:r>
      <w:r w:rsidR="00941D5F" w:rsidRPr="00D95A62">
        <w:rPr>
          <w:sz w:val="24"/>
          <w:szCs w:val="24"/>
        </w:rPr>
        <w:t xml:space="preserve"> řádně přikryté</w:t>
      </w:r>
      <w:r w:rsidRPr="00D95A62">
        <w:rPr>
          <w:sz w:val="24"/>
          <w:szCs w:val="24"/>
        </w:rPr>
        <w:t xml:space="preserve"> na jednotlivá oddělení </w:t>
      </w:r>
      <w:r w:rsidR="001C44EA" w:rsidRPr="00D95A62">
        <w:rPr>
          <w:sz w:val="24"/>
          <w:szCs w:val="24"/>
        </w:rPr>
        <w:t>a ukládá se</w:t>
      </w:r>
      <w:r w:rsidR="007633C7" w:rsidRPr="00D95A62">
        <w:rPr>
          <w:sz w:val="24"/>
          <w:szCs w:val="24"/>
        </w:rPr>
        <w:t xml:space="preserve"> do skladu s čistým prádlem nebo přímo</w:t>
      </w:r>
      <w:r w:rsidR="001C44EA" w:rsidRPr="00D95A62">
        <w:rPr>
          <w:sz w:val="24"/>
          <w:szCs w:val="24"/>
        </w:rPr>
        <w:t xml:space="preserve"> na poko</w:t>
      </w:r>
      <w:r w:rsidRPr="00D95A62">
        <w:rPr>
          <w:sz w:val="24"/>
          <w:szCs w:val="24"/>
        </w:rPr>
        <w:t>je klientů.</w:t>
      </w:r>
    </w:p>
    <w:p w14:paraId="6D4D4C68" w14:textId="65034297" w:rsidR="00284DCE" w:rsidRPr="00D95A62" w:rsidRDefault="001F0047" w:rsidP="001969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Vozíky</w:t>
      </w:r>
      <w:r w:rsidR="001C44EA" w:rsidRPr="00D95A62">
        <w:rPr>
          <w:sz w:val="24"/>
          <w:szCs w:val="24"/>
        </w:rPr>
        <w:t xml:space="preserve"> na čisté prádlo se dezinfikují vždy před vložením čistého prádla. Regály a skříně ve skladu s čistým prádlem jsou pravidelně dezinfikovány při sa</w:t>
      </w:r>
      <w:r w:rsidR="00250379" w:rsidRPr="00D95A62">
        <w:rPr>
          <w:sz w:val="24"/>
          <w:szCs w:val="24"/>
        </w:rPr>
        <w:t>nitárním úklidu daného oddělení</w:t>
      </w:r>
      <w:r w:rsidR="001C44EA" w:rsidRPr="00D95A62">
        <w:rPr>
          <w:sz w:val="24"/>
          <w:szCs w:val="24"/>
        </w:rPr>
        <w:t xml:space="preserve">.   </w:t>
      </w:r>
    </w:p>
    <w:p w14:paraId="48546FBE" w14:textId="6CF98010" w:rsidR="00284DCE" w:rsidRPr="00D71F63" w:rsidRDefault="001C44EA" w:rsidP="00BD3E1F">
      <w:pPr>
        <w:pStyle w:val="Nadpis2"/>
      </w:pPr>
      <w:bookmarkStart w:id="13" w:name="_Toc90443522"/>
      <w:r w:rsidRPr="00D71F63">
        <w:t>Hygienick</w:t>
      </w:r>
      <w:r w:rsidR="00924E72" w:rsidRPr="00D71F63">
        <w:t>á</w:t>
      </w:r>
      <w:r w:rsidRPr="00D71F63">
        <w:t xml:space="preserve"> p</w:t>
      </w:r>
      <w:r w:rsidR="00924E72" w:rsidRPr="00D71F63">
        <w:t>ravidla při</w:t>
      </w:r>
      <w:r w:rsidRPr="00D71F63">
        <w:t xml:space="preserve"> příprav</w:t>
      </w:r>
      <w:r w:rsidR="00924E72" w:rsidRPr="00D71F63">
        <w:t>ě</w:t>
      </w:r>
      <w:r w:rsidRPr="00D71F63">
        <w:t xml:space="preserve"> a manipulaci se stravou</w:t>
      </w:r>
      <w:bookmarkEnd w:id="13"/>
      <w:r w:rsidRPr="00D71F63">
        <w:t xml:space="preserve">   </w:t>
      </w:r>
    </w:p>
    <w:p w14:paraId="6A4FB2F9" w14:textId="116EC8D0" w:rsidR="00284DCE" w:rsidRPr="00D95A62" w:rsidRDefault="001C44EA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Při manipulaci se stravou a při její přípravě se postupuje dle </w:t>
      </w:r>
      <w:r w:rsidR="00250379" w:rsidRPr="00D95A62">
        <w:rPr>
          <w:sz w:val="24"/>
          <w:szCs w:val="24"/>
        </w:rPr>
        <w:t xml:space="preserve">vyhl. </w:t>
      </w:r>
      <w:r w:rsidRPr="00D95A62">
        <w:rPr>
          <w:sz w:val="24"/>
          <w:szCs w:val="24"/>
        </w:rPr>
        <w:t xml:space="preserve"> </w:t>
      </w:r>
      <w:r w:rsidR="00CD6D1E" w:rsidRPr="00D95A62">
        <w:rPr>
          <w:sz w:val="24"/>
          <w:szCs w:val="24"/>
        </w:rPr>
        <w:t>137/2004 Sb., o hygienických požadavcích na stravovací služby a o zásadách osobní a provozní hygieny při činnostech epidemiologicky závažných.</w:t>
      </w:r>
      <w:r w:rsidRPr="00D95A62">
        <w:rPr>
          <w:sz w:val="24"/>
          <w:szCs w:val="24"/>
        </w:rPr>
        <w:t xml:space="preserve"> </w:t>
      </w:r>
    </w:p>
    <w:p w14:paraId="3846A62B" w14:textId="77777777" w:rsidR="00763A94" w:rsidRPr="00D95A62" w:rsidRDefault="00763A94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lastRenderedPageBreak/>
        <w:t xml:space="preserve">Zaměstnanec, který manipuluje se stravou je povinen mít na pracovišti „Potravinářský průkaz“, který musí na vyžádání předložit.   </w:t>
      </w:r>
    </w:p>
    <w:p w14:paraId="0E91EA54" w14:textId="7DF67BCC" w:rsidR="00284DCE" w:rsidRPr="00D95A62" w:rsidRDefault="001C44EA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Strava pro klienty i personál je připravována </w:t>
      </w:r>
      <w:r w:rsidR="00CD6D1E" w:rsidRPr="00D95A62">
        <w:rPr>
          <w:sz w:val="24"/>
          <w:szCs w:val="24"/>
        </w:rPr>
        <w:t>v odděleném</w:t>
      </w:r>
      <w:r w:rsidR="00250379" w:rsidRPr="00D95A62">
        <w:rPr>
          <w:sz w:val="24"/>
          <w:szCs w:val="24"/>
        </w:rPr>
        <w:t xml:space="preserve"> stravovacím</w:t>
      </w:r>
      <w:r w:rsidRPr="00D95A62">
        <w:rPr>
          <w:sz w:val="24"/>
          <w:szCs w:val="24"/>
        </w:rPr>
        <w:t xml:space="preserve"> provozu</w:t>
      </w:r>
      <w:r w:rsidR="002156A8" w:rsidRPr="00D95A62">
        <w:rPr>
          <w:sz w:val="24"/>
          <w:szCs w:val="24"/>
        </w:rPr>
        <w:t xml:space="preserve"> případně ve speciálních kuchyňkách na oddělení</w:t>
      </w:r>
      <w:r w:rsidR="00250379" w:rsidRPr="00D95A62">
        <w:rPr>
          <w:sz w:val="24"/>
          <w:szCs w:val="24"/>
        </w:rPr>
        <w:t>.</w:t>
      </w:r>
      <w:r w:rsidRPr="00D95A62">
        <w:rPr>
          <w:sz w:val="24"/>
          <w:szCs w:val="24"/>
        </w:rPr>
        <w:t xml:space="preserve">   </w:t>
      </w:r>
    </w:p>
    <w:p w14:paraId="0ED75343" w14:textId="77777777" w:rsidR="00284DCE" w:rsidRPr="00D95A62" w:rsidRDefault="001C44EA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Stravování klientů se provádí v místnostech určených ke společnému stravování, na jídeln</w:t>
      </w:r>
      <w:r w:rsidR="00250379" w:rsidRPr="00D95A62">
        <w:rPr>
          <w:sz w:val="24"/>
          <w:szCs w:val="24"/>
        </w:rPr>
        <w:t>ě</w:t>
      </w:r>
      <w:r w:rsidRPr="00D95A62">
        <w:rPr>
          <w:sz w:val="24"/>
          <w:szCs w:val="24"/>
        </w:rPr>
        <w:t xml:space="preserve">. Na pokoji klienta se strava podává z důvodu individuálních potřeb klientů, na jejich přání nebo ze zdravotních důvodů.  </w:t>
      </w:r>
    </w:p>
    <w:p w14:paraId="7B234368" w14:textId="768DAB79" w:rsidR="00A77A97" w:rsidRPr="00D95A62" w:rsidRDefault="00250379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S</w:t>
      </w:r>
      <w:r w:rsidR="001C44EA" w:rsidRPr="00D95A62">
        <w:rPr>
          <w:sz w:val="24"/>
          <w:szCs w:val="24"/>
        </w:rPr>
        <w:t xml:space="preserve">trava </w:t>
      </w:r>
      <w:r w:rsidRPr="00D95A62">
        <w:rPr>
          <w:sz w:val="24"/>
          <w:szCs w:val="24"/>
        </w:rPr>
        <w:t xml:space="preserve">je na oddělení dopravována ve vyhřívaných vozících </w:t>
      </w:r>
      <w:sdt>
        <w:sdtPr>
          <w:rPr>
            <w:sz w:val="24"/>
            <w:szCs w:val="24"/>
          </w:rPr>
          <w:alias w:val="jídlo"/>
          <w:tag w:val="jídlo"/>
          <w:id w:val="-32347351"/>
          <w:placeholder>
            <w:docPart w:val="DefaultPlaceholder_1081868575"/>
          </w:placeholder>
          <w:showingPlcHdr/>
          <w:dropDownList>
            <w:listItem w:value="Zvolte položku."/>
            <w:listItem w:displayText="naporcovaná na talířích a tácech" w:value="naporcovaná na talířích a tácech"/>
            <w:listItem w:displayText="v gastronádobách" w:value="v gastronádobách"/>
            <w:listItem w:displayText="v tabletech" w:value="v tabletech"/>
          </w:dropDownList>
        </w:sdtPr>
        <w:sdtEndPr/>
        <w:sdtContent>
          <w:r w:rsidR="005902EF" w:rsidRPr="00D95A62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="001C44EA" w:rsidRPr="00D95A62">
        <w:rPr>
          <w:sz w:val="24"/>
          <w:szCs w:val="24"/>
        </w:rPr>
        <w:t xml:space="preserve"> Tekutiny (čaj, bílá káva, kakao event. šťáva) jsou na oddělení dopravovány v</w:t>
      </w:r>
      <w:r w:rsidR="000437C3" w:rsidRPr="00D95A62">
        <w:rPr>
          <w:sz w:val="24"/>
          <w:szCs w:val="24"/>
        </w:rPr>
        <w:t> </w:t>
      </w:r>
      <w:r w:rsidR="001C44EA" w:rsidRPr="00D95A62">
        <w:rPr>
          <w:sz w:val="24"/>
          <w:szCs w:val="24"/>
        </w:rPr>
        <w:t>termosech na přepravních vozících</w:t>
      </w:r>
      <w:r w:rsidRPr="00D95A62">
        <w:rPr>
          <w:sz w:val="24"/>
          <w:szCs w:val="24"/>
        </w:rPr>
        <w:t>.</w:t>
      </w:r>
      <w:r w:rsidR="001C44EA" w:rsidRPr="00D95A62">
        <w:rPr>
          <w:sz w:val="24"/>
          <w:szCs w:val="24"/>
        </w:rPr>
        <w:t xml:space="preserve"> </w:t>
      </w:r>
    </w:p>
    <w:p w14:paraId="63BBEF41" w14:textId="494BC722" w:rsidR="00A77A97" w:rsidRPr="00D95A62" w:rsidRDefault="00A77A97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Strava vydaná z kuchyně je ihned předána klientům. V případě studené stravy je uložena v lednici určené pro klienty a týž den je vydána.   </w:t>
      </w:r>
    </w:p>
    <w:p w14:paraId="4C016702" w14:textId="32BB7832" w:rsidR="00A77A97" w:rsidRPr="00D95A62" w:rsidRDefault="00A77A97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Pro osobní potraviny klientů je k dispozici lednice. Tyto potraviny jsou označeny štítkem – jméno klienta, datum uložení potraviny do lednice a datum expirace potraviny. Lednice kontroluje personál denně</w:t>
      </w:r>
      <w:r w:rsidR="00253287" w:rsidRPr="00D95A62">
        <w:rPr>
          <w:sz w:val="24"/>
          <w:szCs w:val="24"/>
        </w:rPr>
        <w:t xml:space="preserve"> dle dezinfekčního plánu</w:t>
      </w:r>
      <w:r w:rsidRPr="00D95A62">
        <w:rPr>
          <w:sz w:val="24"/>
          <w:szCs w:val="24"/>
        </w:rPr>
        <w:t>. Prošlé potraviny klienta</w:t>
      </w:r>
      <w:r w:rsidR="002E730E" w:rsidRPr="00D95A62">
        <w:rPr>
          <w:sz w:val="24"/>
          <w:szCs w:val="24"/>
        </w:rPr>
        <w:t xml:space="preserve"> se</w:t>
      </w:r>
      <w:r w:rsidRPr="00D95A62">
        <w:rPr>
          <w:sz w:val="24"/>
          <w:szCs w:val="24"/>
        </w:rPr>
        <w:t xml:space="preserve"> likvidují. </w:t>
      </w:r>
      <w:r w:rsidR="002E730E" w:rsidRPr="00D95A62">
        <w:rPr>
          <w:sz w:val="24"/>
          <w:szCs w:val="24"/>
        </w:rPr>
        <w:t>Klient je</w:t>
      </w:r>
      <w:r w:rsidR="00253287" w:rsidRPr="00D95A62">
        <w:rPr>
          <w:sz w:val="24"/>
          <w:szCs w:val="24"/>
        </w:rPr>
        <w:t xml:space="preserve"> o celém procesu</w:t>
      </w:r>
      <w:r w:rsidR="002E730E" w:rsidRPr="00D95A62">
        <w:rPr>
          <w:sz w:val="24"/>
          <w:szCs w:val="24"/>
        </w:rPr>
        <w:t xml:space="preserve"> informován</w:t>
      </w:r>
      <w:r w:rsidR="00253287" w:rsidRPr="00D95A62">
        <w:rPr>
          <w:sz w:val="24"/>
          <w:szCs w:val="24"/>
        </w:rPr>
        <w:t>.</w:t>
      </w:r>
      <w:r w:rsidRPr="00D95A62">
        <w:rPr>
          <w:sz w:val="24"/>
          <w:szCs w:val="24"/>
        </w:rPr>
        <w:t xml:space="preserve">   </w:t>
      </w:r>
    </w:p>
    <w:p w14:paraId="73F7592C" w14:textId="77777777" w:rsidR="00763A94" w:rsidRPr="00D95A62" w:rsidRDefault="00763A94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Lednice pro potraviny určené klientům a lednice pro potraviny personálu se vymývají a dezinfikují 1 x týdně dle dezinfekčního plánu.  Pakliže mají klienti své lednice na pokoji, uklízí si je sami nebo v případě potřeby za pomoci personálu.   </w:t>
      </w:r>
    </w:p>
    <w:p w14:paraId="2F63E59A" w14:textId="2FCC7B81" w:rsidR="00284DCE" w:rsidRPr="00D95A62" w:rsidRDefault="001C44EA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Dezinfekce povrchů přípraven jídla se provádí denně </w:t>
      </w:r>
      <w:r w:rsidR="00250379" w:rsidRPr="00D95A62">
        <w:rPr>
          <w:sz w:val="24"/>
          <w:szCs w:val="24"/>
        </w:rPr>
        <w:t>dle de</w:t>
      </w:r>
      <w:r w:rsidR="002E730E" w:rsidRPr="00D95A62">
        <w:rPr>
          <w:sz w:val="24"/>
          <w:szCs w:val="24"/>
        </w:rPr>
        <w:t>z</w:t>
      </w:r>
      <w:r w:rsidR="00250379" w:rsidRPr="00D95A62">
        <w:rPr>
          <w:sz w:val="24"/>
          <w:szCs w:val="24"/>
        </w:rPr>
        <w:t xml:space="preserve">infekčního </w:t>
      </w:r>
      <w:r w:rsidR="00CD6D1E" w:rsidRPr="00D95A62">
        <w:rPr>
          <w:sz w:val="24"/>
          <w:szCs w:val="24"/>
        </w:rPr>
        <w:t>plánu</w:t>
      </w:r>
      <w:r w:rsidRPr="00D95A62">
        <w:rPr>
          <w:sz w:val="24"/>
          <w:szCs w:val="24"/>
        </w:rPr>
        <w:t xml:space="preserve">. </w:t>
      </w:r>
    </w:p>
    <w:p w14:paraId="266C04DC" w14:textId="4F0623DD" w:rsidR="00284DCE" w:rsidRPr="00D95A62" w:rsidRDefault="001C44EA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Veškeré nádobí od klientů se odváží </w:t>
      </w:r>
      <w:r w:rsidR="00250379" w:rsidRPr="00D95A62">
        <w:rPr>
          <w:sz w:val="24"/>
          <w:szCs w:val="24"/>
        </w:rPr>
        <w:t xml:space="preserve">a myje </w:t>
      </w:r>
      <w:sdt>
        <w:sdtPr>
          <w:rPr>
            <w:sz w:val="24"/>
            <w:szCs w:val="24"/>
          </w:rPr>
          <w:alias w:val="mytí"/>
          <w:tag w:val="mytí"/>
          <w:id w:val="1708831070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na kuchyňce oddělení péče." w:value="na kuchyňce oddělení péče."/>
            <w:listItem w:displayText="v centrální kuchyni. " w:value="v centrální kuchyni. "/>
          </w:dropDownList>
        </w:sdtPr>
        <w:sdtEndPr/>
        <w:sdtContent>
          <w:r w:rsidR="005902EF" w:rsidRPr="00D95A62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Pr="00D95A62">
        <w:rPr>
          <w:sz w:val="24"/>
          <w:szCs w:val="24"/>
        </w:rPr>
        <w:t xml:space="preserve"> Osobní nádobí klientů se myje na kuchyňce oddělení.   </w:t>
      </w:r>
    </w:p>
    <w:p w14:paraId="1F393A20" w14:textId="77777777" w:rsidR="00284DCE" w:rsidRPr="00D95A62" w:rsidRDefault="001C44EA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Zbytky potravin jsou ihned po skončení úklidu spojeného se stravováním odvezeny do kuchyně a z kuchyně jsou vloženy do nádob v chladicích boxech. Nádoby určené na zbytky potravin se vždy po použití řádně vymyjí a vydezinfikují.   </w:t>
      </w:r>
    </w:p>
    <w:p w14:paraId="7177A375" w14:textId="544D9B19" w:rsidR="00284DCE" w:rsidRPr="00D95A62" w:rsidRDefault="001C44EA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Zbytky potravin jsou pravidelně odváženy odběratelem</w:t>
      </w:r>
      <w:r w:rsidR="00CD6D1E" w:rsidRPr="00D95A62">
        <w:rPr>
          <w:sz w:val="24"/>
          <w:szCs w:val="24"/>
        </w:rPr>
        <w:t>,</w:t>
      </w:r>
      <w:r w:rsidRPr="00D95A62">
        <w:rPr>
          <w:sz w:val="24"/>
          <w:szCs w:val="24"/>
        </w:rPr>
        <w:t xml:space="preserve"> a to na základě uzavřené smlouvy.   </w:t>
      </w:r>
    </w:p>
    <w:p w14:paraId="4043E12E" w14:textId="0B2455A8" w:rsidR="00A77A97" w:rsidRDefault="00A77A97" w:rsidP="00D95A6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Konzumace potravin a nápojů je personálu povolena pouze v místnostech určených ke společnému stravování a v místnosti pro personál.  </w:t>
      </w:r>
    </w:p>
    <w:p w14:paraId="6916F254" w14:textId="53C06866" w:rsidR="00924E72" w:rsidRPr="00D71F63" w:rsidRDefault="00924E72" w:rsidP="00BD3E1F">
      <w:pPr>
        <w:pStyle w:val="Nadpis2"/>
      </w:pPr>
      <w:bookmarkStart w:id="14" w:name="_Toc90443523"/>
      <w:r w:rsidRPr="00D71F63">
        <w:t>Hygienická pravidla při údržbě prostor</w:t>
      </w:r>
      <w:bookmarkEnd w:id="14"/>
    </w:p>
    <w:sdt>
      <w:sdtPr>
        <w:rPr>
          <w:rFonts w:cstheme="minorHAnsi"/>
          <w:sz w:val="22"/>
          <w:szCs w:val="22"/>
        </w:rPr>
        <w:alias w:val="doplňte režim malování a oprav na všech prostorách, např. pokojích, stravovacím provozu, šatnách, jídelnách apod. "/>
        <w:tag w:val="doplňte režim malování a oprav na všech prostorách, např. pokojích, stravovacím provozu apod. "/>
        <w:id w:val="85196517"/>
        <w:placeholder>
          <w:docPart w:val="DefaultPlaceholder_-1854013440"/>
        </w:placeholder>
        <w:showingPlcHdr/>
        <w15:color w:val="FF0000"/>
        <w:text/>
      </w:sdtPr>
      <w:sdtEndPr/>
      <w:sdtContent>
        <w:p w14:paraId="6A122B2C" w14:textId="25A08C44" w:rsidR="00924E72" w:rsidRPr="00E53EEE" w:rsidRDefault="00924E72" w:rsidP="00196984">
          <w:pPr>
            <w:pStyle w:val="Odstavecseseznamem"/>
            <w:numPr>
              <w:ilvl w:val="0"/>
              <w:numId w:val="4"/>
            </w:numPr>
            <w:rPr>
              <w:rFonts w:cstheme="minorHAnsi"/>
              <w:sz w:val="22"/>
              <w:szCs w:val="22"/>
            </w:rPr>
          </w:pPr>
          <w:r w:rsidRPr="00E53EEE">
            <w:rPr>
              <w:rStyle w:val="Zstupntext"/>
              <w:rFonts w:cstheme="minorHAnsi"/>
              <w:sz w:val="22"/>
              <w:szCs w:val="22"/>
            </w:rPr>
            <w:t>Klikněte nebo klepněte sem a zadejte text.</w:t>
          </w:r>
        </w:p>
      </w:sdtContent>
    </w:sdt>
    <w:p w14:paraId="00CD7169" w14:textId="377852AB" w:rsidR="009B06D9" w:rsidRPr="00E53EEE" w:rsidRDefault="009B06D9" w:rsidP="00BD3E1F">
      <w:pPr>
        <w:pStyle w:val="Nadpis2"/>
      </w:pPr>
      <w:bookmarkStart w:id="15" w:name="_Toc90443524"/>
      <w:r w:rsidRPr="00E53EEE">
        <w:t>Hygienická pravidla při úklidu a de</w:t>
      </w:r>
      <w:r w:rsidR="0026680C" w:rsidRPr="00E53EEE">
        <w:t>z</w:t>
      </w:r>
      <w:r w:rsidRPr="00E53EEE">
        <w:t>infekci</w:t>
      </w:r>
      <w:bookmarkEnd w:id="15"/>
    </w:p>
    <w:p w14:paraId="265AF332" w14:textId="6C0B9893" w:rsidR="009B06D9" w:rsidRPr="00D95A62" w:rsidRDefault="009B06D9" w:rsidP="00196984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>Úklid, čištění a dezinfekce povrchů se provádí dle de</w:t>
      </w:r>
      <w:r w:rsidR="0026680C" w:rsidRPr="00D95A62">
        <w:rPr>
          <w:sz w:val="24"/>
          <w:szCs w:val="24"/>
        </w:rPr>
        <w:t>z</w:t>
      </w:r>
      <w:r w:rsidRPr="00D95A62">
        <w:rPr>
          <w:sz w:val="24"/>
          <w:szCs w:val="24"/>
        </w:rPr>
        <w:t xml:space="preserve">infekčního plánu, který je průběžně aktualizován a je k dispozici na jednotlivých </w:t>
      </w:r>
      <w:r w:rsidR="00B607C1" w:rsidRPr="00D95A62">
        <w:rPr>
          <w:sz w:val="24"/>
          <w:szCs w:val="24"/>
        </w:rPr>
        <w:t>odděleních</w:t>
      </w:r>
      <w:r w:rsidRPr="00D95A62">
        <w:rPr>
          <w:sz w:val="24"/>
          <w:szCs w:val="24"/>
        </w:rPr>
        <w:t xml:space="preserve"> </w:t>
      </w:r>
      <w:r w:rsidR="0026680C" w:rsidRPr="00D95A62">
        <w:rPr>
          <w:sz w:val="24"/>
          <w:szCs w:val="24"/>
        </w:rPr>
        <w:t>zařízení</w:t>
      </w:r>
      <w:r w:rsidRPr="00D95A62">
        <w:rPr>
          <w:sz w:val="24"/>
          <w:szCs w:val="24"/>
        </w:rPr>
        <w:t xml:space="preserve">.   </w:t>
      </w:r>
    </w:p>
    <w:p w14:paraId="0A3098F0" w14:textId="2672EC0D" w:rsidR="009B06D9" w:rsidRPr="00D95A62" w:rsidRDefault="009B06D9" w:rsidP="00196984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Úklid všech prostor se provádí ručně pomocí souprav na úklid s teleskopickou tyčí a s mopy.   </w:t>
      </w:r>
    </w:p>
    <w:p w14:paraId="0567E584" w14:textId="0D4F21C3" w:rsidR="009B06D9" w:rsidRPr="00D95A62" w:rsidRDefault="009B06D9" w:rsidP="00196984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Úklid, čištění a dezinfekci povrchů provádí </w:t>
      </w:r>
      <w:r w:rsidR="00B607C1" w:rsidRPr="00D95A62">
        <w:rPr>
          <w:sz w:val="24"/>
          <w:szCs w:val="24"/>
        </w:rPr>
        <w:t>pracovníci úklidu</w:t>
      </w:r>
      <w:r w:rsidRPr="00D95A62">
        <w:rPr>
          <w:sz w:val="24"/>
          <w:szCs w:val="24"/>
        </w:rPr>
        <w:t xml:space="preserve">. Dezinfekci stolů a stolečků, poliček klientů provádí </w:t>
      </w:r>
      <w:sdt>
        <w:sdtPr>
          <w:rPr>
            <w:sz w:val="24"/>
            <w:szCs w:val="24"/>
          </w:rPr>
          <w:alias w:val="úklid"/>
          <w:tag w:val="úklid"/>
          <w:id w:val="-1643034716"/>
          <w:placeholder>
            <w:docPart w:val="DefaultPlaceholder_-1854013438"/>
          </w:placeholder>
          <w:showingPlcHdr/>
          <w15:color w:val="FF0000"/>
          <w:comboBox>
            <w:listItem w:value="Zvolte položku."/>
            <w:listItem w:displayText="pracovníci úklidu" w:value="pracovníci úklidu"/>
            <w:listItem w:displayText="pracovníci v sociálních službách" w:value="pracovníci v sociálních službách"/>
          </w:comboBox>
        </w:sdtPr>
        <w:sdtEndPr/>
        <w:sdtContent>
          <w:r w:rsidRPr="00D95A62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</w:p>
    <w:p w14:paraId="7DDCA083" w14:textId="70A1F7C8" w:rsidR="009B06D9" w:rsidRPr="00D95A62" w:rsidRDefault="009B06D9" w:rsidP="00196984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lastRenderedPageBreak/>
        <w:t xml:space="preserve">Úklid, čištění a dezinfekce povrchů obytných prostor </w:t>
      </w:r>
      <w:r w:rsidR="0026680C" w:rsidRPr="00D95A62">
        <w:rPr>
          <w:sz w:val="24"/>
          <w:szCs w:val="24"/>
        </w:rPr>
        <w:t xml:space="preserve">zařízení </w:t>
      </w:r>
      <w:r w:rsidRPr="00D95A62">
        <w:rPr>
          <w:sz w:val="24"/>
          <w:szCs w:val="24"/>
        </w:rPr>
        <w:t xml:space="preserve">se provádí na vlhko denně.   </w:t>
      </w:r>
    </w:p>
    <w:p w14:paraId="61BB60B3" w14:textId="52ACAA86" w:rsidR="009B06D9" w:rsidRPr="00D95A62" w:rsidRDefault="009B06D9" w:rsidP="00196984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V ostatních neobytných prostorech se provádí úklid </w:t>
      </w:r>
      <w:sdt>
        <w:sdtPr>
          <w:rPr>
            <w:sz w:val="24"/>
            <w:szCs w:val="24"/>
          </w:rPr>
          <w:alias w:val="uveďte četnost úklidu"/>
          <w:tag w:val="uveďte četnost úklidu"/>
          <w:id w:val="-593857402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BF12D9" w:rsidRPr="00D95A62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  <w:r w:rsidR="00BF12D9" w:rsidRPr="00D95A62">
        <w:rPr>
          <w:sz w:val="24"/>
          <w:szCs w:val="24"/>
        </w:rPr>
        <w:t>.</w:t>
      </w:r>
      <w:r w:rsidRPr="00D95A62">
        <w:rPr>
          <w:sz w:val="24"/>
          <w:szCs w:val="24"/>
        </w:rPr>
        <w:t xml:space="preserve"> </w:t>
      </w:r>
    </w:p>
    <w:p w14:paraId="6C799961" w14:textId="77777777" w:rsidR="009B06D9" w:rsidRPr="00D95A62" w:rsidRDefault="009B06D9" w:rsidP="00196984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Úklid, čištění a dezinfekce povrchů v kuchyňkách klientů, v přípravnách jídla klientů, v kuchyni, v jídelnách, na izolaci, v sociálním zařízení, ve skladu se špinavým prádlem a v prádelenské místnosti pro příjem špinavého prádla se provádí denně.   </w:t>
      </w:r>
    </w:p>
    <w:p w14:paraId="0FFDFCBA" w14:textId="096E4823" w:rsidR="009B06D9" w:rsidRPr="00D95A62" w:rsidRDefault="009B06D9" w:rsidP="00196984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D95A62">
        <w:rPr>
          <w:sz w:val="24"/>
          <w:szCs w:val="24"/>
        </w:rPr>
        <w:t xml:space="preserve">V místnosti zemřelých se provádí dezinfekce povrchů vždy po použití místnosti. Celkový úklid, čištění a dezinfekce povrchů se provádí dle potřeby, nejméně však </w:t>
      </w:r>
      <w:sdt>
        <w:sdtPr>
          <w:rPr>
            <w:sz w:val="24"/>
            <w:szCs w:val="24"/>
          </w:rPr>
          <w:alias w:val="uveďte četnost úklidu"/>
          <w:tag w:val="uveďte četnost úklidu"/>
          <w:id w:val="-1073731311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BF12D9" w:rsidRPr="00D95A62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sdt>
      <w:sdtPr>
        <w:rPr>
          <w:sz w:val="24"/>
          <w:szCs w:val="24"/>
        </w:rPr>
        <w:alias w:val="popište údržbu mopů, např. praním v prádelně apod. "/>
        <w:tag w:val="popište údržbu mopů, např. praním v prádelně apod. "/>
        <w:id w:val="-57024713"/>
        <w:placeholder>
          <w:docPart w:val="DefaultPlaceholder_-1854013440"/>
        </w:placeholder>
        <w:showingPlcHdr/>
        <w15:color w:val="FF0000"/>
        <w:text/>
      </w:sdtPr>
      <w:sdtEndPr/>
      <w:sdtContent>
        <w:p w14:paraId="3F4A6057" w14:textId="568EF132" w:rsidR="00BD2375" w:rsidRPr="00D95A62" w:rsidRDefault="00BD2375" w:rsidP="00196984">
          <w:pPr>
            <w:pStyle w:val="Odstavecseseznamem"/>
            <w:numPr>
              <w:ilvl w:val="0"/>
              <w:numId w:val="14"/>
            </w:numPr>
            <w:jc w:val="both"/>
            <w:rPr>
              <w:sz w:val="24"/>
              <w:szCs w:val="24"/>
            </w:rPr>
          </w:pPr>
          <w:r w:rsidRPr="00D95A62">
            <w:rPr>
              <w:rStyle w:val="Zstupntext"/>
              <w:rFonts w:cstheme="minorHAnsi"/>
              <w:sz w:val="24"/>
              <w:szCs w:val="24"/>
            </w:rPr>
            <w:t>Klikněte nebo klepněte sem a zadejte text.</w:t>
          </w:r>
        </w:p>
      </w:sdtContent>
    </w:sdt>
    <w:p w14:paraId="1DD520FF" w14:textId="2C973D05" w:rsidR="009B06D9" w:rsidRPr="00D71F63" w:rsidRDefault="009B06D9" w:rsidP="00BD3E1F">
      <w:pPr>
        <w:pStyle w:val="Nadpis2"/>
      </w:pPr>
      <w:bookmarkStart w:id="16" w:name="_Toc90443525"/>
      <w:r w:rsidRPr="00D71F63">
        <w:t>Dezinfekční prostředky, dezinsekce</w:t>
      </w:r>
      <w:r w:rsidR="00BD2375" w:rsidRPr="00D71F63">
        <w:t>,</w:t>
      </w:r>
      <w:r w:rsidRPr="00D71F63">
        <w:t xml:space="preserve"> deratizace</w:t>
      </w:r>
      <w:bookmarkEnd w:id="16"/>
      <w:r w:rsidRPr="00D71F63">
        <w:t xml:space="preserve">   </w:t>
      </w:r>
    </w:p>
    <w:p w14:paraId="145F9DAC" w14:textId="1F02F0C0" w:rsidR="009B06D9" w:rsidRPr="0090601D" w:rsidRDefault="009B06D9" w:rsidP="0019698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Dezinfekční prostředky se střídají dle de</w:t>
      </w:r>
      <w:r w:rsidR="00E53EEE" w:rsidRPr="0090601D">
        <w:rPr>
          <w:sz w:val="24"/>
          <w:szCs w:val="24"/>
        </w:rPr>
        <w:t>z</w:t>
      </w:r>
      <w:r w:rsidRPr="0090601D">
        <w:rPr>
          <w:sz w:val="24"/>
          <w:szCs w:val="24"/>
        </w:rPr>
        <w:t xml:space="preserve">infekčního plánu.  Používají se dle návodu a doporučení výrobce (způsob použití, koncentrace, </w:t>
      </w:r>
      <w:r w:rsidR="00BF12D9" w:rsidRPr="0090601D">
        <w:rPr>
          <w:sz w:val="24"/>
          <w:szCs w:val="24"/>
        </w:rPr>
        <w:t>doba působení</w:t>
      </w:r>
      <w:r w:rsidRPr="0090601D">
        <w:rPr>
          <w:sz w:val="24"/>
          <w:szCs w:val="24"/>
        </w:rPr>
        <w:t xml:space="preserve">).   </w:t>
      </w:r>
    </w:p>
    <w:p w14:paraId="33308A74" w14:textId="4EDAAAB9" w:rsidR="009B06D9" w:rsidRPr="0090601D" w:rsidRDefault="009B06D9" w:rsidP="0019698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Při práci s dezinfekčními prostředky se dodržují zásady ochrany zdraví a bezpečnosti práce, používají se </w:t>
      </w:r>
      <w:r w:rsidR="00BF12D9" w:rsidRPr="0090601D">
        <w:rPr>
          <w:sz w:val="24"/>
          <w:szCs w:val="24"/>
        </w:rPr>
        <w:t>ochranné osobní pracovní pomůcky</w:t>
      </w:r>
      <w:r w:rsidR="004F7AEC" w:rsidRPr="0090601D">
        <w:rPr>
          <w:sz w:val="24"/>
          <w:szCs w:val="24"/>
        </w:rPr>
        <w:t>.</w:t>
      </w:r>
    </w:p>
    <w:p w14:paraId="683C5C1B" w14:textId="23CD85A3" w:rsidR="009B06D9" w:rsidRPr="0090601D" w:rsidRDefault="009B06D9" w:rsidP="0019698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Úklidové pomůcky se po použití dezinfikují a usuší na úklidové místnosti, mopy se vyměňují </w:t>
      </w:r>
      <w:sdt>
        <w:sdtPr>
          <w:rPr>
            <w:sz w:val="24"/>
            <w:szCs w:val="24"/>
          </w:rPr>
          <w:alias w:val="mopy"/>
          <w:tag w:val="mopy"/>
          <w:id w:val="-497037212"/>
          <w:placeholder>
            <w:docPart w:val="DefaultPlaceholder_-1854013438"/>
          </w:placeholder>
          <w:showingPlcHdr/>
          <w15:color w:val="FF0000"/>
          <w:comboBox>
            <w:listItem w:value="Zvolte položku."/>
            <w:listItem w:displayText="denně" w:value="denně"/>
            <w:listItem w:displayText="na každé použití nový (metoda jednoho mopu)" w:value="na každé použití nový (metoda jednoho mopu)"/>
          </w:comboBox>
        </w:sdtPr>
        <w:sdtEndPr/>
        <w:sdtContent>
          <w:r w:rsidR="00BD2375" w:rsidRPr="0090601D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</w:p>
    <w:p w14:paraId="6EA65B16" w14:textId="7D947A43" w:rsidR="009B06D9" w:rsidRPr="0090601D" w:rsidRDefault="009B06D9" w:rsidP="0019698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Běžná ochranná dezinsekce a deratizace je součástí čištění a běžných technologických a pracovních postupů. V případě potřeby speciální ochranné deratizace, dezinsekce je oslovena firma, která má oprávnění tuto činnost vykonávat v souladu se zákonem č. 258/2000 Sb. o ochraně veřejného zdraví a o změně některých souvisejících zákonů</w:t>
      </w:r>
      <w:r w:rsidR="00BF12D9" w:rsidRPr="0090601D">
        <w:rPr>
          <w:sz w:val="24"/>
          <w:szCs w:val="24"/>
        </w:rPr>
        <w:t>.</w:t>
      </w:r>
      <w:r w:rsidRPr="0090601D">
        <w:rPr>
          <w:sz w:val="24"/>
          <w:szCs w:val="24"/>
        </w:rPr>
        <w:t xml:space="preserve"> </w:t>
      </w:r>
    </w:p>
    <w:p w14:paraId="6F5902A7" w14:textId="6746B44D" w:rsidR="00284DCE" w:rsidRPr="00D71F63" w:rsidRDefault="001C44EA" w:rsidP="00BD3E1F">
      <w:pPr>
        <w:pStyle w:val="Nadpis1"/>
      </w:pPr>
      <w:bookmarkStart w:id="17" w:name="_Toc90443526"/>
      <w:r w:rsidRPr="00D71F63">
        <w:t>Očkování</w:t>
      </w:r>
      <w:bookmarkEnd w:id="17"/>
      <w:r w:rsidRPr="00D71F63">
        <w:t xml:space="preserve">   </w:t>
      </w:r>
    </w:p>
    <w:p w14:paraId="3E72C5F8" w14:textId="7CB45127" w:rsidR="00284DCE" w:rsidRPr="0090601D" w:rsidRDefault="001C44EA" w:rsidP="0019698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Žadatel o zaměstnání předkládá potvrzení </w:t>
      </w:r>
      <w:r w:rsidR="00B04528" w:rsidRPr="0090601D">
        <w:rPr>
          <w:sz w:val="24"/>
          <w:szCs w:val="24"/>
        </w:rPr>
        <w:t xml:space="preserve">povinném </w:t>
      </w:r>
      <w:r w:rsidRPr="0090601D">
        <w:rPr>
          <w:sz w:val="24"/>
          <w:szCs w:val="24"/>
        </w:rPr>
        <w:t xml:space="preserve"> očkování všemi třemi dávkami proti hepatitidě typu „B“, potvrzení o prodělání VHB a nebo potvrzení o dostatečném titru protilátek nad 10  IU/litr (viz vyhl</w:t>
      </w:r>
      <w:r w:rsidR="00E41A6C" w:rsidRPr="0090601D">
        <w:rPr>
          <w:sz w:val="24"/>
          <w:szCs w:val="24"/>
        </w:rPr>
        <w:t>.</w:t>
      </w:r>
      <w:r w:rsidRPr="0090601D">
        <w:rPr>
          <w:sz w:val="24"/>
          <w:szCs w:val="24"/>
        </w:rPr>
        <w:t xml:space="preserve"> č. 537/2006 Sb., o očkování proti infekčním nemocem, ve znění pozdějších předpisů). Přijetí zaměstnance po aplikaci II.</w:t>
      </w:r>
      <w:r w:rsidR="008F08DE" w:rsidRPr="0090601D">
        <w:rPr>
          <w:sz w:val="24"/>
          <w:szCs w:val="24"/>
        </w:rPr>
        <w:t xml:space="preserve"> </w:t>
      </w:r>
      <w:r w:rsidRPr="0090601D">
        <w:rPr>
          <w:sz w:val="24"/>
          <w:szCs w:val="24"/>
        </w:rPr>
        <w:t xml:space="preserve">očkovací dávky je možné, za </w:t>
      </w:r>
      <w:r w:rsidR="00E41A6C" w:rsidRPr="0090601D">
        <w:rPr>
          <w:sz w:val="24"/>
          <w:szCs w:val="24"/>
        </w:rPr>
        <w:t xml:space="preserve">zajištění </w:t>
      </w:r>
      <w:r w:rsidRPr="0090601D">
        <w:rPr>
          <w:sz w:val="24"/>
          <w:szCs w:val="24"/>
        </w:rPr>
        <w:t xml:space="preserve">absolvování III. očkovací dávky </w:t>
      </w:r>
      <w:r w:rsidR="00E41A6C" w:rsidRPr="0090601D">
        <w:rPr>
          <w:sz w:val="24"/>
          <w:szCs w:val="24"/>
        </w:rPr>
        <w:t xml:space="preserve">zaměstnancem </w:t>
      </w:r>
      <w:r w:rsidRPr="0090601D">
        <w:rPr>
          <w:sz w:val="24"/>
          <w:szCs w:val="24"/>
        </w:rPr>
        <w:t>v nejbližším možném termínu zodpovídají vedoucí</w:t>
      </w:r>
      <w:r w:rsidR="00E41A6C" w:rsidRPr="0090601D">
        <w:rPr>
          <w:sz w:val="24"/>
          <w:szCs w:val="24"/>
        </w:rPr>
        <w:t xml:space="preserve"> zaměstnanci. </w:t>
      </w:r>
      <w:r w:rsidRPr="0090601D">
        <w:rPr>
          <w:sz w:val="24"/>
          <w:szCs w:val="24"/>
        </w:rPr>
        <w:t xml:space="preserve">Potvrzení o aplikaci všech tří očkovacích dávek předává vedoucí </w:t>
      </w:r>
      <w:r w:rsidR="00E41A6C" w:rsidRPr="0090601D">
        <w:rPr>
          <w:sz w:val="24"/>
          <w:szCs w:val="24"/>
        </w:rPr>
        <w:t>zaměstnanec</w:t>
      </w:r>
      <w:r w:rsidRPr="0090601D">
        <w:rPr>
          <w:sz w:val="24"/>
          <w:szCs w:val="24"/>
        </w:rPr>
        <w:t xml:space="preserve"> na personální oddělení do spisu zaměstnance.       </w:t>
      </w:r>
    </w:p>
    <w:p w14:paraId="57973984" w14:textId="77777777" w:rsidR="00986234" w:rsidRPr="0090601D" w:rsidRDefault="00986234" w:rsidP="0019698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Obdobně platí ustanovení pro povinné očkování na COVID-19.</w:t>
      </w:r>
    </w:p>
    <w:p w14:paraId="54219CF3" w14:textId="30704966" w:rsidR="00284DCE" w:rsidRPr="0090601D" w:rsidRDefault="001C44EA" w:rsidP="0019698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Záznam o očkování proti hepatitidě </w:t>
      </w:r>
      <w:proofErr w:type="gramStart"/>
      <w:r w:rsidRPr="0090601D">
        <w:rPr>
          <w:sz w:val="24"/>
          <w:szCs w:val="24"/>
        </w:rPr>
        <w:t xml:space="preserve">typu ,,B‘‘ </w:t>
      </w:r>
      <w:r w:rsidR="00986234" w:rsidRPr="0090601D">
        <w:rPr>
          <w:sz w:val="24"/>
          <w:szCs w:val="24"/>
        </w:rPr>
        <w:t>a „Covid-19</w:t>
      </w:r>
      <w:proofErr w:type="gramEnd"/>
      <w:r w:rsidR="00986234" w:rsidRPr="0090601D">
        <w:rPr>
          <w:sz w:val="24"/>
          <w:szCs w:val="24"/>
        </w:rPr>
        <w:t xml:space="preserve">“ </w:t>
      </w:r>
      <w:r w:rsidRPr="0090601D">
        <w:rPr>
          <w:sz w:val="24"/>
          <w:szCs w:val="24"/>
        </w:rPr>
        <w:t xml:space="preserve">je též veden ve zdravotní dokumentaci lékaře poskytujícího pracovnělékařské služby.  </w:t>
      </w:r>
    </w:p>
    <w:p w14:paraId="5E27BD0F" w14:textId="77777777" w:rsidR="00D71F63" w:rsidRPr="0090601D" w:rsidRDefault="00E41A6C" w:rsidP="0019698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O</w:t>
      </w:r>
      <w:r w:rsidR="001C44EA" w:rsidRPr="0090601D">
        <w:rPr>
          <w:sz w:val="24"/>
          <w:szCs w:val="24"/>
        </w:rPr>
        <w:t>čkování proti</w:t>
      </w:r>
      <w:r w:rsidRPr="0090601D">
        <w:rPr>
          <w:sz w:val="24"/>
          <w:szCs w:val="24"/>
        </w:rPr>
        <w:t xml:space="preserve"> virové hepatitidě typu „B“ se vyžaduje</w:t>
      </w:r>
      <w:r w:rsidR="001C44EA" w:rsidRPr="0090601D">
        <w:rPr>
          <w:sz w:val="24"/>
          <w:szCs w:val="24"/>
        </w:rPr>
        <w:t xml:space="preserve"> u fyzických osob pracujících na pracovištích uvedených v § 16 odst. 1 </w:t>
      </w:r>
      <w:r w:rsidRPr="0090601D">
        <w:rPr>
          <w:sz w:val="24"/>
          <w:szCs w:val="24"/>
        </w:rPr>
        <w:t xml:space="preserve">výše uvedené vyhlášky, </w:t>
      </w:r>
      <w:r w:rsidR="001C44EA" w:rsidRPr="0090601D">
        <w:rPr>
          <w:sz w:val="24"/>
          <w:szCs w:val="24"/>
        </w:rPr>
        <w:t xml:space="preserve">pokud jsou činné při vyšetřování a ošetřování fyzických osob, o něž mají pečovat, dále u osob zařazených do </w:t>
      </w:r>
      <w:r w:rsidR="001C44EA" w:rsidRPr="0090601D">
        <w:rPr>
          <w:sz w:val="24"/>
          <w:szCs w:val="24"/>
        </w:rPr>
        <w:lastRenderedPageBreak/>
        <w:t xml:space="preserve">rekvalifikačních kurzů, zajišťující péči a ošetřování osob v zařízení sociálních služeb nebo manipulující v zařízení sociálních služeb s nebezpečným odpadem.   </w:t>
      </w:r>
    </w:p>
    <w:p w14:paraId="0D1261F8" w14:textId="51E1CAA3" w:rsidR="00284DCE" w:rsidRPr="0090601D" w:rsidRDefault="001C44EA" w:rsidP="0019698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Očkování klientů je prováděno dle </w:t>
      </w:r>
      <w:r w:rsidR="00E41A6C" w:rsidRPr="0090601D">
        <w:rPr>
          <w:sz w:val="24"/>
          <w:szCs w:val="24"/>
        </w:rPr>
        <w:t xml:space="preserve">výše uvedené vyhlášky. </w:t>
      </w:r>
    </w:p>
    <w:p w14:paraId="1545134E" w14:textId="563A94B9" w:rsidR="00284DCE" w:rsidRPr="0090601D" w:rsidRDefault="001C44EA" w:rsidP="0019698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Očkování klientů proti chřipce a pneumokokovým nákazám se provádí každoročně na zákla</w:t>
      </w:r>
      <w:r w:rsidR="00E41A6C" w:rsidRPr="0090601D">
        <w:rPr>
          <w:sz w:val="24"/>
          <w:szCs w:val="24"/>
        </w:rPr>
        <w:t>dě ordinace ošetřujícího lékaře se souhlasem klienta.</w:t>
      </w:r>
      <w:r w:rsidRPr="0090601D">
        <w:rPr>
          <w:sz w:val="24"/>
          <w:szCs w:val="24"/>
        </w:rPr>
        <w:t xml:space="preserve">   </w:t>
      </w:r>
    </w:p>
    <w:p w14:paraId="71F4141C" w14:textId="2D5B2F10" w:rsidR="00925DD4" w:rsidRPr="00D71F63" w:rsidRDefault="001C44EA" w:rsidP="00BD3E1F">
      <w:pPr>
        <w:pStyle w:val="Nadpis1"/>
        <w:ind w:left="714" w:hanging="357"/>
      </w:pPr>
      <w:r w:rsidRPr="00BD3E1F">
        <w:t xml:space="preserve"> </w:t>
      </w:r>
      <w:bookmarkStart w:id="18" w:name="_Toc90443527"/>
      <w:r w:rsidRPr="00D71F63">
        <w:t>Odpad</w:t>
      </w:r>
      <w:bookmarkEnd w:id="18"/>
      <w:r w:rsidRPr="00D71F63">
        <w:t xml:space="preserve"> </w:t>
      </w:r>
    </w:p>
    <w:p w14:paraId="13BE232E" w14:textId="6009C821" w:rsidR="00284DCE" w:rsidRPr="0090601D" w:rsidRDefault="00E41A6C" w:rsidP="0019698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Odpad se </w:t>
      </w:r>
      <w:proofErr w:type="gramStart"/>
      <w:r w:rsidRPr="0090601D">
        <w:rPr>
          <w:sz w:val="24"/>
          <w:szCs w:val="24"/>
        </w:rPr>
        <w:t>odváží</w:t>
      </w:r>
      <w:proofErr w:type="gramEnd"/>
      <w:r w:rsidRPr="0090601D">
        <w:rPr>
          <w:sz w:val="24"/>
          <w:szCs w:val="24"/>
        </w:rPr>
        <w:t xml:space="preserve"> </w:t>
      </w:r>
      <w:r w:rsidR="001C44EA" w:rsidRPr="0090601D">
        <w:rPr>
          <w:sz w:val="24"/>
          <w:szCs w:val="24"/>
        </w:rPr>
        <w:t xml:space="preserve">do jednotlivých řádně označených kontejnerů umístěných v </w:t>
      </w:r>
      <w:sdt>
        <w:sdtPr>
          <w:rPr>
            <w:sz w:val="24"/>
            <w:szCs w:val="24"/>
          </w:rPr>
          <w:id w:val="935487662"/>
          <w:placeholder>
            <w:docPart w:val="DefaultPlaceholder_1081868574"/>
          </w:placeholder>
          <w:showingPlcHdr/>
          <w15:color w:val="FF0000"/>
          <w:text/>
        </w:sdtPr>
        <w:sdtEndPr/>
        <w:sdtContent>
          <w:proofErr w:type="gramStart"/>
          <w:r w:rsidR="005902EF" w:rsidRPr="0090601D">
            <w:rPr>
              <w:rStyle w:val="Zstupntext"/>
              <w:rFonts w:cstheme="minorHAnsi"/>
              <w:sz w:val="24"/>
              <w:szCs w:val="24"/>
            </w:rPr>
            <w:t>Klikněte</w:t>
          </w:r>
          <w:proofErr w:type="gramEnd"/>
          <w:r w:rsidR="005902EF" w:rsidRPr="0090601D">
            <w:rPr>
              <w:rStyle w:val="Zstupntext"/>
              <w:rFonts w:cstheme="minorHAnsi"/>
              <w:sz w:val="24"/>
              <w:szCs w:val="24"/>
            </w:rPr>
            <w:t xml:space="preserve"> sem a zadejte text.</w:t>
          </w:r>
        </w:sdtContent>
      </w:sdt>
      <w:r w:rsidR="001C44EA" w:rsidRPr="0090601D">
        <w:rPr>
          <w:sz w:val="24"/>
          <w:szCs w:val="24"/>
        </w:rPr>
        <w:t xml:space="preserve">.    </w:t>
      </w:r>
    </w:p>
    <w:p w14:paraId="00584C1E" w14:textId="77777777" w:rsidR="00284DCE" w:rsidRPr="0090601D" w:rsidRDefault="001C44EA" w:rsidP="0019698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Odpad vznikající u lůžka klienta se odstraňuje bezprostředně do obalu k tomuto určenému.   </w:t>
      </w:r>
    </w:p>
    <w:p w14:paraId="566CDB69" w14:textId="544B9895" w:rsidR="00284DCE" w:rsidRPr="0090601D" w:rsidRDefault="001C44EA" w:rsidP="0019698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Odvoz odpadu je zajišťován a likvidován </w:t>
      </w:r>
      <w:r w:rsidR="009D31F6" w:rsidRPr="0090601D">
        <w:rPr>
          <w:sz w:val="24"/>
          <w:szCs w:val="24"/>
        </w:rPr>
        <w:t xml:space="preserve">odběratelem na základě uzavřené smlouvy. </w:t>
      </w:r>
      <w:r w:rsidRPr="0090601D">
        <w:rPr>
          <w:sz w:val="24"/>
          <w:szCs w:val="24"/>
        </w:rPr>
        <w:t xml:space="preserve"> </w:t>
      </w:r>
    </w:p>
    <w:p w14:paraId="60AEADED" w14:textId="410B6BDE" w:rsidR="00284DCE" w:rsidRPr="0090601D" w:rsidRDefault="00E41A6C" w:rsidP="00BF12D9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Odpad k</w:t>
      </w:r>
      <w:r w:rsidR="001C44EA" w:rsidRPr="0090601D">
        <w:rPr>
          <w:sz w:val="24"/>
          <w:szCs w:val="24"/>
        </w:rPr>
        <w:t xml:space="preserve">ontaminovaný </w:t>
      </w:r>
      <w:r w:rsidRPr="0090601D">
        <w:rPr>
          <w:sz w:val="24"/>
          <w:szCs w:val="24"/>
        </w:rPr>
        <w:t>b</w:t>
      </w:r>
      <w:r w:rsidR="001C44EA" w:rsidRPr="0090601D">
        <w:rPr>
          <w:sz w:val="24"/>
          <w:szCs w:val="24"/>
        </w:rPr>
        <w:t>iologickým materiálem</w:t>
      </w:r>
      <w:r w:rsidR="00BF12D9" w:rsidRPr="0090601D">
        <w:rPr>
          <w:sz w:val="24"/>
          <w:szCs w:val="24"/>
        </w:rPr>
        <w:t xml:space="preserve"> </w:t>
      </w:r>
      <w:r w:rsidR="001C44EA" w:rsidRPr="0090601D">
        <w:rPr>
          <w:sz w:val="24"/>
          <w:szCs w:val="24"/>
        </w:rPr>
        <w:t>po odběrech, po</w:t>
      </w:r>
      <w:r w:rsidRPr="0090601D">
        <w:rPr>
          <w:sz w:val="24"/>
          <w:szCs w:val="24"/>
        </w:rPr>
        <w:t xml:space="preserve"> ošetření kožních defektů apod.</w:t>
      </w:r>
      <w:r w:rsidR="001C44EA" w:rsidRPr="0090601D">
        <w:rPr>
          <w:sz w:val="24"/>
          <w:szCs w:val="24"/>
        </w:rPr>
        <w:t xml:space="preserve"> nebo odpad pocházející</w:t>
      </w:r>
      <w:r w:rsidRPr="0090601D">
        <w:rPr>
          <w:sz w:val="24"/>
          <w:szCs w:val="24"/>
        </w:rPr>
        <w:t xml:space="preserve"> z izolačního pokoje je vkládán</w:t>
      </w:r>
      <w:r w:rsidR="001C44EA" w:rsidRPr="0090601D">
        <w:rPr>
          <w:sz w:val="24"/>
          <w:szCs w:val="24"/>
        </w:rPr>
        <w:t xml:space="preserve"> do označených, spalitelných, </w:t>
      </w:r>
      <w:proofErr w:type="spellStart"/>
      <w:r w:rsidR="001C44EA" w:rsidRPr="0090601D">
        <w:rPr>
          <w:sz w:val="24"/>
          <w:szCs w:val="24"/>
        </w:rPr>
        <w:t>pevnostěnných</w:t>
      </w:r>
      <w:proofErr w:type="spellEnd"/>
      <w:r w:rsidR="001C44EA" w:rsidRPr="0090601D">
        <w:rPr>
          <w:sz w:val="24"/>
          <w:szCs w:val="24"/>
        </w:rPr>
        <w:t xml:space="preserve">, </w:t>
      </w:r>
      <w:r w:rsidR="00AE7CDF" w:rsidRPr="0090601D">
        <w:rPr>
          <w:sz w:val="24"/>
          <w:szCs w:val="24"/>
        </w:rPr>
        <w:t>určených pro ostré materiály</w:t>
      </w:r>
      <w:r w:rsidR="001C44EA" w:rsidRPr="0090601D">
        <w:rPr>
          <w:sz w:val="24"/>
          <w:szCs w:val="24"/>
        </w:rPr>
        <w:t xml:space="preserve"> a nepropustných nádob (jehly a stříkačky se vkládají vcelku, bez oddělení jehly od stříkačky kryty jehel se nenasazují).   </w:t>
      </w:r>
    </w:p>
    <w:p w14:paraId="2853384A" w14:textId="7F60F1D9" w:rsidR="00284DCE" w:rsidRPr="0090601D" w:rsidRDefault="00BF12D9" w:rsidP="0019698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P</w:t>
      </w:r>
      <w:r w:rsidR="001C44EA" w:rsidRPr="0090601D">
        <w:rPr>
          <w:sz w:val="24"/>
          <w:szCs w:val="24"/>
        </w:rPr>
        <w:t xml:space="preserve">oužité inkontinenční pomůcky se vkládají </w:t>
      </w:r>
      <w:r w:rsidR="009D31F6" w:rsidRPr="0090601D">
        <w:rPr>
          <w:sz w:val="24"/>
          <w:szCs w:val="24"/>
        </w:rPr>
        <w:t>do nepropustných</w:t>
      </w:r>
      <w:r w:rsidR="00411028" w:rsidRPr="0090601D">
        <w:rPr>
          <w:sz w:val="24"/>
          <w:szCs w:val="24"/>
        </w:rPr>
        <w:t xml:space="preserve"> pytlů</w:t>
      </w:r>
      <w:r w:rsidR="001C44EA" w:rsidRPr="0090601D">
        <w:rPr>
          <w:sz w:val="24"/>
          <w:szCs w:val="24"/>
        </w:rPr>
        <w:t xml:space="preserve">  </w:t>
      </w:r>
      <w:r w:rsidR="00E41A6C" w:rsidRPr="0090601D">
        <w:rPr>
          <w:sz w:val="24"/>
          <w:szCs w:val="24"/>
        </w:rPr>
        <w:t>a jsou uzavřeny.</w:t>
      </w:r>
      <w:r w:rsidR="001C44EA" w:rsidRPr="0090601D">
        <w:rPr>
          <w:sz w:val="24"/>
          <w:szCs w:val="24"/>
        </w:rPr>
        <w:t xml:space="preserve"> </w:t>
      </w:r>
    </w:p>
    <w:p w14:paraId="1BA32489" w14:textId="77777777" w:rsidR="00284DCE" w:rsidRPr="0090601D" w:rsidRDefault="001C44EA" w:rsidP="0019698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Při manipulaci s kontaminovaným odpadem se používají ochranné jednorázové pomůcky.   </w:t>
      </w:r>
    </w:p>
    <w:p w14:paraId="5CBD5158" w14:textId="77777777" w:rsidR="00E41A6C" w:rsidRPr="0090601D" w:rsidRDefault="001C44EA" w:rsidP="0019698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Kontaminovaný odpad se ukládá do chl</w:t>
      </w:r>
      <w:r w:rsidR="00E41A6C" w:rsidRPr="0090601D">
        <w:rPr>
          <w:sz w:val="24"/>
          <w:szCs w:val="24"/>
        </w:rPr>
        <w:t>adicích boxů v určené místnosti.</w:t>
      </w:r>
    </w:p>
    <w:p w14:paraId="65E671EF" w14:textId="413F0884" w:rsidR="00284DCE" w:rsidRPr="0090601D" w:rsidRDefault="007774A8" w:rsidP="0019698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Kontaminovaný odpad </w:t>
      </w:r>
      <w:r w:rsidR="001C44EA" w:rsidRPr="0090601D">
        <w:rPr>
          <w:sz w:val="24"/>
          <w:szCs w:val="24"/>
        </w:rPr>
        <w:t xml:space="preserve">je odvážen </w:t>
      </w:r>
      <w:sdt>
        <w:sdtPr>
          <w:rPr>
            <w:sz w:val="24"/>
            <w:szCs w:val="24"/>
          </w:rPr>
          <w:alias w:val="odpad"/>
          <w:tag w:val="odpad"/>
          <w:id w:val="-667015865"/>
          <w:placeholder>
            <w:docPart w:val="DefaultPlaceholder_1081868575"/>
          </w:placeholder>
          <w:showingPlcHdr/>
          <w15:color w:val="FF0000"/>
          <w:dropDownList>
            <w:listItem w:value="Zvolte položku."/>
            <w:listItem w:displayText="jednou " w:value="jednou "/>
            <w:listItem w:displayText="dvakrát" w:value="dvakrát"/>
            <w:listItem w:displayText="třikrát" w:value="třikrát"/>
          </w:dropDownList>
        </w:sdtPr>
        <w:sdtEndPr/>
        <w:sdtContent>
          <w:r w:rsidR="005902EF" w:rsidRPr="0090601D">
            <w:rPr>
              <w:rStyle w:val="Zstupntext"/>
              <w:rFonts w:cstheme="minorHAnsi"/>
              <w:sz w:val="24"/>
              <w:szCs w:val="24"/>
            </w:rPr>
            <w:t>Zvolte položku.</w:t>
          </w:r>
        </w:sdtContent>
      </w:sdt>
      <w:r w:rsidRPr="0090601D">
        <w:rPr>
          <w:sz w:val="24"/>
          <w:szCs w:val="24"/>
        </w:rPr>
        <w:t xml:space="preserve">týdně. </w:t>
      </w:r>
      <w:r w:rsidR="001C44EA" w:rsidRPr="0090601D">
        <w:rPr>
          <w:sz w:val="24"/>
          <w:szCs w:val="24"/>
        </w:rPr>
        <w:t xml:space="preserve">Odvoz </w:t>
      </w:r>
      <w:r w:rsidR="00F2330D" w:rsidRPr="0090601D">
        <w:rPr>
          <w:sz w:val="24"/>
          <w:szCs w:val="24"/>
        </w:rPr>
        <w:t xml:space="preserve">kontaminovaného odpadu </w:t>
      </w:r>
      <w:r w:rsidR="001C44EA" w:rsidRPr="0090601D">
        <w:rPr>
          <w:sz w:val="24"/>
          <w:szCs w:val="24"/>
        </w:rPr>
        <w:t>je protokolárně evidován</w:t>
      </w:r>
      <w:r w:rsidR="00F2330D" w:rsidRPr="0090601D">
        <w:rPr>
          <w:sz w:val="24"/>
          <w:szCs w:val="24"/>
        </w:rPr>
        <w:t>.</w:t>
      </w:r>
    </w:p>
    <w:p w14:paraId="3B0185CB" w14:textId="1383D853" w:rsidR="00284DCE" w:rsidRPr="00D71F63" w:rsidRDefault="001C44EA" w:rsidP="00BD3E1F">
      <w:pPr>
        <w:pStyle w:val="Nadpis1"/>
        <w:ind w:left="714" w:hanging="357"/>
      </w:pPr>
      <w:bookmarkStart w:id="19" w:name="_Toc90443528"/>
      <w:r w:rsidRPr="00D71F63">
        <w:t>Režim návštěv</w:t>
      </w:r>
      <w:bookmarkEnd w:id="19"/>
      <w:r w:rsidRPr="00D71F63">
        <w:t xml:space="preserve">   </w:t>
      </w:r>
    </w:p>
    <w:p w14:paraId="44769C34" w14:textId="3B73AA6D" w:rsidR="00284DCE" w:rsidRPr="0090601D" w:rsidRDefault="008D70E5" w:rsidP="00196984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Běžný režim návštěv je </w:t>
      </w:r>
      <w:sdt>
        <w:sdtPr>
          <w:rPr>
            <w:sz w:val="24"/>
            <w:szCs w:val="24"/>
          </w:rPr>
          <w:alias w:val="popište jaké dny a hodiny"/>
          <w:tag w:val="popište jaké dny a hodiny"/>
          <w:id w:val="-586386289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C40626" w:rsidRPr="0090601D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FF4E0B9" w14:textId="482B9B4E" w:rsidR="00C97E0A" w:rsidRPr="0090601D" w:rsidRDefault="001C44EA" w:rsidP="00196984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Po dobu mimořádných událostí a opatření </w:t>
      </w:r>
      <w:proofErr w:type="spellStart"/>
      <w:r w:rsidRPr="0090601D">
        <w:rPr>
          <w:sz w:val="24"/>
          <w:szCs w:val="24"/>
        </w:rPr>
        <w:t>hygienicko</w:t>
      </w:r>
      <w:proofErr w:type="spellEnd"/>
      <w:r w:rsidRPr="0090601D">
        <w:rPr>
          <w:sz w:val="24"/>
          <w:szCs w:val="24"/>
        </w:rPr>
        <w:t xml:space="preserve"> – epidemiologické povahy mohou být návštěvy dočasně omezené nebo zrušené</w:t>
      </w:r>
      <w:r w:rsidR="00F2330D" w:rsidRPr="0090601D">
        <w:rPr>
          <w:sz w:val="24"/>
          <w:szCs w:val="24"/>
        </w:rPr>
        <w:t>.</w:t>
      </w:r>
    </w:p>
    <w:p w14:paraId="3AA88C73" w14:textId="4BF1DA26" w:rsidR="00284DCE" w:rsidRPr="0090601D" w:rsidRDefault="001C44EA" w:rsidP="00196984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Výjimky návštěv uděluje na základě konzultace s</w:t>
      </w:r>
      <w:r w:rsidR="00C97E0A" w:rsidRPr="0090601D">
        <w:rPr>
          <w:sz w:val="24"/>
          <w:szCs w:val="24"/>
        </w:rPr>
        <w:t> </w:t>
      </w:r>
      <w:r w:rsidR="00BD6575" w:rsidRPr="0090601D">
        <w:rPr>
          <w:sz w:val="24"/>
          <w:szCs w:val="24"/>
        </w:rPr>
        <w:t>KHS</w:t>
      </w:r>
      <w:r w:rsidRPr="0090601D">
        <w:rPr>
          <w:sz w:val="24"/>
          <w:szCs w:val="24"/>
        </w:rPr>
        <w:t xml:space="preserve"> ředitel</w:t>
      </w:r>
      <w:r w:rsidR="00C97E0A" w:rsidRPr="0090601D">
        <w:rPr>
          <w:sz w:val="24"/>
          <w:szCs w:val="24"/>
        </w:rPr>
        <w:t xml:space="preserve"> </w:t>
      </w:r>
      <w:r w:rsidR="00B44E9B" w:rsidRPr="0090601D">
        <w:rPr>
          <w:sz w:val="24"/>
          <w:szCs w:val="24"/>
        </w:rPr>
        <w:t>zařízení</w:t>
      </w:r>
      <w:r w:rsidRPr="0090601D">
        <w:rPr>
          <w:sz w:val="24"/>
          <w:szCs w:val="24"/>
        </w:rPr>
        <w:t xml:space="preserve">.   </w:t>
      </w:r>
    </w:p>
    <w:p w14:paraId="335677BE" w14:textId="270D4B3C" w:rsidR="00C97E0A" w:rsidRPr="00D71F63" w:rsidRDefault="00C97E0A" w:rsidP="00BD3E1F">
      <w:pPr>
        <w:pStyle w:val="Nadpis1"/>
        <w:ind w:left="714" w:hanging="357"/>
      </w:pPr>
      <w:bookmarkStart w:id="20" w:name="_Toc90443529"/>
      <w:r w:rsidRPr="00D71F63">
        <w:t>První pomoc</w:t>
      </w:r>
      <w:bookmarkEnd w:id="20"/>
    </w:p>
    <w:p w14:paraId="4F3F3516" w14:textId="1109F87F" w:rsidR="00C97E0A" w:rsidRPr="0090601D" w:rsidRDefault="00C97E0A" w:rsidP="0019698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 xml:space="preserve">Lékárničky </w:t>
      </w:r>
      <w:proofErr w:type="gramStart"/>
      <w:r w:rsidRPr="0090601D">
        <w:rPr>
          <w:sz w:val="24"/>
          <w:szCs w:val="24"/>
        </w:rPr>
        <w:t>jsou</w:t>
      </w:r>
      <w:proofErr w:type="gramEnd"/>
      <w:r w:rsidRPr="0090601D">
        <w:rPr>
          <w:sz w:val="24"/>
          <w:szCs w:val="24"/>
        </w:rPr>
        <w:t xml:space="preserve"> umístěny </w:t>
      </w:r>
      <w:sdt>
        <w:sdtPr>
          <w:rPr>
            <w:sz w:val="24"/>
            <w:szCs w:val="24"/>
          </w:rPr>
          <w:alias w:val="doplňte místa"/>
          <w:tag w:val="doplňte místa"/>
          <w:id w:val="1872023901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proofErr w:type="gramStart"/>
          <w:r w:rsidRPr="0090601D">
            <w:rPr>
              <w:rStyle w:val="Zstupntext"/>
              <w:rFonts w:cstheme="minorHAnsi"/>
              <w:sz w:val="24"/>
              <w:szCs w:val="24"/>
            </w:rPr>
            <w:t>Klikněte</w:t>
          </w:r>
          <w:proofErr w:type="gramEnd"/>
          <w:r w:rsidRPr="0090601D">
            <w:rPr>
              <w:rStyle w:val="Zstupntext"/>
              <w:rFonts w:cstheme="minorHAnsi"/>
              <w:sz w:val="24"/>
              <w:szCs w:val="24"/>
            </w:rPr>
            <w:t xml:space="preserve"> nebo klepněte sem a zadejte text.</w:t>
          </w:r>
        </w:sdtContent>
      </w:sdt>
    </w:p>
    <w:p w14:paraId="4B5C8915" w14:textId="44AF46AA" w:rsidR="00203A28" w:rsidRPr="0090601D" w:rsidRDefault="00C97E0A" w:rsidP="0019698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90601D">
        <w:rPr>
          <w:sz w:val="24"/>
          <w:szCs w:val="24"/>
        </w:rPr>
        <w:t>Pro první pomoc jsou</w:t>
      </w:r>
      <w:r w:rsidR="00B44E9B" w:rsidRPr="0090601D">
        <w:rPr>
          <w:sz w:val="24"/>
          <w:szCs w:val="24"/>
        </w:rPr>
        <w:t xml:space="preserve"> povinně</w:t>
      </w:r>
      <w:r w:rsidRPr="0090601D">
        <w:rPr>
          <w:sz w:val="24"/>
          <w:szCs w:val="24"/>
        </w:rPr>
        <w:t xml:space="preserve"> školeni všichni zaměstnanci </w:t>
      </w:r>
      <w:r w:rsidR="00B44E9B" w:rsidRPr="0090601D">
        <w:rPr>
          <w:sz w:val="24"/>
          <w:szCs w:val="24"/>
        </w:rPr>
        <w:t>zařízení v pravidelných intervalech</w:t>
      </w:r>
      <w:r w:rsidRPr="0090601D">
        <w:rPr>
          <w:sz w:val="24"/>
          <w:szCs w:val="24"/>
        </w:rPr>
        <w:t xml:space="preserve">. </w:t>
      </w:r>
    </w:p>
    <w:sectPr w:rsidR="00203A28" w:rsidRPr="0090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2" w:right="1128" w:bottom="1582" w:left="1388" w:header="708" w:footer="8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9A97" w14:textId="77777777" w:rsidR="003053F1" w:rsidRDefault="003053F1">
      <w:pPr>
        <w:spacing w:after="0" w:line="240" w:lineRule="auto"/>
      </w:pPr>
      <w:r>
        <w:separator/>
      </w:r>
    </w:p>
  </w:endnote>
  <w:endnote w:type="continuationSeparator" w:id="0">
    <w:p w14:paraId="6BFE9866" w14:textId="77777777" w:rsidR="003053F1" w:rsidRDefault="0030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7574" w14:textId="77777777" w:rsidR="00D16918" w:rsidRDefault="00D16918">
    <w:pPr>
      <w:spacing w:after="0" w:line="259" w:lineRule="auto"/>
      <w:ind w:right="27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19</w:t>
    </w:r>
    <w:r>
      <w:rPr>
        <w:b/>
      </w:rPr>
      <w:fldChar w:fldCharType="end"/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46E03" w14:textId="6ED2D629" w:rsidR="00D16918" w:rsidRDefault="00D16918">
    <w:pPr>
      <w:spacing w:after="0" w:line="259" w:lineRule="auto"/>
      <w:ind w:right="27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AF6032" w:rsidRPr="00AF6032">
      <w:rPr>
        <w:b/>
        <w:noProof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AF6032">
      <w:rPr>
        <w:b/>
        <w:noProof/>
      </w:rPr>
      <w:t>10</w:t>
    </w:r>
    <w:r>
      <w:rPr>
        <w:b/>
      </w:rPr>
      <w:fldChar w:fldCharType="end"/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13088" w14:textId="1CEDA3E5" w:rsidR="00D16918" w:rsidRDefault="00D16918">
    <w:pPr>
      <w:spacing w:after="0" w:line="259" w:lineRule="auto"/>
      <w:ind w:right="27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AF6032" w:rsidRPr="00AF603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AF6032">
      <w:rPr>
        <w:b/>
        <w:noProof/>
      </w:rPr>
      <w:t>10</w:t>
    </w:r>
    <w:r>
      <w:rPr>
        <w:b/>
      </w:rPr>
      <w:fldChar w:fldCharType="end"/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03C13" w14:textId="77777777" w:rsidR="003053F1" w:rsidRDefault="003053F1">
      <w:pPr>
        <w:spacing w:after="0" w:line="240" w:lineRule="auto"/>
      </w:pPr>
      <w:r>
        <w:separator/>
      </w:r>
    </w:p>
  </w:footnote>
  <w:footnote w:type="continuationSeparator" w:id="0">
    <w:p w14:paraId="73FB3517" w14:textId="77777777" w:rsidR="003053F1" w:rsidRDefault="0030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31ADF" w14:textId="77777777" w:rsidR="00D16918" w:rsidRDefault="00D16918">
    <w:pPr>
      <w:spacing w:after="114" w:line="259" w:lineRule="auto"/>
      <w:ind w:left="2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3E8E72" wp14:editId="30EB73DF">
          <wp:simplePos x="0" y="0"/>
          <wp:positionH relativeFrom="page">
            <wp:posOffset>899160</wp:posOffset>
          </wp:positionH>
          <wp:positionV relativeFrom="page">
            <wp:posOffset>449008</wp:posOffset>
          </wp:positionV>
          <wp:extent cx="1185545" cy="588963"/>
          <wp:effectExtent l="0" t="0" r="0" b="0"/>
          <wp:wrapSquare wrapText="bothSides"/>
          <wp:docPr id="283" name="Picture 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" name="Picture 2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545" cy="588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072AC3AB" w14:textId="77777777" w:rsidR="00D16918" w:rsidRDefault="00D16918">
    <w:pPr>
      <w:spacing w:after="7" w:line="259" w:lineRule="auto"/>
      <w:ind w:left="28"/>
    </w:pPr>
    <w:r>
      <w:t xml:space="preserve">VP 5 Hygienický provozní řád domova  </w:t>
    </w:r>
  </w:p>
  <w:p w14:paraId="0EA124E8" w14:textId="77777777" w:rsidR="00D16918" w:rsidRDefault="00D16918">
    <w:pPr>
      <w:spacing w:after="0" w:line="259" w:lineRule="auto"/>
      <w:ind w:left="28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8450" w14:textId="77777777" w:rsidR="00D16918" w:rsidRDefault="00D16918">
    <w:pPr>
      <w:spacing w:after="114" w:line="259" w:lineRule="auto"/>
      <w:ind w:left="28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560DC92D" w14:textId="77777777" w:rsidR="00D16918" w:rsidRDefault="00D16918">
    <w:pPr>
      <w:spacing w:after="7" w:line="259" w:lineRule="auto"/>
      <w:ind w:left="28"/>
    </w:pPr>
    <w:r>
      <w:t xml:space="preserve">VZOR PROVOZNÍHO ŘÁDU  </w:t>
    </w:r>
  </w:p>
  <w:p w14:paraId="69EBB490" w14:textId="77777777" w:rsidR="00D16918" w:rsidRDefault="00D16918">
    <w:pPr>
      <w:spacing w:after="0" w:line="259" w:lineRule="auto"/>
      <w:ind w:left="28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921F" w14:textId="77777777" w:rsidR="00D16918" w:rsidRDefault="00D1691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671"/>
    <w:multiLevelType w:val="multilevel"/>
    <w:tmpl w:val="15B40EB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A73C68"/>
    <w:multiLevelType w:val="hybridMultilevel"/>
    <w:tmpl w:val="E648D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421"/>
    <w:multiLevelType w:val="hybridMultilevel"/>
    <w:tmpl w:val="EBBC3C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3D5"/>
    <w:multiLevelType w:val="hybridMultilevel"/>
    <w:tmpl w:val="21541EC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4217"/>
    <w:multiLevelType w:val="hybridMultilevel"/>
    <w:tmpl w:val="70D28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236E"/>
    <w:multiLevelType w:val="hybridMultilevel"/>
    <w:tmpl w:val="E5104E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1D3C"/>
    <w:multiLevelType w:val="hybridMultilevel"/>
    <w:tmpl w:val="78D4C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6ACF"/>
    <w:multiLevelType w:val="hybridMultilevel"/>
    <w:tmpl w:val="886C23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91375"/>
    <w:multiLevelType w:val="hybridMultilevel"/>
    <w:tmpl w:val="2BB2D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3948"/>
    <w:multiLevelType w:val="hybridMultilevel"/>
    <w:tmpl w:val="461E59A8"/>
    <w:lvl w:ilvl="0" w:tplc="E5D010F0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8" w:hanging="360"/>
      </w:pPr>
    </w:lvl>
    <w:lvl w:ilvl="2" w:tplc="0405001B" w:tentative="1">
      <w:start w:val="1"/>
      <w:numFmt w:val="lowerRoman"/>
      <w:lvlText w:val="%3."/>
      <w:lvlJc w:val="right"/>
      <w:pPr>
        <w:ind w:left="1858" w:hanging="180"/>
      </w:pPr>
    </w:lvl>
    <w:lvl w:ilvl="3" w:tplc="0405000F" w:tentative="1">
      <w:start w:val="1"/>
      <w:numFmt w:val="decimal"/>
      <w:lvlText w:val="%4."/>
      <w:lvlJc w:val="left"/>
      <w:pPr>
        <w:ind w:left="2578" w:hanging="360"/>
      </w:pPr>
    </w:lvl>
    <w:lvl w:ilvl="4" w:tplc="04050019" w:tentative="1">
      <w:start w:val="1"/>
      <w:numFmt w:val="lowerLetter"/>
      <w:lvlText w:val="%5."/>
      <w:lvlJc w:val="left"/>
      <w:pPr>
        <w:ind w:left="3298" w:hanging="360"/>
      </w:pPr>
    </w:lvl>
    <w:lvl w:ilvl="5" w:tplc="0405001B" w:tentative="1">
      <w:start w:val="1"/>
      <w:numFmt w:val="lowerRoman"/>
      <w:lvlText w:val="%6."/>
      <w:lvlJc w:val="right"/>
      <w:pPr>
        <w:ind w:left="4018" w:hanging="180"/>
      </w:pPr>
    </w:lvl>
    <w:lvl w:ilvl="6" w:tplc="0405000F" w:tentative="1">
      <w:start w:val="1"/>
      <w:numFmt w:val="decimal"/>
      <w:lvlText w:val="%7."/>
      <w:lvlJc w:val="left"/>
      <w:pPr>
        <w:ind w:left="4738" w:hanging="360"/>
      </w:pPr>
    </w:lvl>
    <w:lvl w:ilvl="7" w:tplc="04050019" w:tentative="1">
      <w:start w:val="1"/>
      <w:numFmt w:val="lowerLetter"/>
      <w:lvlText w:val="%8."/>
      <w:lvlJc w:val="left"/>
      <w:pPr>
        <w:ind w:left="5458" w:hanging="360"/>
      </w:pPr>
    </w:lvl>
    <w:lvl w:ilvl="8" w:tplc="040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0" w15:restartNumberingAfterBreak="0">
    <w:nsid w:val="276339D9"/>
    <w:multiLevelType w:val="hybridMultilevel"/>
    <w:tmpl w:val="6070138E"/>
    <w:lvl w:ilvl="0" w:tplc="AFD2BD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B71"/>
    <w:multiLevelType w:val="hybridMultilevel"/>
    <w:tmpl w:val="F2F094B6"/>
    <w:lvl w:ilvl="0" w:tplc="E7C860A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47271"/>
    <w:multiLevelType w:val="hybridMultilevel"/>
    <w:tmpl w:val="BD307156"/>
    <w:lvl w:ilvl="0" w:tplc="FCCA7C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334EC8"/>
    <w:multiLevelType w:val="hybridMultilevel"/>
    <w:tmpl w:val="4EF45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32DF6"/>
    <w:multiLevelType w:val="hybridMultilevel"/>
    <w:tmpl w:val="07EAE7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4F94"/>
    <w:multiLevelType w:val="hybridMultilevel"/>
    <w:tmpl w:val="27985E8C"/>
    <w:lvl w:ilvl="0" w:tplc="04050017">
      <w:start w:val="1"/>
      <w:numFmt w:val="lowerLetter"/>
      <w:lvlText w:val="%1)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42056BAA"/>
    <w:multiLevelType w:val="hybridMultilevel"/>
    <w:tmpl w:val="6422FA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72A98"/>
    <w:multiLevelType w:val="hybridMultilevel"/>
    <w:tmpl w:val="8A78B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60AE9"/>
    <w:multiLevelType w:val="hybridMultilevel"/>
    <w:tmpl w:val="6DB2AE54"/>
    <w:lvl w:ilvl="0" w:tplc="04050017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6CAD00E6"/>
    <w:multiLevelType w:val="hybridMultilevel"/>
    <w:tmpl w:val="59743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22C02"/>
    <w:multiLevelType w:val="hybridMultilevel"/>
    <w:tmpl w:val="1B6A2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314BD"/>
    <w:multiLevelType w:val="hybridMultilevel"/>
    <w:tmpl w:val="AD5C3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5"/>
  </w:num>
  <w:num w:numId="8">
    <w:abstractNumId w:val="18"/>
  </w:num>
  <w:num w:numId="9">
    <w:abstractNumId w:val="21"/>
  </w:num>
  <w:num w:numId="10">
    <w:abstractNumId w:val="2"/>
  </w:num>
  <w:num w:numId="11">
    <w:abstractNumId w:val="3"/>
  </w:num>
  <w:num w:numId="12">
    <w:abstractNumId w:val="13"/>
  </w:num>
  <w:num w:numId="13">
    <w:abstractNumId w:val="1"/>
  </w:num>
  <w:num w:numId="14">
    <w:abstractNumId w:val="4"/>
  </w:num>
  <w:num w:numId="15">
    <w:abstractNumId w:val="19"/>
  </w:num>
  <w:num w:numId="16">
    <w:abstractNumId w:val="14"/>
  </w:num>
  <w:num w:numId="17">
    <w:abstractNumId w:val="5"/>
  </w:num>
  <w:num w:numId="18">
    <w:abstractNumId w:val="7"/>
  </w:num>
  <w:num w:numId="19">
    <w:abstractNumId w:val="6"/>
  </w:num>
  <w:num w:numId="20">
    <w:abstractNumId w:val="8"/>
  </w:num>
  <w:num w:numId="21">
    <w:abstractNumId w:val="17"/>
  </w:num>
  <w:num w:numId="22">
    <w:abstractNumId w:val="11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CE"/>
    <w:rsid w:val="00031684"/>
    <w:rsid w:val="0003447B"/>
    <w:rsid w:val="000437C3"/>
    <w:rsid w:val="0004554D"/>
    <w:rsid w:val="000B3CB6"/>
    <w:rsid w:val="000C162A"/>
    <w:rsid w:val="001104DE"/>
    <w:rsid w:val="00161CD2"/>
    <w:rsid w:val="00173C26"/>
    <w:rsid w:val="00196984"/>
    <w:rsid w:val="001B7F7B"/>
    <w:rsid w:val="001C13DE"/>
    <w:rsid w:val="001C44EA"/>
    <w:rsid w:val="001F0047"/>
    <w:rsid w:val="001F43E3"/>
    <w:rsid w:val="00203A28"/>
    <w:rsid w:val="002156A8"/>
    <w:rsid w:val="00222AC2"/>
    <w:rsid w:val="00250379"/>
    <w:rsid w:val="00253287"/>
    <w:rsid w:val="0026680C"/>
    <w:rsid w:val="00276E63"/>
    <w:rsid w:val="0028299D"/>
    <w:rsid w:val="00284DCE"/>
    <w:rsid w:val="002A2771"/>
    <w:rsid w:val="002D046F"/>
    <w:rsid w:val="002E730E"/>
    <w:rsid w:val="003053F1"/>
    <w:rsid w:val="00366BE9"/>
    <w:rsid w:val="003D1C47"/>
    <w:rsid w:val="003D5C70"/>
    <w:rsid w:val="004026BB"/>
    <w:rsid w:val="00404111"/>
    <w:rsid w:val="00411028"/>
    <w:rsid w:val="00455A0D"/>
    <w:rsid w:val="00457953"/>
    <w:rsid w:val="00464CB4"/>
    <w:rsid w:val="00475D63"/>
    <w:rsid w:val="00487965"/>
    <w:rsid w:val="0049085C"/>
    <w:rsid w:val="0049105E"/>
    <w:rsid w:val="004F7AEC"/>
    <w:rsid w:val="0052661C"/>
    <w:rsid w:val="005521A0"/>
    <w:rsid w:val="005550F0"/>
    <w:rsid w:val="005902EF"/>
    <w:rsid w:val="0059068E"/>
    <w:rsid w:val="005A3F99"/>
    <w:rsid w:val="005C7107"/>
    <w:rsid w:val="005D4791"/>
    <w:rsid w:val="005F672D"/>
    <w:rsid w:val="00604160"/>
    <w:rsid w:val="006351C0"/>
    <w:rsid w:val="00652382"/>
    <w:rsid w:val="00661E1A"/>
    <w:rsid w:val="00680125"/>
    <w:rsid w:val="006D61D1"/>
    <w:rsid w:val="006F025C"/>
    <w:rsid w:val="006F10CD"/>
    <w:rsid w:val="00702C48"/>
    <w:rsid w:val="00731060"/>
    <w:rsid w:val="0073226D"/>
    <w:rsid w:val="00751EAC"/>
    <w:rsid w:val="007633C7"/>
    <w:rsid w:val="00763A94"/>
    <w:rsid w:val="007774A8"/>
    <w:rsid w:val="00786FFA"/>
    <w:rsid w:val="00796B2E"/>
    <w:rsid w:val="007B3EF5"/>
    <w:rsid w:val="007C358D"/>
    <w:rsid w:val="00834110"/>
    <w:rsid w:val="00871DDD"/>
    <w:rsid w:val="008872FF"/>
    <w:rsid w:val="00896C28"/>
    <w:rsid w:val="00897371"/>
    <w:rsid w:val="008D70E5"/>
    <w:rsid w:val="008E58F1"/>
    <w:rsid w:val="008F08DE"/>
    <w:rsid w:val="0090601D"/>
    <w:rsid w:val="00924E72"/>
    <w:rsid w:val="00925DD4"/>
    <w:rsid w:val="00941D5F"/>
    <w:rsid w:val="00956E7C"/>
    <w:rsid w:val="009679E4"/>
    <w:rsid w:val="00986234"/>
    <w:rsid w:val="009B06D9"/>
    <w:rsid w:val="009D31F6"/>
    <w:rsid w:val="009E6354"/>
    <w:rsid w:val="009F4DC8"/>
    <w:rsid w:val="00A61F8F"/>
    <w:rsid w:val="00A77A97"/>
    <w:rsid w:val="00A92DAA"/>
    <w:rsid w:val="00AA5A11"/>
    <w:rsid w:val="00AB53CD"/>
    <w:rsid w:val="00AC3146"/>
    <w:rsid w:val="00AC4D5B"/>
    <w:rsid w:val="00AE7CDF"/>
    <w:rsid w:val="00AF6032"/>
    <w:rsid w:val="00B04528"/>
    <w:rsid w:val="00B27E54"/>
    <w:rsid w:val="00B44E9B"/>
    <w:rsid w:val="00B607C1"/>
    <w:rsid w:val="00B6320C"/>
    <w:rsid w:val="00B71460"/>
    <w:rsid w:val="00B93EA1"/>
    <w:rsid w:val="00BB1791"/>
    <w:rsid w:val="00BB7F3D"/>
    <w:rsid w:val="00BD2375"/>
    <w:rsid w:val="00BD3E1F"/>
    <w:rsid w:val="00BD6575"/>
    <w:rsid w:val="00BF12D9"/>
    <w:rsid w:val="00C120EF"/>
    <w:rsid w:val="00C40626"/>
    <w:rsid w:val="00C46E44"/>
    <w:rsid w:val="00C475EF"/>
    <w:rsid w:val="00C607FC"/>
    <w:rsid w:val="00C737DE"/>
    <w:rsid w:val="00C97E0A"/>
    <w:rsid w:val="00CC3E4B"/>
    <w:rsid w:val="00CD6D1E"/>
    <w:rsid w:val="00CE1663"/>
    <w:rsid w:val="00D16918"/>
    <w:rsid w:val="00D47CE1"/>
    <w:rsid w:val="00D70A5A"/>
    <w:rsid w:val="00D71F63"/>
    <w:rsid w:val="00D75BDB"/>
    <w:rsid w:val="00D95A62"/>
    <w:rsid w:val="00DA335B"/>
    <w:rsid w:val="00DF747F"/>
    <w:rsid w:val="00E03E22"/>
    <w:rsid w:val="00E3136F"/>
    <w:rsid w:val="00E32A41"/>
    <w:rsid w:val="00E41A6C"/>
    <w:rsid w:val="00E53EEE"/>
    <w:rsid w:val="00E92DDF"/>
    <w:rsid w:val="00EA6BEB"/>
    <w:rsid w:val="00ED1289"/>
    <w:rsid w:val="00ED5D51"/>
    <w:rsid w:val="00EE4C95"/>
    <w:rsid w:val="00EF1DB4"/>
    <w:rsid w:val="00F000F6"/>
    <w:rsid w:val="00F2330D"/>
    <w:rsid w:val="00F267B8"/>
    <w:rsid w:val="00F33381"/>
    <w:rsid w:val="00F83480"/>
    <w:rsid w:val="00FB0C86"/>
    <w:rsid w:val="00FD289B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3346"/>
  <w15:docId w15:val="{4A3ABD3E-09C3-4103-8827-4485D9C2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111"/>
  </w:style>
  <w:style w:type="paragraph" w:styleId="Nadpis1">
    <w:name w:val="heading 1"/>
    <w:basedOn w:val="Normln"/>
    <w:next w:val="Normln"/>
    <w:link w:val="Nadpis1Char"/>
    <w:uiPriority w:val="9"/>
    <w:qFormat/>
    <w:rsid w:val="00BD3E1F"/>
    <w:pPr>
      <w:numPr>
        <w:numId w:val="5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60"/>
      <w:outlineLvl w:val="0"/>
    </w:pPr>
    <w:rPr>
      <w:rFonts w:cstheme="minorHAnsi"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3E1F"/>
    <w:pPr>
      <w:numPr>
        <w:ilvl w:val="1"/>
        <w:numId w:val="5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00"/>
      <w:ind w:left="1077"/>
      <w:outlineLvl w:val="1"/>
    </w:pPr>
    <w:rPr>
      <w:rFonts w:cstheme="minorHAnsi"/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1F6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F6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F6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F6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F6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F6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F6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E1F"/>
    <w:rPr>
      <w:rFonts w:cstheme="minorHAnsi"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3Char">
    <w:name w:val="Nadpis 3 Char"/>
    <w:basedOn w:val="Standardnpsmoodstavce"/>
    <w:link w:val="Nadpis3"/>
    <w:uiPriority w:val="9"/>
    <w:rsid w:val="00D71F63"/>
    <w:rPr>
      <w:caps/>
      <w:color w:val="1F3763" w:themeColor="accent1" w:themeShade="7F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BD3E1F"/>
    <w:rPr>
      <w:rFonts w:cstheme="minorHAnsi"/>
      <w:caps/>
      <w:spacing w:val="15"/>
      <w:sz w:val="22"/>
      <w:szCs w:val="22"/>
      <w:shd w:val="clear" w:color="auto" w:fill="D9E2F3" w:themeFill="accent1" w:themeFillTint="33"/>
    </w:rPr>
  </w:style>
  <w:style w:type="paragraph" w:styleId="Obsah1">
    <w:name w:val="toc 1"/>
    <w:hidden/>
    <w:uiPriority w:val="39"/>
    <w:pPr>
      <w:spacing w:after="0" w:line="302" w:lineRule="auto"/>
      <w:ind w:left="73" w:right="283"/>
      <w:jc w:val="both"/>
    </w:pPr>
    <w:rPr>
      <w:rFonts w:ascii="Arial" w:eastAsia="Arial" w:hAnsi="Arial" w:cs="Arial"/>
      <w:color w:val="000000"/>
      <w:sz w:val="24"/>
    </w:rPr>
  </w:style>
  <w:style w:type="paragraph" w:styleId="Obsah2">
    <w:name w:val="toc 2"/>
    <w:hidden/>
    <w:uiPriority w:val="39"/>
    <w:pPr>
      <w:spacing w:after="7" w:line="302" w:lineRule="auto"/>
      <w:ind w:left="370" w:right="283"/>
      <w:jc w:val="both"/>
    </w:pPr>
    <w:rPr>
      <w:rFonts w:ascii="Arial" w:eastAsia="Arial" w:hAnsi="Arial" w:cs="Arial"/>
      <w:color w:val="000000"/>
      <w:sz w:val="24"/>
    </w:rPr>
  </w:style>
  <w:style w:type="paragraph" w:styleId="Obsah3">
    <w:name w:val="toc 3"/>
    <w:hidden/>
    <w:uiPriority w:val="39"/>
    <w:pPr>
      <w:spacing w:after="106" w:line="302" w:lineRule="auto"/>
      <w:ind w:left="512" w:right="283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47B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25DD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136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3136F"/>
    <w:rPr>
      <w:color w:val="808080"/>
    </w:rPr>
  </w:style>
  <w:style w:type="character" w:customStyle="1" w:styleId="markedcontent">
    <w:name w:val="markedcontent"/>
    <w:basedOn w:val="Standardnpsmoodstavce"/>
    <w:rsid w:val="00CC3E4B"/>
  </w:style>
  <w:style w:type="paragraph" w:styleId="Nzev">
    <w:name w:val="Title"/>
    <w:basedOn w:val="Normln"/>
    <w:next w:val="Normln"/>
    <w:link w:val="NzevChar"/>
    <w:uiPriority w:val="10"/>
    <w:qFormat/>
    <w:rsid w:val="00D71F6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71F6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Zkladntext2">
    <w:name w:val="Body Text 2"/>
    <w:basedOn w:val="Normln"/>
    <w:link w:val="Zkladntext2Char"/>
    <w:rsid w:val="00AC4D5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AC4D5B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F6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F6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F6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F6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F6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F6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1F63"/>
    <w:rPr>
      <w:b/>
      <w:bCs/>
      <w:color w:val="2F5496" w:themeColor="accent1" w:themeShade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F6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D71F6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D71F63"/>
    <w:rPr>
      <w:b/>
      <w:bCs/>
    </w:rPr>
  </w:style>
  <w:style w:type="character" w:styleId="Zdraznn">
    <w:name w:val="Emphasis"/>
    <w:uiPriority w:val="20"/>
    <w:qFormat/>
    <w:rsid w:val="00D71F6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D71F6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71F6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71F6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F6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F6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D71F6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D71F6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D71F6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D71F6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D71F6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D71F63"/>
    <w:pPr>
      <w:outlineLvl w:val="9"/>
    </w:pPr>
  </w:style>
  <w:style w:type="paragraph" w:styleId="Revize">
    <w:name w:val="Revision"/>
    <w:hidden/>
    <w:uiPriority w:val="99"/>
    <w:semiHidden/>
    <w:rsid w:val="00457953"/>
    <w:pPr>
      <w:spacing w:before="0"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A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335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33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3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3E738-4E36-410C-A12D-D287A90AF981}"/>
      </w:docPartPr>
      <w:docPartBody>
        <w:p w:rsidR="002A250C" w:rsidRDefault="00B96879" w:rsidP="00B96879">
          <w:pPr>
            <w:pStyle w:val="DefaultPlaceholder1081868575"/>
          </w:pPr>
          <w:r w:rsidRPr="00813DD8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7B4B3-2C09-4F5D-BD7C-EA9C6E9388EB}"/>
      </w:docPartPr>
      <w:docPartBody>
        <w:p w:rsidR="002A250C" w:rsidRDefault="00B96879" w:rsidP="00B96879">
          <w:pPr>
            <w:pStyle w:val="DefaultPlaceholder1081868574"/>
          </w:pPr>
          <w:r w:rsidRPr="00813DD8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9CEC1-49F7-42B0-996E-F8E93381A3E4}"/>
      </w:docPartPr>
      <w:docPartBody>
        <w:p w:rsidR="000C4104" w:rsidRDefault="00B96879">
          <w:r w:rsidRPr="00FA7B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5BF4570EDF4AE69D969DB1D0FB7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FD6CB-9AFA-4950-BE4E-3E6F0B1C7B39}"/>
      </w:docPartPr>
      <w:docPartBody>
        <w:p w:rsidR="000C4104" w:rsidRDefault="00B96879" w:rsidP="00B96879">
          <w:pPr>
            <w:pStyle w:val="6F5BF4570EDF4AE69D969DB1D0FB7588"/>
          </w:pPr>
          <w:r w:rsidRPr="00FA7B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0AFA42763D48C29AC84EDFC7949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B578D-9CE1-4CED-BFEA-B4BB445EC8D2}"/>
      </w:docPartPr>
      <w:docPartBody>
        <w:p w:rsidR="000C4104" w:rsidRDefault="00B96879" w:rsidP="00B96879">
          <w:pPr>
            <w:pStyle w:val="460AFA42763D48C29AC84EDFC7949046"/>
          </w:pPr>
          <w:r w:rsidRPr="00FA7B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96F01D0994CE997EE76B3E0B06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87E5A1-B482-4047-AC8D-CDA86F713023}"/>
      </w:docPartPr>
      <w:docPartBody>
        <w:p w:rsidR="000C4104" w:rsidRDefault="00B96879" w:rsidP="00B96879">
          <w:pPr>
            <w:pStyle w:val="08D96F01D0994CE997EE76B3E0B06CD9"/>
          </w:pPr>
          <w:r w:rsidRPr="00FA7B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3E3A837AAD4805A13488C366C46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BED29-8C83-434F-B27C-C55959906EC4}"/>
      </w:docPartPr>
      <w:docPartBody>
        <w:p w:rsidR="000C4104" w:rsidRDefault="00B96879" w:rsidP="00B96879">
          <w:pPr>
            <w:pStyle w:val="7F3E3A837AAD4805A13488C366C46808"/>
          </w:pPr>
          <w:r w:rsidRPr="00FA7B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9500A-E47E-476F-9351-6198115C2DB0}"/>
      </w:docPartPr>
      <w:docPartBody>
        <w:p w:rsidR="000C4104" w:rsidRDefault="00B96879">
          <w:r w:rsidRPr="00FA7B8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0C"/>
    <w:rsid w:val="000C4104"/>
    <w:rsid w:val="001954FB"/>
    <w:rsid w:val="001D2DDE"/>
    <w:rsid w:val="00294D33"/>
    <w:rsid w:val="002A250C"/>
    <w:rsid w:val="00A157BE"/>
    <w:rsid w:val="00B96879"/>
    <w:rsid w:val="00E3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2DDE"/>
    <w:rPr>
      <w:color w:val="808080"/>
    </w:rPr>
  </w:style>
  <w:style w:type="paragraph" w:customStyle="1" w:styleId="6F5BF4570EDF4AE69D969DB1D0FB7588">
    <w:name w:val="6F5BF4570EDF4AE69D969DB1D0FB7588"/>
    <w:rsid w:val="00B96879"/>
    <w:pPr>
      <w:spacing w:after="130" w:line="302" w:lineRule="auto"/>
      <w:ind w:left="720" w:hanging="368"/>
      <w:contextualSpacing/>
      <w:jc w:val="both"/>
    </w:pPr>
    <w:rPr>
      <w:rFonts w:ascii="Arial" w:eastAsia="Arial" w:hAnsi="Arial" w:cs="Arial"/>
      <w:color w:val="000000"/>
      <w:sz w:val="24"/>
    </w:rPr>
  </w:style>
  <w:style w:type="paragraph" w:customStyle="1" w:styleId="460AFA42763D48C29AC84EDFC7949046">
    <w:name w:val="460AFA42763D48C29AC84EDFC7949046"/>
    <w:rsid w:val="00B96879"/>
    <w:pPr>
      <w:spacing w:after="130" w:line="302" w:lineRule="auto"/>
      <w:ind w:left="720" w:hanging="368"/>
      <w:contextualSpacing/>
      <w:jc w:val="both"/>
    </w:pPr>
    <w:rPr>
      <w:rFonts w:ascii="Arial" w:eastAsia="Arial" w:hAnsi="Arial" w:cs="Arial"/>
      <w:color w:val="000000"/>
      <w:sz w:val="24"/>
    </w:rPr>
  </w:style>
  <w:style w:type="paragraph" w:customStyle="1" w:styleId="08D96F01D0994CE997EE76B3E0B06CD9">
    <w:name w:val="08D96F01D0994CE997EE76B3E0B06CD9"/>
    <w:rsid w:val="00B96879"/>
    <w:pPr>
      <w:spacing w:after="130" w:line="302" w:lineRule="auto"/>
      <w:ind w:left="720" w:hanging="368"/>
      <w:contextualSpacing/>
      <w:jc w:val="both"/>
    </w:pPr>
    <w:rPr>
      <w:rFonts w:ascii="Arial" w:eastAsia="Arial" w:hAnsi="Arial" w:cs="Arial"/>
      <w:color w:val="000000"/>
      <w:sz w:val="24"/>
    </w:rPr>
  </w:style>
  <w:style w:type="paragraph" w:customStyle="1" w:styleId="7F3E3A837AAD4805A13488C366C46808">
    <w:name w:val="7F3E3A837AAD4805A13488C366C46808"/>
    <w:rsid w:val="00B96879"/>
    <w:pPr>
      <w:spacing w:after="130" w:line="302" w:lineRule="auto"/>
      <w:ind w:left="720" w:hanging="368"/>
      <w:contextualSpacing/>
      <w:jc w:val="both"/>
    </w:pPr>
    <w:rPr>
      <w:rFonts w:ascii="Arial" w:eastAsia="Arial" w:hAnsi="Arial" w:cs="Arial"/>
      <w:color w:val="000000"/>
      <w:sz w:val="24"/>
    </w:rPr>
  </w:style>
  <w:style w:type="paragraph" w:customStyle="1" w:styleId="DefaultPlaceholder1081868575">
    <w:name w:val="DefaultPlaceholder_1081868575"/>
    <w:rsid w:val="00B96879"/>
    <w:pPr>
      <w:spacing w:after="130" w:line="302" w:lineRule="auto"/>
      <w:ind w:left="426" w:hanging="368"/>
      <w:jc w:val="both"/>
    </w:pPr>
    <w:rPr>
      <w:rFonts w:ascii="Arial" w:eastAsia="Arial" w:hAnsi="Arial" w:cs="Arial"/>
      <w:color w:val="000000"/>
      <w:sz w:val="24"/>
    </w:rPr>
  </w:style>
  <w:style w:type="paragraph" w:customStyle="1" w:styleId="DefaultPlaceholder1081868574">
    <w:name w:val="DefaultPlaceholder_1081868574"/>
    <w:rsid w:val="00B96879"/>
    <w:pPr>
      <w:spacing w:after="130" w:line="302" w:lineRule="auto"/>
      <w:ind w:left="426" w:hanging="368"/>
      <w:jc w:val="both"/>
    </w:pPr>
    <w:rPr>
      <w:rFonts w:ascii="Arial" w:eastAsia="Arial" w:hAnsi="Arial" w:cs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9" ma:contentTypeDescription="Vytvoří nový dokument" ma:contentTypeScope="" ma:versionID="f2a84cb47e3b014c6c079672dc8ce1d0">
  <xsd:schema xmlns:xsd="http://www.w3.org/2001/XMLSchema" xmlns:xs="http://www.w3.org/2001/XMLSchema" xmlns:p="http://schemas.microsoft.com/office/2006/metadata/properties" xmlns:ns2="6eb1f215-6a82-4f51-a846-5a85a2eef38e" targetNamespace="http://schemas.microsoft.com/office/2006/metadata/properties" ma:root="true" ma:fieldsID="b866755fa2e6a2db15091a13106162d7" ns2:_="">
    <xsd:import namespace="6eb1f215-6a82-4f51-a846-5a85a2eef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45A27-7A73-4E14-A7E9-1D670C48A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26B8A-C84B-4119-A7DA-2A943051696B}"/>
</file>

<file path=customXml/itemProps3.xml><?xml version="1.0" encoding="utf-8"?>
<ds:datastoreItem xmlns:ds="http://schemas.openxmlformats.org/officeDocument/2006/customXml" ds:itemID="{1A3FA07C-03F3-4B51-A7EE-12541D1FF9F7}"/>
</file>

<file path=customXml/itemProps4.xml><?xml version="1.0" encoding="utf-8"?>
<ds:datastoreItem xmlns:ds="http://schemas.openxmlformats.org/officeDocument/2006/customXml" ds:itemID="{33F4ECB3-F78A-4611-A821-110B38287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2970</Words>
  <Characters>17524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Holanova</dc:creator>
  <cp:keywords/>
  <cp:lastModifiedBy>Kotíková Jaromíra (ČSSZ 0)</cp:lastModifiedBy>
  <cp:revision>3</cp:revision>
  <cp:lastPrinted>2021-12-12T07:11:00Z</cp:lastPrinted>
  <dcterms:created xsi:type="dcterms:W3CDTF">2021-12-15T05:53:00Z</dcterms:created>
  <dcterms:modified xsi:type="dcterms:W3CDTF">2021-12-15T05:54:00Z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