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A5B0" w14:textId="77777777" w:rsidR="002407BF" w:rsidRPr="002407BF" w:rsidRDefault="00044ACC" w:rsidP="003D631B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ČASTO KLADENÉ OTÁZKY</w:t>
      </w:r>
      <w:r w:rsidR="00066F53">
        <w:rPr>
          <w:b/>
          <w:sz w:val="24"/>
          <w:szCs w:val="24"/>
          <w:u w:val="single"/>
        </w:rPr>
        <w:t xml:space="preserve"> K PROGRAMU KVALIFIKOVANÝ ZAMĚST</w:t>
      </w:r>
      <w:r w:rsidR="00A53C85">
        <w:rPr>
          <w:b/>
          <w:sz w:val="24"/>
          <w:szCs w:val="24"/>
          <w:u w:val="single"/>
        </w:rPr>
        <w:t>N</w:t>
      </w:r>
      <w:r w:rsidR="00066F53">
        <w:rPr>
          <w:b/>
          <w:sz w:val="24"/>
          <w:szCs w:val="24"/>
          <w:u w:val="single"/>
        </w:rPr>
        <w:t>ANEC</w:t>
      </w:r>
    </w:p>
    <w:p w14:paraId="22D03D70" w14:textId="77777777" w:rsidR="00A87C8D" w:rsidRDefault="00A87C8D" w:rsidP="003D631B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29D1A5C4" w14:textId="77777777" w:rsidR="00F0194F" w:rsidRPr="00006388" w:rsidRDefault="00F0194F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>V čem přesně spočívá zefektivnění celého procesu vyřízení žádosti o zaměstnaneckou kartu?</w:t>
      </w:r>
    </w:p>
    <w:p w14:paraId="6AD10CE5" w14:textId="654C51D2" w:rsidR="00E67167" w:rsidRPr="0037012C" w:rsidRDefault="00066F53" w:rsidP="003D631B">
      <w:pPr>
        <w:spacing w:after="0" w:line="240" w:lineRule="auto"/>
        <w:jc w:val="both"/>
      </w:pPr>
      <w:r>
        <w:t xml:space="preserve">V rámci </w:t>
      </w:r>
      <w:r w:rsidR="00A53C85">
        <w:t>P</w:t>
      </w:r>
      <w:r w:rsidR="00A53C85" w:rsidRPr="00A53C85">
        <w:t xml:space="preserve">rogramu kvalifikovaný zaměstnanec </w:t>
      </w:r>
      <w:r w:rsidR="00105E66">
        <w:t>(dále jen „P</w:t>
      </w:r>
      <w:r w:rsidR="00A53C85">
        <w:t>rogram“)</w:t>
      </w:r>
      <w:r>
        <w:t xml:space="preserve"> je konkrétnímu uchazeči o pracovní pozici </w:t>
      </w:r>
      <w:r w:rsidR="0093795A">
        <w:t xml:space="preserve">garantováno </w:t>
      </w:r>
      <w:r>
        <w:t>přidělen</w:t>
      </w:r>
      <w:r w:rsidR="0093795A">
        <w:t>í</w:t>
      </w:r>
      <w:r>
        <w:t xml:space="preserve"> konkrétní</w:t>
      </w:r>
      <w:r w:rsidR="0093795A">
        <w:t>ho</w:t>
      </w:r>
      <w:r>
        <w:t xml:space="preserve"> termín</w:t>
      </w:r>
      <w:r w:rsidR="0093795A">
        <w:t>u</w:t>
      </w:r>
      <w:r>
        <w:t xml:space="preserve"> pro podání žádosti o zaměstnaneckou kartu na </w:t>
      </w:r>
      <w:r w:rsidR="0037012C">
        <w:t>příslušném zastupitelském úřadu ČR</w:t>
      </w:r>
      <w:r w:rsidR="00DE77F8">
        <w:t>, případně ve vízovém centru</w:t>
      </w:r>
      <w:r w:rsidR="00305AAD">
        <w:t xml:space="preserve"> (Lvov)</w:t>
      </w:r>
      <w:r w:rsidR="00F91EE6">
        <w:t xml:space="preserve">. </w:t>
      </w:r>
      <w:r>
        <w:t>Díky tomu jsou nastaveny objektivní a nes</w:t>
      </w:r>
      <w:r w:rsidR="0037012C">
        <w:t xml:space="preserve">tranné podmínky pro podání </w:t>
      </w:r>
      <w:r>
        <w:t>žádosti</w:t>
      </w:r>
      <w:r w:rsidR="0037012C">
        <w:t xml:space="preserve"> o zaměstnaneckou kartu. Žadatel obdrží </w:t>
      </w:r>
      <w:r w:rsidR="00E0496C">
        <w:t xml:space="preserve">závazný </w:t>
      </w:r>
      <w:r w:rsidR="0037012C">
        <w:t>termín, ve kterém</w:t>
      </w:r>
      <w:r>
        <w:t xml:space="preserve"> se má dostavit k podání jeho žádosti</w:t>
      </w:r>
      <w:r w:rsidR="005D38B2">
        <w:t>,</w:t>
      </w:r>
      <w:r>
        <w:t xml:space="preserve"> a má tak možnost si vše potřebné předem nachystat, což šetří čas a umožňuje efektivně a rychle jeho žádost postoupit Ministerstvu </w:t>
      </w:r>
      <w:r w:rsidR="006A53D4">
        <w:t>vnitra k vyřízení</w:t>
      </w:r>
      <w:r>
        <w:t>.</w:t>
      </w:r>
    </w:p>
    <w:p w14:paraId="70E88BF9" w14:textId="77777777" w:rsidR="0037012C" w:rsidRDefault="0037012C" w:rsidP="003D631B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244EC71F" w14:textId="77777777" w:rsidR="00E67167" w:rsidRPr="00006388" w:rsidRDefault="00066F53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 xml:space="preserve">Co je cílem </w:t>
      </w:r>
      <w:r w:rsidR="00105E66">
        <w:rPr>
          <w:b/>
          <w:sz w:val="24"/>
          <w:szCs w:val="24"/>
        </w:rPr>
        <w:t>P</w:t>
      </w:r>
      <w:r w:rsidRPr="00006388">
        <w:rPr>
          <w:b/>
          <w:sz w:val="24"/>
          <w:szCs w:val="24"/>
        </w:rPr>
        <w:t>rogramu</w:t>
      </w:r>
      <w:r w:rsidR="00E67167" w:rsidRPr="00006388">
        <w:rPr>
          <w:b/>
          <w:sz w:val="24"/>
          <w:szCs w:val="24"/>
        </w:rPr>
        <w:t>?</w:t>
      </w:r>
    </w:p>
    <w:p w14:paraId="7D39A6E2" w14:textId="77777777" w:rsidR="00A10BAF" w:rsidRDefault="00105E66" w:rsidP="003D631B">
      <w:pPr>
        <w:spacing w:after="0" w:line="240" w:lineRule="auto"/>
        <w:jc w:val="both"/>
      </w:pPr>
      <w:r>
        <w:t>Smyslem P</w:t>
      </w:r>
      <w:r w:rsidR="00B75AC3">
        <w:t>rogramu</w:t>
      </w:r>
      <w:r w:rsidR="00322B4E">
        <w:t xml:space="preserve"> je zefektivnit proces přijímání žádosti o zaměstnanecké karty pro státní občany </w:t>
      </w:r>
      <w:r w:rsidR="0037012C">
        <w:t>vybraných třetích států</w:t>
      </w:r>
      <w:r w:rsidR="00F0194F" w:rsidRPr="00F0194F">
        <w:t xml:space="preserve">, kteří budou na území ČR </w:t>
      </w:r>
      <w:r w:rsidR="008F23CD">
        <w:t xml:space="preserve">vykonávat kvalifikovanou práci </w:t>
      </w:r>
      <w:r w:rsidR="00F0194F" w:rsidRPr="00F0194F">
        <w:t xml:space="preserve">na pracovních pozicích, které jsou dle platného znění aktualizované Klasifikace zaměstnání </w:t>
      </w:r>
      <w:r w:rsidR="00F0194F" w:rsidRPr="000D5C85">
        <w:rPr>
          <w:b/>
        </w:rPr>
        <w:t>CZ-ISCO zařazeny do hlavních tříd 4 – 8</w:t>
      </w:r>
      <w:r w:rsidR="00A4635D">
        <w:t>.</w:t>
      </w:r>
    </w:p>
    <w:p w14:paraId="27C415E7" w14:textId="77777777" w:rsidR="0037012C" w:rsidRDefault="00E0496C" w:rsidP="003D631B">
      <w:pPr>
        <w:spacing w:after="0" w:line="240" w:lineRule="auto"/>
        <w:jc w:val="both"/>
      </w:pPr>
      <w:r>
        <w:t>Program se vztahuje na občany</w:t>
      </w:r>
      <w:r w:rsidRPr="00E0496C">
        <w:t xml:space="preserve"> Běloruska, Černé Hory, Filipín, Indie, Kazachstánu, Moldavska, Mongolsk</w:t>
      </w:r>
      <w:r w:rsidR="0037109E">
        <w:t xml:space="preserve">a, Srbska a </w:t>
      </w:r>
      <w:r>
        <w:t xml:space="preserve">Ukrajiny nebo </w:t>
      </w:r>
      <w:r w:rsidR="00D90B5F">
        <w:t xml:space="preserve">na </w:t>
      </w:r>
      <w:r>
        <w:t>držitel</w:t>
      </w:r>
      <w:r w:rsidR="00D90B5F">
        <w:t>e</w:t>
      </w:r>
      <w:r w:rsidRPr="00E0496C">
        <w:t xml:space="preserve"> cestovního pasu vydaného některým z těchto států</w:t>
      </w:r>
      <w:r>
        <w:t>.</w:t>
      </w:r>
    </w:p>
    <w:p w14:paraId="288904AE" w14:textId="77777777" w:rsidR="009E7FBA" w:rsidRPr="00006388" w:rsidRDefault="009E7FBA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sz w:val="24"/>
          <w:szCs w:val="24"/>
        </w:rPr>
      </w:pPr>
    </w:p>
    <w:p w14:paraId="2B853ECF" w14:textId="77777777" w:rsidR="009E7FBA" w:rsidRDefault="00105E66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Jaké jsou lhůty P</w:t>
      </w:r>
      <w:r w:rsidR="009E7FBA" w:rsidRPr="00006388">
        <w:rPr>
          <w:b/>
          <w:sz w:val="24"/>
          <w:szCs w:val="24"/>
        </w:rPr>
        <w:t>rogramu?</w:t>
      </w:r>
    </w:p>
    <w:p w14:paraId="31C75C7F" w14:textId="77777777" w:rsidR="00B9299E" w:rsidRPr="00B9299E" w:rsidRDefault="00B9299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sz w:val="24"/>
          <w:szCs w:val="24"/>
        </w:rPr>
      </w:pPr>
    </w:p>
    <w:p w14:paraId="4834510C" w14:textId="77777777" w:rsidR="009E7FBA" w:rsidRDefault="00261E7B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>
        <w:t>Lze předpokládat</w:t>
      </w:r>
      <w:r w:rsidR="009E7FBA">
        <w:t xml:space="preserve">, že </w:t>
      </w:r>
      <w:r w:rsidR="009E7FBA" w:rsidRPr="00D41FDC">
        <w:rPr>
          <w:b/>
        </w:rPr>
        <w:t>posouzení žádosti</w:t>
      </w:r>
      <w:r w:rsidR="00105E66">
        <w:t xml:space="preserve"> o zařazení do P</w:t>
      </w:r>
      <w:r w:rsidR="009E7FBA">
        <w:t xml:space="preserve">rogramu příslušný garant učiní </w:t>
      </w:r>
      <w:r w:rsidR="009E7FBA" w:rsidRPr="00D41FDC">
        <w:rPr>
          <w:b/>
        </w:rPr>
        <w:t>do cca</w:t>
      </w:r>
      <w:r w:rsidR="009E7FBA">
        <w:t xml:space="preserve"> </w:t>
      </w:r>
      <w:r w:rsidR="009E7FBA" w:rsidRPr="00D41FDC">
        <w:rPr>
          <w:b/>
        </w:rPr>
        <w:t>5 – 10 dn</w:t>
      </w:r>
      <w:r w:rsidR="009E7FBA">
        <w:rPr>
          <w:b/>
        </w:rPr>
        <w:t>ů</w:t>
      </w:r>
      <w:r w:rsidR="009E7FBA">
        <w:t xml:space="preserve">, a to v závislosti na </w:t>
      </w:r>
      <w:r w:rsidR="00D90B5F">
        <w:t>kompletnosti a správnosti</w:t>
      </w:r>
      <w:r w:rsidR="009E7FBA">
        <w:t xml:space="preserve"> podané žádosti.</w:t>
      </w:r>
    </w:p>
    <w:p w14:paraId="1A161C31" w14:textId="773A27B4" w:rsidR="009E7FBA" w:rsidRPr="00DC71B9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>
        <w:t>Příslušný z</w:t>
      </w:r>
      <w:r w:rsidRPr="00C84151">
        <w:t>astupitelský úřad</w:t>
      </w:r>
      <w:r>
        <w:t xml:space="preserve"> ČR </w:t>
      </w:r>
      <w:r w:rsidRPr="00C84151">
        <w:t>osloví zařazeného</w:t>
      </w:r>
      <w:r w:rsidRPr="00B75AC3">
        <w:rPr>
          <w:b/>
        </w:rPr>
        <w:t xml:space="preserve"> zaměstnavatele</w:t>
      </w:r>
      <w:r>
        <w:t xml:space="preserve"> </w:t>
      </w:r>
      <w:r w:rsidR="0099193F">
        <w:t xml:space="preserve">(kontaktní osoby) </w:t>
      </w:r>
      <w:r w:rsidR="00DC71B9">
        <w:t xml:space="preserve">a přidělí jeho uchazeči </w:t>
      </w:r>
      <w:r w:rsidR="001C05BC">
        <w:t xml:space="preserve">termín </w:t>
      </w:r>
      <w:r w:rsidR="001C05BC" w:rsidRPr="00C84151">
        <w:t>pro</w:t>
      </w:r>
      <w:r w:rsidRPr="00C84151">
        <w:t xml:space="preserve"> podání žádosti o zaměstnaneck</w:t>
      </w:r>
      <w:r w:rsidR="005D38B2">
        <w:t>ou</w:t>
      </w:r>
      <w:r w:rsidRPr="00C84151">
        <w:t xml:space="preserve"> kar</w:t>
      </w:r>
      <w:r w:rsidRPr="00DC71B9">
        <w:t>t</w:t>
      </w:r>
      <w:r w:rsidR="005D38B2" w:rsidRPr="00DC71B9">
        <w:t>u</w:t>
      </w:r>
      <w:r w:rsidRPr="00DC71B9">
        <w:t xml:space="preserve"> </w:t>
      </w:r>
      <w:r w:rsidRPr="00F72FE0">
        <w:t xml:space="preserve">ve lhůtě </w:t>
      </w:r>
      <w:r w:rsidR="009A5F5B">
        <w:t xml:space="preserve">zpravidla </w:t>
      </w:r>
      <w:r w:rsidR="00DC71B9" w:rsidRPr="003D631B">
        <w:rPr>
          <w:b/>
        </w:rPr>
        <w:t>7</w:t>
      </w:r>
      <w:r w:rsidR="00DC71B9" w:rsidRPr="00F72FE0">
        <w:t xml:space="preserve"> - </w:t>
      </w:r>
      <w:r w:rsidRPr="00F72FE0">
        <w:rPr>
          <w:b/>
        </w:rPr>
        <w:t xml:space="preserve">14 dnů od zařazení do </w:t>
      </w:r>
      <w:r w:rsidR="00105E66" w:rsidRPr="00F72FE0">
        <w:rPr>
          <w:b/>
        </w:rPr>
        <w:t>P</w:t>
      </w:r>
      <w:r w:rsidRPr="00F72FE0">
        <w:rPr>
          <w:b/>
        </w:rPr>
        <w:t>rogramu</w:t>
      </w:r>
      <w:r w:rsidR="0061799A" w:rsidRPr="00DC71B9">
        <w:rPr>
          <w:b/>
        </w:rPr>
        <w:t xml:space="preserve"> </w:t>
      </w:r>
      <w:r w:rsidR="00DC71B9" w:rsidRPr="00DC71B9">
        <w:rPr>
          <w:b/>
        </w:rPr>
        <w:t xml:space="preserve">(v závislosti od aktuálního vytížení daného zastupitelského </w:t>
      </w:r>
      <w:r w:rsidR="001C05BC" w:rsidRPr="00DC71B9">
        <w:rPr>
          <w:b/>
        </w:rPr>
        <w:t>úřadu</w:t>
      </w:r>
      <w:r w:rsidR="001C05BC">
        <w:rPr>
          <w:b/>
        </w:rPr>
        <w:t>.</w:t>
      </w:r>
      <w:r w:rsidR="001C05BC" w:rsidRPr="001C05BC">
        <w:rPr>
          <w:rFonts w:ascii="Calibri" w:hAnsi="Calibri"/>
          <w:b/>
        </w:rPr>
        <w:t xml:space="preserve"> Upozorňujeme však, že se jedná o obv</w:t>
      </w:r>
      <w:r w:rsidR="003D631B">
        <w:rPr>
          <w:rFonts w:ascii="Calibri" w:hAnsi="Calibri"/>
          <w:b/>
        </w:rPr>
        <w:t xml:space="preserve">yklý termín, může nastat </w:t>
      </w:r>
      <w:r w:rsidR="008C4992">
        <w:rPr>
          <w:rFonts w:ascii="Calibri" w:hAnsi="Calibri"/>
          <w:b/>
        </w:rPr>
        <w:t>situace</w:t>
      </w:r>
      <w:r w:rsidR="001C05BC" w:rsidRPr="001C05BC">
        <w:rPr>
          <w:rFonts w:ascii="Calibri" w:hAnsi="Calibri"/>
          <w:b/>
        </w:rPr>
        <w:t>, kdy daný termín bude kratší či delší</w:t>
      </w:r>
      <w:r w:rsidR="00DC71B9" w:rsidRPr="00DC71B9">
        <w:rPr>
          <w:b/>
        </w:rPr>
        <w:t xml:space="preserve">). </w:t>
      </w:r>
      <w:r w:rsidR="00DC71B9" w:rsidRPr="00DC71B9">
        <w:t>Z</w:t>
      </w:r>
      <w:r w:rsidRPr="00DC71B9">
        <w:t>aměstnavatel</w:t>
      </w:r>
      <w:r w:rsidR="00B9299E" w:rsidRPr="00DC71B9">
        <w:t xml:space="preserve"> p</w:t>
      </w:r>
      <w:r w:rsidR="00EE0692" w:rsidRPr="00DC71B9">
        <w:t>oté</w:t>
      </w:r>
      <w:r w:rsidR="00B9299E" w:rsidRPr="00DC71B9">
        <w:t xml:space="preserve"> informuje budoucí</w:t>
      </w:r>
      <w:r w:rsidR="00EE0692" w:rsidRPr="00DC71B9">
        <w:t>ho</w:t>
      </w:r>
      <w:r w:rsidR="00B9299E" w:rsidRPr="00DC71B9">
        <w:t xml:space="preserve"> </w:t>
      </w:r>
      <w:r w:rsidRPr="00DC71B9">
        <w:t>zaměstnance.</w:t>
      </w:r>
    </w:p>
    <w:p w14:paraId="5D444DAE" w14:textId="216F5911" w:rsidR="009E7FBA" w:rsidRPr="00DC71B9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 w:rsidRPr="00DC71B9">
        <w:t xml:space="preserve">Termín podání žádosti o zaměstnaneckou kartu bude určen </w:t>
      </w:r>
      <w:r w:rsidRPr="00F72FE0">
        <w:t>ve lhůtě</w:t>
      </w:r>
      <w:r w:rsidRPr="00F72FE0">
        <w:rPr>
          <w:b/>
        </w:rPr>
        <w:t xml:space="preserve"> </w:t>
      </w:r>
      <w:r w:rsidR="005077E8">
        <w:rPr>
          <w:b/>
        </w:rPr>
        <w:t xml:space="preserve">zpravidla </w:t>
      </w:r>
      <w:r w:rsidRPr="00F72FE0">
        <w:rPr>
          <w:b/>
        </w:rPr>
        <w:t xml:space="preserve">15-60 dnů od oslovení </w:t>
      </w:r>
      <w:r w:rsidR="00F72FE0" w:rsidRPr="00F72FE0">
        <w:rPr>
          <w:b/>
        </w:rPr>
        <w:t>zaměstnavatele</w:t>
      </w:r>
      <w:r w:rsidR="00F72FE0" w:rsidRPr="00DC71B9">
        <w:t xml:space="preserve"> (</w:t>
      </w:r>
      <w:r w:rsidR="0099193F">
        <w:t xml:space="preserve">kontaktní osobu </w:t>
      </w:r>
      <w:r w:rsidR="00F72FE0" w:rsidRPr="00DC71B9">
        <w:t>nebo</w:t>
      </w:r>
      <w:r w:rsidRPr="00DC71B9">
        <w:t xml:space="preserve"> stanoveného koordinátora), v závislosti</w:t>
      </w:r>
      <w:r w:rsidR="00105E66" w:rsidRPr="00DC71B9">
        <w:t xml:space="preserve"> na rychlosti čerpání kapacity P</w:t>
      </w:r>
      <w:r w:rsidRPr="00DC71B9">
        <w:t xml:space="preserve">rogramu. </w:t>
      </w:r>
    </w:p>
    <w:p w14:paraId="2064E9CC" w14:textId="6E2F1471" w:rsidR="009E7FBA" w:rsidRPr="00B75AC3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  <w:rPr>
          <w:b/>
        </w:rPr>
      </w:pPr>
      <w:r w:rsidRPr="00DC71B9">
        <w:rPr>
          <w:b/>
        </w:rPr>
        <w:t xml:space="preserve">V případě </w:t>
      </w:r>
      <w:r w:rsidR="00B12C69" w:rsidRPr="00DC71B9">
        <w:rPr>
          <w:b/>
        </w:rPr>
        <w:t>žádostí uchazečů</w:t>
      </w:r>
      <w:r w:rsidRPr="00DC71B9">
        <w:rPr>
          <w:b/>
        </w:rPr>
        <w:t xml:space="preserve"> z Ukrajiny </w:t>
      </w:r>
      <w:r w:rsidRPr="00F72FE0">
        <w:rPr>
          <w:b/>
        </w:rPr>
        <w:t xml:space="preserve">je potřeba počítat </w:t>
      </w:r>
      <w:r w:rsidR="00261E7B" w:rsidRPr="00F72FE0">
        <w:rPr>
          <w:b/>
        </w:rPr>
        <w:t>s</w:t>
      </w:r>
      <w:r w:rsidRPr="00F72FE0">
        <w:rPr>
          <w:b/>
        </w:rPr>
        <w:t> delší lhůtou,</w:t>
      </w:r>
      <w:r w:rsidRPr="00DC71B9">
        <w:rPr>
          <w:b/>
        </w:rPr>
        <w:t xml:space="preserve"> která se </w:t>
      </w:r>
      <w:r w:rsidR="001C05BC">
        <w:rPr>
          <w:b/>
        </w:rPr>
        <w:t>průběžně</w:t>
      </w:r>
      <w:r w:rsidR="00375141" w:rsidRPr="00DC71B9">
        <w:rPr>
          <w:b/>
        </w:rPr>
        <w:t xml:space="preserve"> mění a </w:t>
      </w:r>
      <w:r w:rsidRPr="00DC71B9">
        <w:rPr>
          <w:b/>
        </w:rPr>
        <w:t>odvíjí</w:t>
      </w:r>
      <w:r w:rsidR="00B12C69" w:rsidRPr="00DC71B9">
        <w:rPr>
          <w:b/>
        </w:rPr>
        <w:t xml:space="preserve"> </w:t>
      </w:r>
      <w:r w:rsidR="00375141" w:rsidRPr="00DC71B9">
        <w:rPr>
          <w:b/>
        </w:rPr>
        <w:t xml:space="preserve">se od aktuálního počtu žádostí podaných </w:t>
      </w:r>
      <w:r w:rsidR="00B12C69" w:rsidRPr="00DC71B9">
        <w:rPr>
          <w:b/>
        </w:rPr>
        <w:t>na vízovém cent</w:t>
      </w:r>
      <w:r w:rsidR="00261E7B" w:rsidRPr="00DC71B9">
        <w:rPr>
          <w:b/>
        </w:rPr>
        <w:t>r</w:t>
      </w:r>
      <w:r w:rsidR="00B12C69" w:rsidRPr="00DC71B9">
        <w:rPr>
          <w:b/>
        </w:rPr>
        <w:t>u</w:t>
      </w:r>
      <w:r w:rsidR="00B12C69" w:rsidRPr="00B75AC3">
        <w:rPr>
          <w:b/>
        </w:rPr>
        <w:t xml:space="preserve"> ve Lvově. Žadatelé z Ukrajiny jsou na rozdíl od ostatních států řazeni do nekonečné fronty podle data doručení žádosti do datové schránky M</w:t>
      </w:r>
      <w:r w:rsidR="00A53C85">
        <w:rPr>
          <w:b/>
        </w:rPr>
        <w:t>inisterstva zahraničních věcí</w:t>
      </w:r>
      <w:r w:rsidR="00B12C69" w:rsidRPr="00B75AC3">
        <w:rPr>
          <w:b/>
        </w:rPr>
        <w:t xml:space="preserve">. Jejich pořadí nelze měnit. </w:t>
      </w:r>
    </w:p>
    <w:p w14:paraId="10785C23" w14:textId="77777777" w:rsidR="003D631B" w:rsidRDefault="003D631B" w:rsidP="003D631B">
      <w:pPr>
        <w:spacing w:after="0" w:line="240" w:lineRule="auto"/>
        <w:ind w:left="360"/>
        <w:jc w:val="both"/>
        <w:rPr>
          <w:szCs w:val="24"/>
        </w:rPr>
      </w:pPr>
    </w:p>
    <w:p w14:paraId="5A6A0BED" w14:textId="56E91235" w:rsidR="00E0496C" w:rsidRPr="003D631B" w:rsidRDefault="00AF0F15" w:rsidP="003D631B">
      <w:pPr>
        <w:spacing w:after="0" w:line="240" w:lineRule="auto"/>
        <w:ind w:left="360"/>
        <w:jc w:val="both"/>
        <w:rPr>
          <w:szCs w:val="24"/>
        </w:rPr>
      </w:pPr>
      <w:r w:rsidRPr="003D631B">
        <w:rPr>
          <w:szCs w:val="24"/>
        </w:rPr>
        <w:t>Lhůta pro vyřízení žádosti o zaměstnaneckou kartu činí 60 dnů, ve zvlášť složitých případech 90 dnů.</w:t>
      </w:r>
    </w:p>
    <w:p w14:paraId="6983F9D6" w14:textId="77777777" w:rsidR="00707523" w:rsidRPr="00AF0F15" w:rsidRDefault="00707523" w:rsidP="003D631B">
      <w:pPr>
        <w:spacing w:after="0" w:line="240" w:lineRule="auto"/>
        <w:jc w:val="both"/>
        <w:rPr>
          <w:szCs w:val="24"/>
        </w:rPr>
      </w:pPr>
    </w:p>
    <w:p w14:paraId="3158749E" w14:textId="77777777" w:rsidR="003A6593" w:rsidRPr="00006388" w:rsidRDefault="00F74761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>Jaká jsou kritéria, která</w:t>
      </w:r>
      <w:r w:rsidR="00A87C8D" w:rsidRPr="00006388">
        <w:rPr>
          <w:b/>
          <w:sz w:val="24"/>
          <w:szCs w:val="24"/>
        </w:rPr>
        <w:t xml:space="preserve"> je potřeba splnit</w:t>
      </w:r>
      <w:r w:rsidRPr="00006388">
        <w:rPr>
          <w:b/>
          <w:sz w:val="24"/>
          <w:szCs w:val="24"/>
        </w:rPr>
        <w:t xml:space="preserve"> k přihl</w:t>
      </w:r>
      <w:r w:rsidR="00D336A3" w:rsidRPr="00006388">
        <w:rPr>
          <w:b/>
          <w:sz w:val="24"/>
          <w:szCs w:val="24"/>
        </w:rPr>
        <w:t xml:space="preserve">ášení se do </w:t>
      </w:r>
      <w:r w:rsidR="00105E66">
        <w:rPr>
          <w:b/>
          <w:sz w:val="24"/>
          <w:szCs w:val="24"/>
        </w:rPr>
        <w:t>P</w:t>
      </w:r>
      <w:r w:rsidR="0093795A" w:rsidRPr="00006388">
        <w:rPr>
          <w:b/>
          <w:sz w:val="24"/>
          <w:szCs w:val="24"/>
        </w:rPr>
        <w:t>rogramu</w:t>
      </w:r>
      <w:r w:rsidRPr="00006388">
        <w:rPr>
          <w:b/>
          <w:sz w:val="24"/>
          <w:szCs w:val="24"/>
        </w:rPr>
        <w:t xml:space="preserve">? </w:t>
      </w:r>
    </w:p>
    <w:p w14:paraId="76CD6AC2" w14:textId="07146B3A" w:rsidR="00B9299E" w:rsidRDefault="00066F53" w:rsidP="003D631B">
      <w:pPr>
        <w:spacing w:after="0" w:line="240" w:lineRule="auto"/>
        <w:jc w:val="both"/>
      </w:pPr>
      <w:r>
        <w:t>Program</w:t>
      </w:r>
      <w:r w:rsidR="00F74761" w:rsidRPr="00F0194F">
        <w:t xml:space="preserve"> je určen </w:t>
      </w:r>
      <w:r w:rsidR="00597840">
        <w:t>pouz</w:t>
      </w:r>
      <w:r w:rsidR="00597840" w:rsidRPr="00B9299E">
        <w:t xml:space="preserve">e </w:t>
      </w:r>
      <w:r w:rsidR="00F74761" w:rsidRPr="00B9299E">
        <w:t>zaměstnavatelům</w:t>
      </w:r>
      <w:r w:rsidR="00E0496C" w:rsidRPr="00B9299E">
        <w:t>,</w:t>
      </w:r>
      <w:r w:rsidR="00E0496C">
        <w:t xml:space="preserve"> kteří podnikají v oblasti výroby</w:t>
      </w:r>
      <w:r w:rsidR="003F24DA">
        <w:t>,</w:t>
      </w:r>
      <w:r w:rsidR="00E0496C">
        <w:t xml:space="preserve"> poskytování služeb nebo působí ve veřejném </w:t>
      </w:r>
      <w:r w:rsidR="00DC71B9">
        <w:t>sektoru, v</w:t>
      </w:r>
      <w:r w:rsidR="00E0496C">
        <w:t xml:space="preserve"> zemědělské výrobě nebo v lesnictví a</w:t>
      </w:r>
      <w:r w:rsidR="00F91EE6">
        <w:t xml:space="preserve"> dřevozpracujícím průmyslu</w:t>
      </w:r>
      <w:r w:rsidR="003F24DA">
        <w:t xml:space="preserve"> nebo</w:t>
      </w:r>
      <w:r w:rsidR="00E0496C">
        <w:t xml:space="preserve"> jsou výrobcem potravin nebo registrovaným výrobcem hotových krmiv pro zvířata poskytující potraviny.</w:t>
      </w:r>
      <w:r w:rsidR="00B9299E">
        <w:t xml:space="preserve"> </w:t>
      </w:r>
    </w:p>
    <w:p w14:paraId="41858C5D" w14:textId="02224B17" w:rsidR="00A4635D" w:rsidRPr="00A646D6" w:rsidRDefault="00C23EA9" w:rsidP="00043815">
      <w:pPr>
        <w:spacing w:after="0" w:line="240" w:lineRule="auto"/>
        <w:jc w:val="both"/>
      </w:pPr>
      <w:r w:rsidRPr="00F0194F">
        <w:t xml:space="preserve">O zařazení do </w:t>
      </w:r>
      <w:r w:rsidR="00105E66">
        <w:t>P</w:t>
      </w:r>
      <w:r w:rsidR="00066F53">
        <w:t>rogramu</w:t>
      </w:r>
      <w:r w:rsidRPr="00F0194F">
        <w:t xml:space="preserve"> může požádat zaměstnavatel, který podniká na území ČR minimálně dva roky a je daňovým rezidentem v ČR dle zákona č. 586/1992 Sb., o daních z příjmů, je v ČR registrován jako plátce zdravotního a sociálního pojištění, má vůči státu vy</w:t>
      </w:r>
      <w:r w:rsidR="00A87C8D">
        <w:t xml:space="preserve">rovnané všechny závazky, </w:t>
      </w:r>
      <w:r w:rsidR="00043815">
        <w:t>zaměstnává ke dni podání žádosti alespoň 6 zaměstnanců po dobu alespoň 3 po sobě jdoucích měsíců</w:t>
      </w:r>
      <w:r w:rsidRPr="00F0194F">
        <w:t xml:space="preserve"> a s</w:t>
      </w:r>
      <w:r w:rsidR="00F0194F">
        <w:t>plňuje další stanovené podmínky v souladu</w:t>
      </w:r>
      <w:r w:rsidR="00F0194F" w:rsidRPr="00D02D21">
        <w:t xml:space="preserve"> </w:t>
      </w:r>
      <w:r w:rsidR="00D02D21" w:rsidRPr="00D02D21">
        <w:t>nařízením vlády</w:t>
      </w:r>
      <w:r w:rsidR="00A4635D" w:rsidRPr="00D02D21">
        <w:t>, k</w:t>
      </w:r>
      <w:r w:rsidR="00A4635D" w:rsidRPr="000A6243">
        <w:t xml:space="preserve">terým se stanoví maximální počet žádostí o vízum k pobytu nad 90 dnů za účelem podnikání, žádostí o povolení k dlouhodobému pobytu za účelem investování a žádostí o zaměstnaneckou kartu, které lze v daném roce podat na zastupitelském úřadu.  </w:t>
      </w:r>
    </w:p>
    <w:p w14:paraId="755801B1" w14:textId="77777777" w:rsidR="0008483D" w:rsidRDefault="0008483D" w:rsidP="003D631B">
      <w:pPr>
        <w:spacing w:after="0" w:line="240" w:lineRule="auto"/>
        <w:jc w:val="both"/>
      </w:pPr>
      <w:r>
        <w:t xml:space="preserve">Se zahraničním zaměstnancem musí být uzavřen </w:t>
      </w:r>
      <w:r>
        <w:rPr>
          <w:b/>
        </w:rPr>
        <w:t>pracovní poměr na stanovenou týdenní pracovní dobu (plný úvazek) a na dobu alespoň 1 roku.</w:t>
      </w:r>
      <w:r>
        <w:t xml:space="preserve"> </w:t>
      </w:r>
      <w:r>
        <w:rPr>
          <w:b/>
        </w:rPr>
        <w:t>Mzda nebo plat</w:t>
      </w:r>
      <w:r>
        <w:t xml:space="preserve">, který bude tento zaměstnanec pobírat </w:t>
      </w:r>
      <w:r>
        <w:rPr>
          <w:b/>
        </w:rPr>
        <w:t xml:space="preserve">po celou dobu trvání pracovního poměru, musí být v minimální výši 1,2 násobku zaručené mzdy odpovídající příslušné skupině prací </w:t>
      </w:r>
      <w:r>
        <w:t xml:space="preserve">dle příslušného nařízení vlády č. 567/2006 Sb., o minimální mzdě, o nejnižších úrovních zaručené mzdy, o vymezení ztíženého pracovního prostředí a o výši příplatku ke mzdě za práci ve </w:t>
      </w:r>
      <w:r>
        <w:lastRenderedPageBreak/>
        <w:t xml:space="preserve">ztíženém pracovním prostředí, ve znění pozdějších předpisů. Mzdové kritérium bude kontrolováno při zařazení volného pracovního místa do centrální evidence volných pracovních míst. </w:t>
      </w:r>
    </w:p>
    <w:p w14:paraId="69C4D5A0" w14:textId="6E4B5BFD" w:rsidR="00A4635D" w:rsidRPr="00A646D6" w:rsidRDefault="000A0C3C" w:rsidP="00043815">
      <w:pPr>
        <w:spacing w:after="0" w:line="240" w:lineRule="auto"/>
        <w:jc w:val="both"/>
        <w:rPr>
          <w:rFonts w:cs="Arial"/>
          <w:b/>
        </w:rPr>
      </w:pPr>
      <w:r w:rsidRPr="00F0194F">
        <w:t xml:space="preserve">Zdůrazňujeme, že </w:t>
      </w:r>
      <w:r w:rsidR="00F0194F">
        <w:t xml:space="preserve">do </w:t>
      </w:r>
      <w:r w:rsidR="00105E66">
        <w:t>P</w:t>
      </w:r>
      <w:r w:rsidR="00A10BAF">
        <w:t>rogramu</w:t>
      </w:r>
      <w:r w:rsidR="00F0194F">
        <w:t xml:space="preserve"> </w:t>
      </w:r>
      <w:r w:rsidR="00F0194F">
        <w:rPr>
          <w:b/>
        </w:rPr>
        <w:t xml:space="preserve">nelze </w:t>
      </w:r>
      <w:r w:rsidRPr="00F0194F">
        <w:rPr>
          <w:b/>
        </w:rPr>
        <w:t xml:space="preserve">zařadit </w:t>
      </w:r>
      <w:r w:rsidR="00B9299E">
        <w:rPr>
          <w:rFonts w:cs="Arial"/>
          <w:b/>
        </w:rPr>
        <w:t xml:space="preserve">zaměstnavatele, </w:t>
      </w:r>
      <w:r w:rsidR="00043815" w:rsidRPr="00043815">
        <w:rPr>
          <w:rFonts w:cs="Arial"/>
          <w:b/>
        </w:rPr>
        <w:t xml:space="preserve">který vykonává nebo v uplynulém 1 roce vykonával činnost zprostředkování zaměstnání dle § </w:t>
      </w:r>
      <w:proofErr w:type="gramStart"/>
      <w:r w:rsidR="00043815" w:rsidRPr="00043815">
        <w:rPr>
          <w:rFonts w:cs="Arial"/>
          <w:b/>
        </w:rPr>
        <w:t xml:space="preserve">14 </w:t>
      </w:r>
      <w:r w:rsidR="00043815">
        <w:rPr>
          <w:rFonts w:cs="Arial"/>
          <w:b/>
        </w:rPr>
        <w:t xml:space="preserve"> </w:t>
      </w:r>
      <w:r w:rsidR="00043815" w:rsidRPr="00043815">
        <w:rPr>
          <w:rFonts w:cs="Arial"/>
          <w:b/>
        </w:rPr>
        <w:t>odst.</w:t>
      </w:r>
      <w:proofErr w:type="gramEnd"/>
      <w:r w:rsidR="00043815" w:rsidRPr="00043815">
        <w:rPr>
          <w:rFonts w:cs="Arial"/>
          <w:b/>
        </w:rPr>
        <w:t xml:space="preserve"> 1 písm. b), zákona č. 435/2004 Sb., o zaměstnanosti, s výjimkou činností uvedených v § 43a zákona  č. 262/2006  Sb.,  zákoník  práce,  nebo  u  kterého  existuje  nebo  v uplynulém  1  roce existovalo personální spojení s agenturou práce zaměstnávající fyzické osoby za účelem výkonu jejich práce pro uživatele</w:t>
      </w:r>
      <w:r w:rsidR="00043815">
        <w:rPr>
          <w:rFonts w:cs="Arial"/>
          <w:b/>
        </w:rPr>
        <w:t>.</w:t>
      </w:r>
      <w:r w:rsidRPr="00F0194F">
        <w:rPr>
          <w:rFonts w:cs="Arial"/>
        </w:rPr>
        <w:t xml:space="preserve"> </w:t>
      </w:r>
      <w:r w:rsidR="00105E66" w:rsidRPr="00105E66">
        <w:t xml:space="preserve"> </w:t>
      </w:r>
      <w:r w:rsidR="00105E66" w:rsidRPr="00105E66">
        <w:rPr>
          <w:rFonts w:cs="Arial"/>
        </w:rPr>
        <w:t xml:space="preserve">V případech hodných zvláštního zřetele, které posoudí gestor a </w:t>
      </w:r>
      <w:proofErr w:type="spellStart"/>
      <w:r w:rsidR="00105E66" w:rsidRPr="00105E66">
        <w:rPr>
          <w:rFonts w:cs="Arial"/>
        </w:rPr>
        <w:t>sp</w:t>
      </w:r>
      <w:r w:rsidR="00105E66">
        <w:rPr>
          <w:rFonts w:cs="Arial"/>
        </w:rPr>
        <w:t>olugestoři</w:t>
      </w:r>
      <w:proofErr w:type="spellEnd"/>
      <w:r w:rsidR="00105E66">
        <w:rPr>
          <w:rFonts w:cs="Arial"/>
        </w:rPr>
        <w:t xml:space="preserve">, lze učinit výjimku </w:t>
      </w:r>
      <w:r w:rsidR="00105E66" w:rsidRPr="00105E66">
        <w:rPr>
          <w:rFonts w:cs="Arial"/>
        </w:rPr>
        <w:t>a zaměstnavatele do Programu zařadit. Mezi takové důvody patří zejména skutečnost, že zaměstnavatel chce prostřednictvím Programu získávat zahraniční pracovníky výlučně do kmenového stavu a že dočasné přidělování zaměstnanců k uživateli je pouze vedlejší činností tohoto zaměstnavatele, což zaměstnavatel doloží přehledem své zprostředkovatelské činnosti za uplynulé 2 roky.</w:t>
      </w:r>
    </w:p>
    <w:p w14:paraId="3F444C7E" w14:textId="35F488C2" w:rsidR="00EA3C7B" w:rsidRDefault="000A0C3C" w:rsidP="003D631B">
      <w:pPr>
        <w:spacing w:after="0" w:line="240" w:lineRule="auto"/>
        <w:jc w:val="both"/>
      </w:pPr>
      <w:r w:rsidRPr="0037012C">
        <w:rPr>
          <w:rFonts w:cs="Arial"/>
        </w:rPr>
        <w:t xml:space="preserve">Stejně tak </w:t>
      </w:r>
      <w:r w:rsidRPr="0037012C">
        <w:rPr>
          <w:rFonts w:cs="Arial"/>
          <w:b/>
        </w:rPr>
        <w:t>nebude zařazen zaměstnavatel</w:t>
      </w:r>
      <w:r w:rsidRPr="0037012C">
        <w:rPr>
          <w:rFonts w:cs="Arial"/>
        </w:rPr>
        <w:t xml:space="preserve"> </w:t>
      </w:r>
      <w:r w:rsidRPr="0037012C">
        <w:rPr>
          <w:rFonts w:cs="Arial"/>
          <w:b/>
        </w:rPr>
        <w:t>v případě</w:t>
      </w:r>
      <w:r w:rsidRPr="0037012C">
        <w:rPr>
          <w:rFonts w:cs="Arial"/>
        </w:rPr>
        <w:t xml:space="preserve">, </w:t>
      </w:r>
      <w:r w:rsidR="00DF271C" w:rsidRPr="0037012C">
        <w:rPr>
          <w:rFonts w:cs="Arial"/>
          <w:b/>
        </w:rPr>
        <w:t xml:space="preserve">jestliže garant nebo některý z participujících ústředních orgánů státní správy má </w:t>
      </w:r>
      <w:r w:rsidR="00B9299E">
        <w:rPr>
          <w:rFonts w:cs="Arial"/>
          <w:b/>
        </w:rPr>
        <w:t xml:space="preserve">důvodné </w:t>
      </w:r>
      <w:r w:rsidR="00DF271C" w:rsidRPr="0037012C">
        <w:rPr>
          <w:rFonts w:cs="Arial"/>
          <w:b/>
        </w:rPr>
        <w:t>pochybnosti, zda ve vztahu k nahlášenému uchazeči nepůjde o dočasné přidělení či zastřené zprostředkování zaměstnání.</w:t>
      </w:r>
      <w:r w:rsidR="00DF60AC">
        <w:rPr>
          <w:rFonts w:cs="Arial"/>
          <w:b/>
        </w:rPr>
        <w:t xml:space="preserve"> </w:t>
      </w:r>
      <w:r w:rsidRPr="00F0194F">
        <w:rPr>
          <w:b/>
        </w:rPr>
        <w:t>Pracovní pozice</w:t>
      </w:r>
      <w:r w:rsidRPr="00F0194F">
        <w:t>, na které má být uchazeč nahlášený za</w:t>
      </w:r>
      <w:r w:rsidR="00A4635D">
        <w:t xml:space="preserve">městnavatelem do </w:t>
      </w:r>
      <w:r w:rsidR="00105E66">
        <w:t>P</w:t>
      </w:r>
      <w:r w:rsidR="00A4635D">
        <w:t>rogramu</w:t>
      </w:r>
      <w:r w:rsidRPr="00F0194F">
        <w:t xml:space="preserve"> zaměstnán, </w:t>
      </w:r>
      <w:r w:rsidRPr="00F0194F">
        <w:rPr>
          <w:b/>
        </w:rPr>
        <w:t>musí korespondovat s předmětem činnosti zaměstnavatele</w:t>
      </w:r>
      <w:r w:rsidRPr="00F0194F">
        <w:t xml:space="preserve">. </w:t>
      </w:r>
    </w:p>
    <w:p w14:paraId="3A3750CB" w14:textId="77777777" w:rsidR="00F91EE6" w:rsidRDefault="00F91EE6" w:rsidP="003D631B">
      <w:pPr>
        <w:spacing w:after="0" w:line="240" w:lineRule="auto"/>
        <w:jc w:val="both"/>
      </w:pPr>
    </w:p>
    <w:p w14:paraId="4F4916B5" w14:textId="5C14DAC4" w:rsidR="0099193F" w:rsidRPr="00A646D6" w:rsidRDefault="0099193F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V Programu</w:t>
      </w:r>
      <w:r w:rsidRPr="00C35FCF">
        <w:rPr>
          <w:b/>
        </w:rPr>
        <w:t xml:space="preserve"> se píše, že </w:t>
      </w:r>
      <w:r w:rsidR="00DD6B9D">
        <w:rPr>
          <w:b/>
        </w:rPr>
        <w:t>do Programu může být zařazen zaměstnavatel</w:t>
      </w:r>
      <w:r w:rsidR="00043815">
        <w:rPr>
          <w:b/>
        </w:rPr>
        <w:t>, který</w:t>
      </w:r>
      <w:r w:rsidR="00DD6B9D" w:rsidRPr="00DD6B9D">
        <w:rPr>
          <w:b/>
        </w:rPr>
        <w:t xml:space="preserve"> </w:t>
      </w:r>
      <w:r w:rsidR="00043815" w:rsidRPr="00043815">
        <w:rPr>
          <w:b/>
        </w:rPr>
        <w:t xml:space="preserve">zaměstnává ke dni podání žádosti alespoň 6 </w:t>
      </w:r>
      <w:r w:rsidR="00043815" w:rsidRPr="00A646D6">
        <w:rPr>
          <w:b/>
        </w:rPr>
        <w:t>zaměstnanců po dobu alespoň 3 po sobě jdoucích měsíců</w:t>
      </w:r>
      <w:r w:rsidR="00043815">
        <w:rPr>
          <w:b/>
        </w:rPr>
        <w:t>.</w:t>
      </w:r>
      <w:r w:rsidR="00DD6B9D" w:rsidRPr="00A646D6">
        <w:rPr>
          <w:b/>
        </w:rPr>
        <w:t xml:space="preserve">  </w:t>
      </w:r>
      <w:r w:rsidRPr="00A646D6">
        <w:rPr>
          <w:b/>
        </w:rPr>
        <w:t>Jak tomu mám rozumět?</w:t>
      </w:r>
    </w:p>
    <w:p w14:paraId="05C3AB32" w14:textId="19E96018" w:rsidR="0099193F" w:rsidRDefault="0099193F" w:rsidP="00F83F50">
      <w:pPr>
        <w:spacing w:after="0" w:line="240" w:lineRule="auto"/>
        <w:jc w:val="both"/>
      </w:pPr>
      <w:r w:rsidRPr="00326060">
        <w:t>Jedná se o počet zaměst</w:t>
      </w:r>
      <w:r>
        <w:t>nanců, které z</w:t>
      </w:r>
      <w:r w:rsidR="00DD6B9D">
        <w:t xml:space="preserve">aměstnavatel </w:t>
      </w:r>
      <w:r>
        <w:t xml:space="preserve">zaměstnává </w:t>
      </w:r>
      <w:r w:rsidR="00DD6B9D">
        <w:t xml:space="preserve">ke dni podání žádosti </w:t>
      </w:r>
      <w:r>
        <w:t>a z</w:t>
      </w:r>
      <w:r w:rsidR="00DD6B9D">
        <w:t xml:space="preserve">e kterých odvádí </w:t>
      </w:r>
      <w:r>
        <w:t>odvody na sociálním a zdravotním pojištění</w:t>
      </w:r>
      <w:r w:rsidR="005077E8">
        <w:t xml:space="preserve">, a to bez ohledu na jejich smluvní poměr. </w:t>
      </w:r>
      <w:r w:rsidR="009A6085">
        <w:t>Tzn., může</w:t>
      </w:r>
      <w:r w:rsidR="005077E8">
        <w:t xml:space="preserve"> se jednat i o zaměstnance pracující na základě dohod o provedení práce a o pracovní činnosti</w:t>
      </w:r>
      <w:r>
        <w:t>.</w:t>
      </w:r>
      <w:r w:rsidR="009A6085">
        <w:t xml:space="preserve"> Podmínkou je, že alespoň 6 zaměstnanců musí být zaměstnáno</w:t>
      </w:r>
      <w:r w:rsidR="00043815" w:rsidRPr="00043815">
        <w:t xml:space="preserve"> u tohoto zaměstnavatele minimálně 3 po sobě jdoucí měsíce před podáním žádosti do Programu</w:t>
      </w:r>
      <w:r w:rsidR="00043815">
        <w:t xml:space="preserve">. </w:t>
      </w:r>
      <w:r>
        <w:t xml:space="preserve"> </w:t>
      </w:r>
      <w:r w:rsidRPr="001B52B7">
        <w:t>Zaměst</w:t>
      </w:r>
      <w:r>
        <w:t>nanci činní na základě dohody o </w:t>
      </w:r>
      <w:r w:rsidRPr="001B52B7">
        <w:t>provedení práce jsou účastni pojištění, jestliže splňují podmínku uvedenou v § 6 odst. 1 písm. a)</w:t>
      </w:r>
      <w:r>
        <w:t xml:space="preserve"> </w:t>
      </w:r>
      <w:r w:rsidRPr="001B52B7">
        <w:t>zákona č. 187/2006 Sb., o nemocenském pojištění, ve znění pozdějších předpisů a byl jim zúčtován započitatelný příjem v částce vyšší než 10000 Kč.</w:t>
      </w:r>
      <w:r>
        <w:t xml:space="preserve"> </w:t>
      </w:r>
      <w:r w:rsidRPr="001B52B7">
        <w:t>Zaměstnanci činní na základě dohody o pr</w:t>
      </w:r>
      <w:r>
        <w:t>acovní činnosti</w:t>
      </w:r>
      <w:r w:rsidRPr="001B52B7">
        <w:t xml:space="preserve"> jsou účastni pojištění</w:t>
      </w:r>
      <w:r>
        <w:t xml:space="preserve">, jestliže </w:t>
      </w:r>
      <w:r w:rsidRPr="001B52B7">
        <w:t>sjednaná částka započitatelného příjmu z tohoto zaměstnání za kalendářní měsíc činí aspoň částku rozhodnou pro účast na pojištění (dále jen "rozhodný příjem").</w:t>
      </w:r>
      <w:r>
        <w:t xml:space="preserve"> </w:t>
      </w:r>
      <w:r w:rsidRPr="001B52B7">
        <w:t>Rozhodný příjem činí 2 500 Kč</w:t>
      </w:r>
      <w:r>
        <w:t xml:space="preserve">, viz § 6 odst. 2 </w:t>
      </w:r>
      <w:r w:rsidRPr="001B52B7">
        <w:t>zákona č. 187/2006 Sb., o nemocenském pojištění, ve znění pozdějších předpisů</w:t>
      </w:r>
      <w:r>
        <w:t>.</w:t>
      </w:r>
    </w:p>
    <w:p w14:paraId="41F8FFD6" w14:textId="77777777" w:rsidR="0099193F" w:rsidRDefault="0099193F" w:rsidP="00F83F50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14:paraId="2D5C1E38" w14:textId="5288F52B" w:rsidR="0099193F" w:rsidRPr="00F83F50" w:rsidRDefault="00DD6B9D" w:rsidP="00F83F5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b/>
        </w:rPr>
      </w:pPr>
      <w:r w:rsidRPr="00F83F50">
        <w:rPr>
          <w:b/>
        </w:rPr>
        <w:t xml:space="preserve">Je možné do Programu zařadit fyzickou osobu, na kterou se nevztahuje povinnost </w:t>
      </w:r>
      <w:r w:rsidRPr="00F83F50">
        <w:rPr>
          <w:rFonts w:ascii="Calibri" w:hAnsi="Calibri"/>
          <w:b/>
        </w:rPr>
        <w:t xml:space="preserve">vkládat do sbírky listin své účetní závěrky? </w:t>
      </w:r>
      <w:r w:rsidRPr="00F83F50">
        <w:rPr>
          <w:b/>
        </w:rPr>
        <w:t xml:space="preserve"> </w:t>
      </w:r>
    </w:p>
    <w:p w14:paraId="6B324557" w14:textId="232A2062" w:rsidR="00DD6B9D" w:rsidRDefault="00DD6B9D">
      <w:pPr>
        <w:pStyle w:val="Odstavecseseznamem"/>
        <w:spacing w:after="0" w:line="240" w:lineRule="auto"/>
        <w:ind w:left="360"/>
        <w:jc w:val="both"/>
      </w:pPr>
      <w:r>
        <w:t xml:space="preserve">Ano, možné to je, ale podmínkou je, že </w:t>
      </w:r>
      <w:r w:rsidR="009A6085">
        <w:t>zaměstnává ke dni podání žádosti alespoň 6 zaměstnanců po dobu alespoň 3 po sobě jdoucích měsíců</w:t>
      </w:r>
      <w:r w:rsidR="009A6085" w:rsidDel="009A6085">
        <w:t xml:space="preserve"> </w:t>
      </w:r>
      <w:r>
        <w:t>a splňuje ostatní podmínky a kritéria Programu.</w:t>
      </w:r>
      <w:r w:rsidR="009A6085">
        <w:t xml:space="preserve"> Zaměstnavatel, který není zapsán v obchodním rejstříku, doloží jiné obdobné dokumenty namísto účetních závěrek, např. kopie posledního daňového přiznání, výkazu zisků a ztrát nebo rozvahy. Zároveň je povinen doložit seznam zaměstnanců a přehled o výši pojistného za zaměstnance vydaný Českou správou sociálního zabezpečení.</w:t>
      </w:r>
    </w:p>
    <w:p w14:paraId="337EC9E0" w14:textId="77777777" w:rsidR="00DD6B9D" w:rsidRPr="0037012C" w:rsidRDefault="00DD6B9D" w:rsidP="00F83F50">
      <w:pPr>
        <w:pStyle w:val="Odstavecseseznamem"/>
        <w:spacing w:after="0" w:line="240" w:lineRule="auto"/>
        <w:ind w:left="360"/>
        <w:jc w:val="both"/>
      </w:pPr>
    </w:p>
    <w:p w14:paraId="5B2D3366" w14:textId="77777777" w:rsidR="00DC71B9" w:rsidRPr="002E0FD4" w:rsidRDefault="00DC71B9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9A38EB">
        <w:rPr>
          <w:b/>
          <w:sz w:val="24"/>
          <w:szCs w:val="24"/>
        </w:rPr>
        <w:t>Mohu se odvolat proti zamítnutí žádosti o zařazení do Programu?</w:t>
      </w:r>
    </w:p>
    <w:p w14:paraId="6B0AC15A" w14:textId="4DCD03DE" w:rsidR="00DC71B9" w:rsidRPr="00F72FE0" w:rsidRDefault="00DC71B9" w:rsidP="003D631B">
      <w:pPr>
        <w:pStyle w:val="Odstavecseseznamem"/>
        <w:spacing w:after="0" w:line="240" w:lineRule="auto"/>
        <w:ind w:left="0"/>
        <w:jc w:val="both"/>
        <w:rPr>
          <w:b/>
          <w:i/>
          <w:sz w:val="24"/>
          <w:szCs w:val="24"/>
        </w:rPr>
      </w:pPr>
      <w:r>
        <w:t>Ne, z</w:t>
      </w:r>
      <w:r w:rsidRPr="00446B18">
        <w:t>ařazení do Programu je plně v kompetenci garantů a není na něj právní nárok</w:t>
      </w:r>
      <w:r>
        <w:t>. Rozhodnutí garantů nepodléhá žádnému přezkumu.</w:t>
      </w:r>
    </w:p>
    <w:p w14:paraId="3A089FA4" w14:textId="77777777" w:rsidR="007B020F" w:rsidRPr="00F72FE0" w:rsidRDefault="007B020F" w:rsidP="003D631B">
      <w:pPr>
        <w:pStyle w:val="Odstavecseseznamem"/>
        <w:spacing w:after="0" w:line="240" w:lineRule="auto"/>
        <w:ind w:left="0"/>
        <w:jc w:val="both"/>
        <w:rPr>
          <w:b/>
          <w:i/>
          <w:sz w:val="24"/>
          <w:szCs w:val="24"/>
        </w:rPr>
      </w:pPr>
    </w:p>
    <w:p w14:paraId="77235F79" w14:textId="137A7189" w:rsidR="0037012C" w:rsidRPr="00F72FE0" w:rsidRDefault="00F91EE6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F72FE0">
        <w:rPr>
          <w:b/>
          <w:sz w:val="24"/>
          <w:szCs w:val="24"/>
        </w:rPr>
        <w:t xml:space="preserve">Je v rámci </w:t>
      </w:r>
      <w:r w:rsidR="00105E66" w:rsidRPr="00F72FE0">
        <w:rPr>
          <w:b/>
          <w:sz w:val="24"/>
          <w:szCs w:val="24"/>
        </w:rPr>
        <w:t>P</w:t>
      </w:r>
      <w:r w:rsidR="0037109E" w:rsidRPr="00F72FE0">
        <w:rPr>
          <w:b/>
          <w:sz w:val="24"/>
          <w:szCs w:val="24"/>
        </w:rPr>
        <w:t>rogramu stanovaná minimální výše mzdy</w:t>
      </w:r>
      <w:r w:rsidR="004D0C5F">
        <w:rPr>
          <w:b/>
          <w:sz w:val="24"/>
          <w:szCs w:val="24"/>
        </w:rPr>
        <w:t xml:space="preserve"> (mzdové kritérium)</w:t>
      </w:r>
      <w:r w:rsidR="0037109E" w:rsidRPr="00F72FE0">
        <w:rPr>
          <w:b/>
          <w:sz w:val="24"/>
          <w:szCs w:val="24"/>
        </w:rPr>
        <w:t>, kterou musí zaměstnavatel svému budoucímu zaměstnanci garantovat</w:t>
      </w:r>
      <w:r w:rsidR="0037109E" w:rsidRPr="00F72FE0">
        <w:rPr>
          <w:b/>
          <w:i/>
          <w:sz w:val="24"/>
          <w:szCs w:val="24"/>
        </w:rPr>
        <w:t>?</w:t>
      </w:r>
    </w:p>
    <w:p w14:paraId="23129C18" w14:textId="77777777" w:rsidR="00105E66" w:rsidRDefault="0037109E" w:rsidP="003D631B">
      <w:pPr>
        <w:spacing w:after="0" w:line="240" w:lineRule="auto"/>
        <w:jc w:val="both"/>
      </w:pPr>
      <w:r>
        <w:t>Ano, zaměstnanec musí</w:t>
      </w:r>
      <w:r w:rsidRPr="0037109E">
        <w:t xml:space="preserve"> po celou dobu trvání pracovního poměru pobírat mzdu nebo plat v minimální </w:t>
      </w:r>
      <w:r w:rsidR="00B75AC3" w:rsidRPr="0037109E">
        <w:t xml:space="preserve">výši </w:t>
      </w:r>
      <w:r w:rsidR="00B75AC3" w:rsidRPr="00B75AC3">
        <w:t>1,2</w:t>
      </w:r>
      <w:r w:rsidR="00D90B5F" w:rsidRPr="00B75AC3">
        <w:t xml:space="preserve"> </w:t>
      </w:r>
      <w:r w:rsidRPr="00B75AC3">
        <w:t>násobku zaručené mzdy</w:t>
      </w:r>
      <w:r w:rsidRPr="0037109E">
        <w:t xml:space="preserve"> odpovídající příslušné skupině prací dle </w:t>
      </w:r>
      <w:r w:rsidR="00105E66" w:rsidRPr="00105E66">
        <w:t>nařízení vlády č. 567/2006 Sb., o minimální mzdě, o nejnižších úrovních zaručené mzdy, o vymezení ztíženého pracovního prostředí a o výši příplatku ke mzdě za práci ve ztíženém pracovním prostředí, ve znění pozdějších předpisů</w:t>
      </w:r>
      <w:r w:rsidR="00DA545E">
        <w:t xml:space="preserve">. </w:t>
      </w:r>
      <w:r w:rsidR="00105E66">
        <w:t xml:space="preserve"> </w:t>
      </w:r>
    </w:p>
    <w:p w14:paraId="4C45D963" w14:textId="20FF2C80" w:rsidR="0008483D" w:rsidRDefault="0008483D" w:rsidP="003D631B">
      <w:pPr>
        <w:spacing w:after="0" w:line="240" w:lineRule="auto"/>
        <w:jc w:val="both"/>
      </w:pPr>
      <w:r w:rsidRPr="0008483D">
        <w:t xml:space="preserve">V souvislosti s problematikou odměňování zaměstnanců je nutné upozornit na zásadu rovnosti v odměňování. Podle ustanovení § 110 odst. 1 zákona č. 262/2006 Sb., zákoník práce, za stejnou práci nebo za </w:t>
      </w:r>
      <w:r w:rsidRPr="0008483D">
        <w:lastRenderedPageBreak/>
        <w:t>práci stejné hodnoty přísluší všem zaměstnancům u zaměstnavatele stejná mzda. Stejnou prací nebo prací stejné hodnoty se přitom rozumí práce stejné nebo srovnatelné složitosti, odpovědnosti a namáhavosti, která je konaná ve stejných nebo srovnatelných pracovních podmínkách, při stejné nebo srovnatelné pracovní výkonnosti a výsledcích práce.</w:t>
      </w:r>
    </w:p>
    <w:p w14:paraId="292CE00E" w14:textId="77777777" w:rsidR="003D631B" w:rsidRDefault="003D631B" w:rsidP="003D631B">
      <w:pPr>
        <w:spacing w:after="0" w:line="240" w:lineRule="auto"/>
        <w:jc w:val="both"/>
      </w:pPr>
    </w:p>
    <w:p w14:paraId="41021ADB" w14:textId="77777777" w:rsidR="000C648E" w:rsidRPr="009A38EB" w:rsidRDefault="000C648E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9A38EB">
        <w:rPr>
          <w:b/>
          <w:sz w:val="24"/>
          <w:szCs w:val="24"/>
        </w:rPr>
        <w:t>Co je to mzdové kritérium?</w:t>
      </w:r>
    </w:p>
    <w:p w14:paraId="1BFB175E" w14:textId="78EFE887" w:rsidR="00105E66" w:rsidRDefault="000C648E" w:rsidP="003D631B">
      <w:pPr>
        <w:spacing w:after="0" w:line="240" w:lineRule="auto"/>
        <w:jc w:val="both"/>
      </w:pPr>
      <w:r w:rsidRPr="00510556">
        <w:t>Jedná se o opatření pro nově příchozí c</w:t>
      </w:r>
      <w:r w:rsidR="008C4992">
        <w:t>izince, kteří přichází v rámci Programu</w:t>
      </w:r>
      <w:r w:rsidRPr="00510556">
        <w:t>. Neplatí pro ty, kteří na českém trhu práce již jsou</w:t>
      </w:r>
      <w:r w:rsidR="004D0C5F" w:rsidRPr="009A38EB">
        <w:rPr>
          <w:rStyle w:val="Znakapoznpodarou"/>
        </w:rPr>
        <w:footnoteReference w:id="1"/>
      </w:r>
      <w:r w:rsidR="004D0C5F" w:rsidRPr="009A38EB">
        <w:t>.</w:t>
      </w:r>
      <w:r w:rsidRPr="00510556">
        <w:t xml:space="preserve"> Výdělek na tomto pracovním místě musí odpovídat nejméně 1,2násobku zaručené mzdy odpovídající příslušné skupině prací podle nařízení vlády č. 567/2006 Sb., o minimální mzdě, o nejnižších úrovních zaručené mzdy, o vymezení ztíženého pracovního prostředí a o výši příplatku ke mzdě za práci ve ztíženém pracovním prostředí, ve znění pozdějších předpisů. Mzdové kritérium má u nově příchozích za cíl především působit jako prostředek proti sociálnímu dumpingu a jako preventivní nástroj proti pracovnímu vykořisťování. Program kvalifikovaný </w:t>
      </w:r>
      <w:r w:rsidR="003D631B" w:rsidRPr="00510556">
        <w:t>zaměstnanec je</w:t>
      </w:r>
      <w:r w:rsidRPr="00510556">
        <w:t xml:space="preserve"> pouze jedním </w:t>
      </w:r>
      <w:r w:rsidR="008C4992">
        <w:t>z náborů</w:t>
      </w:r>
      <w:r w:rsidRPr="00510556">
        <w:t xml:space="preserve"> zahraničních zaměstnanců, který umožňuje využít zrychlenou proceduru programu.</w:t>
      </w:r>
    </w:p>
    <w:p w14:paraId="399C31BC" w14:textId="77777777" w:rsidR="003D631B" w:rsidRPr="00105E66" w:rsidRDefault="003D631B" w:rsidP="003D631B">
      <w:pPr>
        <w:spacing w:after="0" w:line="240" w:lineRule="auto"/>
        <w:jc w:val="both"/>
      </w:pPr>
    </w:p>
    <w:p w14:paraId="0ABC320A" w14:textId="77777777" w:rsidR="00C061F3" w:rsidRPr="00006388" w:rsidRDefault="00105E66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se přihlásit do P</w:t>
      </w:r>
      <w:r w:rsidR="00A4635D" w:rsidRPr="00006388">
        <w:rPr>
          <w:b/>
          <w:sz w:val="24"/>
          <w:szCs w:val="24"/>
        </w:rPr>
        <w:t>rogramu</w:t>
      </w:r>
      <w:r w:rsidR="00C061F3" w:rsidRPr="00006388">
        <w:rPr>
          <w:b/>
          <w:sz w:val="24"/>
          <w:szCs w:val="24"/>
        </w:rPr>
        <w:t>?</w:t>
      </w:r>
    </w:p>
    <w:p w14:paraId="70D868A5" w14:textId="77777777" w:rsidR="00C061F3" w:rsidRPr="00C061F3" w:rsidRDefault="00322B4E" w:rsidP="003D631B">
      <w:pPr>
        <w:spacing w:after="0" w:line="240" w:lineRule="auto"/>
        <w:jc w:val="both"/>
      </w:pPr>
      <w:r>
        <w:t>Žádost</w:t>
      </w:r>
      <w:r w:rsidR="00D56C5A">
        <w:t>i</w:t>
      </w:r>
      <w:r w:rsidR="00105E66">
        <w:t xml:space="preserve"> o zařazení do P</w:t>
      </w:r>
      <w:r w:rsidR="00A4635D">
        <w:t>rogramu</w:t>
      </w:r>
      <w:r w:rsidR="00C061F3" w:rsidRPr="00C061F3">
        <w:t xml:space="preserve"> přijímají a vyhodnocují podnikatelské reprezentace </w:t>
      </w:r>
      <w:r w:rsidR="008F23CD">
        <w:t xml:space="preserve">a </w:t>
      </w:r>
      <w:r w:rsidR="00C061F3" w:rsidRPr="00C061F3">
        <w:t>Agentura pro podporu podnikání a investic</w:t>
      </w:r>
      <w:r w:rsidR="008F23CD">
        <w:t xml:space="preserve"> (</w:t>
      </w:r>
      <w:proofErr w:type="spellStart"/>
      <w:r w:rsidR="008F23CD">
        <w:t>CzechInvest</w:t>
      </w:r>
      <w:proofErr w:type="spellEnd"/>
      <w:r w:rsidR="00105E66">
        <w:t>), kteří v rámci tohoto P</w:t>
      </w:r>
      <w:r w:rsidR="0037109E">
        <w:t>rogramu</w:t>
      </w:r>
      <w:r w:rsidR="008F23CD">
        <w:t xml:space="preserve"> vystupují </w:t>
      </w:r>
      <w:r w:rsidR="00C061F3" w:rsidRPr="00C061F3">
        <w:t>jako garanti.</w:t>
      </w:r>
    </w:p>
    <w:p w14:paraId="393378EE" w14:textId="7A55C8F9" w:rsidR="00C061F3" w:rsidRPr="00C061F3" w:rsidRDefault="00C061F3" w:rsidP="003D631B">
      <w:pPr>
        <w:spacing w:after="0" w:line="240" w:lineRule="auto"/>
        <w:jc w:val="both"/>
      </w:pPr>
      <w:r w:rsidRPr="00C061F3">
        <w:t>Níže uvádíme přehled garan</w:t>
      </w:r>
      <w:r w:rsidR="00105E66">
        <w:t>tů zapojených do P</w:t>
      </w:r>
      <w:r w:rsidR="004913BB">
        <w:t>rogramu</w:t>
      </w:r>
      <w:r w:rsidR="009A6085">
        <w:t xml:space="preserve"> včetně kontaktních údajů</w:t>
      </w:r>
      <w:r w:rsidRPr="00C061F3">
        <w:t xml:space="preserve">: </w:t>
      </w:r>
    </w:p>
    <w:p w14:paraId="1E45E7D2" w14:textId="12BEE97E" w:rsidR="009A6085" w:rsidRDefault="009A6085" w:rsidP="009A6085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auto"/>
        </w:rPr>
      </w:pPr>
      <w:hyperlink r:id="rId8" w:history="1">
        <w:r>
          <w:rPr>
            <w:rStyle w:val="Hypertextovodkaz"/>
          </w:rPr>
          <w:t>Hospodářská komora ČR + krajské pobočky (KHK)</w:t>
        </w:r>
      </w:hyperlink>
      <w:r>
        <w:t xml:space="preserve"> - emailové adresy: </w:t>
      </w:r>
      <w:hyperlink r:id="rId9" w:history="1">
        <w:r>
          <w:rPr>
            <w:rStyle w:val="Hypertextovodkaz"/>
          </w:rPr>
          <w:t>pracecizinci@komora.cz</w:t>
        </w:r>
      </w:hyperlink>
      <w:r>
        <w:t xml:space="preserve">, </w:t>
      </w:r>
      <w:hyperlink r:id="rId10" w:history="1">
        <w:r>
          <w:rPr>
            <w:rStyle w:val="Hypertextovodkaz"/>
          </w:rPr>
          <w:t>rezimukrajina@komora.cz</w:t>
        </w:r>
      </w:hyperlink>
    </w:p>
    <w:p w14:paraId="7ADB23B9" w14:textId="77777777" w:rsidR="009A6085" w:rsidRDefault="009A6085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11" w:history="1">
        <w:r>
          <w:rPr>
            <w:rStyle w:val="Hypertextovodkaz"/>
          </w:rPr>
          <w:t>Svaz průmyslu a dopravy ČR</w:t>
        </w:r>
      </w:hyperlink>
      <w:r>
        <w:t xml:space="preserve"> - emailová adresa: </w:t>
      </w:r>
      <w:hyperlink r:id="rId12" w:history="1">
        <w:r>
          <w:rPr>
            <w:rStyle w:val="Hypertextovodkaz"/>
          </w:rPr>
          <w:t>thejlova@spcr.cz</w:t>
        </w:r>
      </w:hyperlink>
    </w:p>
    <w:p w14:paraId="43F67880" w14:textId="77777777" w:rsidR="009A6085" w:rsidRDefault="009A6085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13" w:history="1">
        <w:r>
          <w:rPr>
            <w:rStyle w:val="Hypertextovodkaz"/>
          </w:rPr>
          <w:t>Konfederace zaměstnavatelských a podnikatelských svazů ČR</w:t>
        </w:r>
      </w:hyperlink>
      <w:r>
        <w:t xml:space="preserve"> - emailové adresy: </w:t>
      </w:r>
      <w:hyperlink r:id="rId14" w:history="1">
        <w:r>
          <w:rPr>
            <w:rStyle w:val="Hypertextovodkaz"/>
          </w:rPr>
          <w:t>zikes@kzps.cz</w:t>
        </w:r>
      </w:hyperlink>
      <w:r>
        <w:rPr>
          <w:rStyle w:val="Siln"/>
        </w:rPr>
        <w:t xml:space="preserve"> </w:t>
      </w:r>
      <w:hyperlink r:id="rId15" w:history="1">
        <w:r>
          <w:rPr>
            <w:rStyle w:val="Hypertextovodkaz"/>
          </w:rPr>
          <w:t>prikrylova@kzps.cz</w:t>
        </w:r>
      </w:hyperlink>
      <w:r>
        <w:rPr>
          <w:rStyle w:val="Siln"/>
        </w:rPr>
        <w:t xml:space="preserve">, </w:t>
      </w:r>
      <w:hyperlink r:id="rId16" w:history="1">
        <w:r>
          <w:rPr>
            <w:rStyle w:val="Hypertextovodkaz"/>
          </w:rPr>
          <w:t>kzps@kzps.cz</w:t>
        </w:r>
      </w:hyperlink>
    </w:p>
    <w:p w14:paraId="6179AFEC" w14:textId="77777777" w:rsidR="009A6085" w:rsidRDefault="009A6085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17" w:history="1">
        <w:r>
          <w:rPr>
            <w:rStyle w:val="Hypertextovodkaz"/>
          </w:rPr>
          <w:t>Asociace malých a středních podniků a živnostníků ČR</w:t>
        </w:r>
      </w:hyperlink>
      <w:r>
        <w:t xml:space="preserve"> - emailová adresa: </w:t>
      </w:r>
      <w:hyperlink r:id="rId18" w:tgtFrame="_blank" w:history="1">
        <w:r>
          <w:rPr>
            <w:rStyle w:val="Hypertextovodkaz"/>
          </w:rPr>
          <w:t>somol@amsp.cz</w:t>
        </w:r>
      </w:hyperlink>
      <w:r>
        <w:t xml:space="preserve">; </w:t>
      </w:r>
      <w:hyperlink r:id="rId19" w:history="1">
        <w:r>
          <w:rPr>
            <w:rStyle w:val="Hypertextovodkaz"/>
          </w:rPr>
          <w:t>amsp@amsp.cz</w:t>
        </w:r>
      </w:hyperlink>
    </w:p>
    <w:p w14:paraId="145EE061" w14:textId="77777777" w:rsidR="009A6085" w:rsidRDefault="009A6085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0" w:history="1">
        <w:r>
          <w:rPr>
            <w:rStyle w:val="Hypertextovodkaz"/>
          </w:rPr>
          <w:t>Agrární komora ČR</w:t>
        </w:r>
      </w:hyperlink>
      <w:r>
        <w:t xml:space="preserve"> - emailová adresa: </w:t>
      </w:r>
      <w:hyperlink r:id="rId21" w:history="1">
        <w:r>
          <w:rPr>
            <w:rStyle w:val="Hypertextovodkaz"/>
          </w:rPr>
          <w:t>suchan@akcr.cz</w:t>
        </w:r>
      </w:hyperlink>
    </w:p>
    <w:p w14:paraId="16D2B571" w14:textId="77777777" w:rsidR="009A6085" w:rsidRDefault="009A6085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2" w:history="1">
        <w:r>
          <w:rPr>
            <w:rStyle w:val="Hypertextovodkaz"/>
          </w:rPr>
          <w:t>Potravinářská komora ČR</w:t>
        </w:r>
      </w:hyperlink>
      <w:r>
        <w:t xml:space="preserve"> - emailová adresa: </w:t>
      </w:r>
      <w:hyperlink r:id="rId23" w:history="1">
        <w:r>
          <w:rPr>
            <w:rStyle w:val="Hypertextovodkaz"/>
          </w:rPr>
          <w:t>sladek@foodnet.cz</w:t>
        </w:r>
      </w:hyperlink>
    </w:p>
    <w:p w14:paraId="2C877F7A" w14:textId="77777777" w:rsidR="009A6085" w:rsidRDefault="009A6085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4" w:history="1">
        <w:r>
          <w:rPr>
            <w:rStyle w:val="Hypertextovodkaz"/>
          </w:rPr>
          <w:t>Zemědělský svaz ČR</w:t>
        </w:r>
      </w:hyperlink>
      <w:r>
        <w:t xml:space="preserve"> - emailová adresa: </w:t>
      </w:r>
      <w:hyperlink r:id="rId25" w:history="1">
        <w:r>
          <w:rPr>
            <w:rStyle w:val="Hypertextovodkaz"/>
          </w:rPr>
          <w:t>simova@zscr.cz</w:t>
        </w:r>
      </w:hyperlink>
    </w:p>
    <w:p w14:paraId="65323379" w14:textId="77777777" w:rsidR="009A6085" w:rsidRDefault="009A6085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6" w:history="1">
        <w:r>
          <w:rPr>
            <w:rStyle w:val="Hypertextovodkaz"/>
          </w:rPr>
          <w:t>Lesnicko-dřevařská komora ČR</w:t>
        </w:r>
      </w:hyperlink>
      <w:r>
        <w:t xml:space="preserve"> - emailová adresa: </w:t>
      </w:r>
      <w:hyperlink r:id="rId27" w:history="1">
        <w:r>
          <w:rPr>
            <w:rStyle w:val="Hypertextovodkaz"/>
          </w:rPr>
          <w:t>info@ldkomora.cz</w:t>
        </w:r>
      </w:hyperlink>
    </w:p>
    <w:p w14:paraId="51EDA616" w14:textId="77777777" w:rsidR="009A6085" w:rsidRDefault="009A6085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8" w:history="1">
        <w:r>
          <w:rPr>
            <w:rStyle w:val="Hypertextovodkaz"/>
          </w:rPr>
          <w:t>Asociace soukromého zemědělství ČR</w:t>
        </w:r>
      </w:hyperlink>
      <w:r>
        <w:t xml:space="preserve"> - emailová adresa: </w:t>
      </w:r>
      <w:hyperlink r:id="rId29" w:history="1">
        <w:r>
          <w:rPr>
            <w:rStyle w:val="Hypertextovodkaz"/>
          </w:rPr>
          <w:t>vladimira.marianovska@asz.cz</w:t>
        </w:r>
      </w:hyperlink>
    </w:p>
    <w:p w14:paraId="250980DF" w14:textId="77777777" w:rsidR="009A6085" w:rsidRDefault="009A6085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30" w:history="1">
        <w:r>
          <w:rPr>
            <w:rStyle w:val="Hypertextovodkaz"/>
          </w:rPr>
          <w:t>Agentura pro podporu podnikání a investic CzechInvest</w:t>
        </w:r>
      </w:hyperlink>
      <w:r>
        <w:t xml:space="preserve"> - emailová adresa: </w:t>
      </w:r>
      <w:hyperlink r:id="rId31" w:history="1">
        <w:r>
          <w:rPr>
            <w:rStyle w:val="Hypertextovodkaz"/>
          </w:rPr>
          <w:t>programkvalifikovany@czechinvest.org</w:t>
        </w:r>
      </w:hyperlink>
    </w:p>
    <w:p w14:paraId="094D5B7F" w14:textId="10E157E0" w:rsidR="003D631B" w:rsidRDefault="009A6085" w:rsidP="009A6085">
      <w:pPr>
        <w:spacing w:after="0" w:line="240" w:lineRule="auto"/>
        <w:jc w:val="both"/>
      </w:pPr>
      <w:r w:rsidDel="009A6085">
        <w:t xml:space="preserve"> </w:t>
      </w:r>
    </w:p>
    <w:p w14:paraId="666F9B60" w14:textId="2FF955E2" w:rsidR="008F23CD" w:rsidRDefault="0040519D" w:rsidP="003D631B">
      <w:pPr>
        <w:spacing w:after="0" w:line="240" w:lineRule="auto"/>
        <w:jc w:val="both"/>
        <w:rPr>
          <w:b/>
        </w:rPr>
      </w:pPr>
      <w:r>
        <w:rPr>
          <w:b/>
        </w:rPr>
        <w:t xml:space="preserve">Zaměstnavatel může podat žádost o zařazení do Programu pouze za podmínky, že žádá o zařazení alespoň 1 konkrétního uchazeče. </w:t>
      </w:r>
    </w:p>
    <w:p w14:paraId="26B88233" w14:textId="77777777" w:rsidR="008C4992" w:rsidRPr="00284FCF" w:rsidRDefault="008C4992" w:rsidP="003D631B">
      <w:pPr>
        <w:spacing w:after="0" w:line="240" w:lineRule="auto"/>
        <w:jc w:val="both"/>
        <w:rPr>
          <w:b/>
        </w:rPr>
      </w:pPr>
    </w:p>
    <w:p w14:paraId="55043595" w14:textId="46B8F19F" w:rsidR="00170CA4" w:rsidRDefault="00C904CF" w:rsidP="00170CA4">
      <w:pPr>
        <w:spacing w:after="0" w:line="240" w:lineRule="auto"/>
        <w:jc w:val="both"/>
      </w:pPr>
      <w:r>
        <w:t xml:space="preserve">Pro zařazování uchazečů z Ukrajiny funguje tzv. nekonečná řada. </w:t>
      </w:r>
      <w:r w:rsidR="00170CA4">
        <w:t xml:space="preserve">Účastníci Programu, kteří jsou občany Ukrajiny nebo držiteli cestovního dokladu vydaného Ukrajinou, a byli do Programu zařazeni Hospodářskou komorou, Svazem průmyslu a dopravy, Konfederací zaměstnavatelských a podnikatelských svazů, Asociací malých a středních podniků a živnostníků nebo Agenturou pro podporu podnikání a investic </w:t>
      </w:r>
      <w:proofErr w:type="spellStart"/>
      <w:r w:rsidR="00170CA4">
        <w:t>CzechInvest</w:t>
      </w:r>
      <w:proofErr w:type="spellEnd"/>
      <w:r w:rsidR="00170CA4">
        <w:t>, mohou podávat individuální žádosti pouze ve vízovém centru ve Lvově (spadajícím do působnosti generálního konzulátu ve Lvově).  Hromadné žádosti jsou nabírány výhradně na zastupitelském úřadu v Kyjevě.  Individuální žádosti podávané účastníky Programu, kteří do něj byli zařazeni Agrární komorou, Potravinářskou komorou, Zemědělským svazem, Lesnicko-dřevařskou komorou nebo Asociací soukromého zemědělství, mohou být podány na zastupitelském úřadu v Kyjevě nebo ve vízovém centru ve Lvově.</w:t>
      </w:r>
    </w:p>
    <w:p w14:paraId="778EB6F1" w14:textId="7D407246" w:rsidR="0075374B" w:rsidRDefault="00C904CF" w:rsidP="003D631B">
      <w:pPr>
        <w:spacing w:after="0" w:line="240" w:lineRule="auto"/>
        <w:jc w:val="both"/>
      </w:pPr>
      <w:r>
        <w:t>Zařazování uchazečů z ostatních ze</w:t>
      </w:r>
      <w:r w:rsidR="00105E66">
        <w:t>mí, na které se vztahuje tento P</w:t>
      </w:r>
      <w:r>
        <w:t>rogram,</w:t>
      </w:r>
      <w:r w:rsidR="00C631EC">
        <w:t xml:space="preserve"> </w:t>
      </w:r>
      <w:r w:rsidR="00D56D87">
        <w:t xml:space="preserve">vždy probíhá jen do vyčerpání </w:t>
      </w:r>
      <w:r w:rsidR="00EE18AC">
        <w:t xml:space="preserve">aktuální </w:t>
      </w:r>
      <w:r w:rsidR="00C631EC">
        <w:t>měsíční/dvouměsíční kvót</w:t>
      </w:r>
      <w:r w:rsidR="00D56D87">
        <w:t>y</w:t>
      </w:r>
      <w:r w:rsidR="00D46A23">
        <w:t xml:space="preserve">. </w:t>
      </w:r>
      <w:r w:rsidR="00595A0B">
        <w:t xml:space="preserve">Ministerstvo zahraničních věcí </w:t>
      </w:r>
      <w:r w:rsidR="005A12FD">
        <w:t xml:space="preserve">je o zařazení informováno </w:t>
      </w:r>
      <w:r w:rsidR="0045242E">
        <w:t xml:space="preserve">pomocí </w:t>
      </w:r>
      <w:r w:rsidR="0045242E">
        <w:lastRenderedPageBreak/>
        <w:t>přihlašovacího</w:t>
      </w:r>
      <w:r>
        <w:t xml:space="preserve"> systému Ministerstva průmyslu a obchodu založeného na přidělování jedinečných kódů pro stanovený počet uchazečů v konkrétním časovém období. </w:t>
      </w:r>
      <w:r w:rsidR="0075374B">
        <w:t>Prosíme zaměstnavatele, aby negenerovali kódy</w:t>
      </w:r>
      <w:r w:rsidR="0075374B">
        <w:rPr>
          <w:b/>
          <w:u w:val="single"/>
        </w:rPr>
        <w:t>, j</w:t>
      </w:r>
      <w:r w:rsidRPr="00C904CF">
        <w:rPr>
          <w:b/>
          <w:u w:val="single"/>
        </w:rPr>
        <w:t>edinečný kód je přidělován pouze garantům!!!</w:t>
      </w:r>
      <w:r>
        <w:t xml:space="preserve"> </w:t>
      </w:r>
    </w:p>
    <w:p w14:paraId="390D354F" w14:textId="65053073" w:rsidR="00284FCF" w:rsidRDefault="00A9087D" w:rsidP="003D631B">
      <w:pPr>
        <w:spacing w:after="0" w:line="240" w:lineRule="auto"/>
        <w:jc w:val="both"/>
      </w:pPr>
      <w:r w:rsidRPr="00A9087D">
        <w:t xml:space="preserve">Po obdržení jedinečného kódu </w:t>
      </w:r>
      <w:r w:rsidR="000C28D4" w:rsidRPr="00A9087D">
        <w:t xml:space="preserve">informuje </w:t>
      </w:r>
      <w:r w:rsidRPr="00A9087D">
        <w:t xml:space="preserve">garant do druhého dne </w:t>
      </w:r>
      <w:r w:rsidR="00105E66">
        <w:t xml:space="preserve">do 12,00 hod. </w:t>
      </w:r>
      <w:r w:rsidRPr="00A9087D">
        <w:t>o zařazení Ministerstvo průmyslu a obchodu prostřednictvím emailu. Ministerstvo průmyslu a obchodu poté pošle oznámení ohledně zařazení uchazečů do Programu Ministerstvu zahraničních věcí</w:t>
      </w:r>
      <w:r w:rsidR="00595A0B">
        <w:t xml:space="preserve">, které </w:t>
      </w:r>
      <w:r w:rsidR="00914439">
        <w:t>tuto zprávu předá</w:t>
      </w:r>
      <w:r w:rsidR="00595A0B">
        <w:t xml:space="preserve"> příslušn</w:t>
      </w:r>
      <w:r w:rsidR="00914439">
        <w:t>ému</w:t>
      </w:r>
      <w:r w:rsidR="00595A0B">
        <w:t xml:space="preserve"> zastupitelsk</w:t>
      </w:r>
      <w:r w:rsidR="00914439">
        <w:t>ému</w:t>
      </w:r>
      <w:r w:rsidR="00595A0B">
        <w:t xml:space="preserve"> úřad</w:t>
      </w:r>
      <w:r w:rsidR="00914439">
        <w:t>u</w:t>
      </w:r>
      <w:r w:rsidR="00595A0B">
        <w:t>, který následně informuje zaměstnavatele o termínu pro podání žádosti o zaměstnaneckou kartu.</w:t>
      </w:r>
    </w:p>
    <w:p w14:paraId="4AC2F7FB" w14:textId="77777777" w:rsidR="00A9087D" w:rsidRDefault="00A9087D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i/>
          <w:sz w:val="24"/>
          <w:szCs w:val="24"/>
        </w:rPr>
      </w:pPr>
    </w:p>
    <w:p w14:paraId="34B041AF" w14:textId="77777777" w:rsidR="00990C19" w:rsidRPr="00045E5C" w:rsidRDefault="00990C19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nutné, abych se obracel na všechny </w:t>
      </w:r>
      <w:r w:rsidR="0037012C" w:rsidRPr="00045E5C">
        <w:rPr>
          <w:b/>
          <w:sz w:val="24"/>
          <w:szCs w:val="24"/>
        </w:rPr>
        <w:t>garanty</w:t>
      </w:r>
      <w:r w:rsidRPr="00045E5C">
        <w:rPr>
          <w:b/>
          <w:sz w:val="24"/>
          <w:szCs w:val="24"/>
        </w:rPr>
        <w:t>?</w:t>
      </w:r>
    </w:p>
    <w:p w14:paraId="68D4A6D2" w14:textId="401A3176" w:rsidR="00990C19" w:rsidRPr="00B74135" w:rsidRDefault="00990C19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 w:rsidRPr="00FC7A44">
        <w:t>Niko</w:t>
      </w:r>
      <w:r w:rsidR="0037012C">
        <w:t xml:space="preserve">liv, obracejte se pouze na jednoho. </w:t>
      </w:r>
      <w:r w:rsidRPr="00B74135">
        <w:t>Pokud jste členem některé z podnikatelských reprezentací, doporučujeme, abyste se obrátili přímo na ni.</w:t>
      </w:r>
      <w:r w:rsidRPr="00B74135">
        <w:rPr>
          <w:b/>
        </w:rPr>
        <w:t xml:space="preserve"> </w:t>
      </w:r>
    </w:p>
    <w:p w14:paraId="4110B4BC" w14:textId="77777777" w:rsidR="00990C19" w:rsidRPr="003A6593" w:rsidRDefault="00990C19" w:rsidP="003D631B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8F26019" w14:textId="77777777" w:rsidR="00990C19" w:rsidRPr="00045E5C" w:rsidRDefault="00990C19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</w:t>
      </w:r>
      <w:r w:rsidR="000D5C85" w:rsidRPr="00045E5C">
        <w:rPr>
          <w:b/>
          <w:sz w:val="24"/>
          <w:szCs w:val="24"/>
        </w:rPr>
        <w:t>nutné být</w:t>
      </w:r>
      <w:r w:rsidRPr="00045E5C">
        <w:rPr>
          <w:b/>
          <w:sz w:val="24"/>
          <w:szCs w:val="24"/>
        </w:rPr>
        <w:t xml:space="preserve"> členem </w:t>
      </w:r>
      <w:r w:rsidR="00D90B5F" w:rsidRPr="00045E5C">
        <w:rPr>
          <w:b/>
          <w:sz w:val="24"/>
          <w:szCs w:val="24"/>
        </w:rPr>
        <w:t>některé</w:t>
      </w:r>
      <w:r w:rsidRPr="00045E5C">
        <w:rPr>
          <w:b/>
          <w:sz w:val="24"/>
          <w:szCs w:val="24"/>
        </w:rPr>
        <w:t xml:space="preserve"> z</w:t>
      </w:r>
      <w:r w:rsidR="00597840" w:rsidRPr="00045E5C">
        <w:rPr>
          <w:b/>
          <w:sz w:val="24"/>
          <w:szCs w:val="24"/>
        </w:rPr>
        <w:t xml:space="preserve"> uvedených </w:t>
      </w:r>
      <w:r w:rsidRPr="00045E5C">
        <w:rPr>
          <w:b/>
          <w:sz w:val="24"/>
          <w:szCs w:val="24"/>
        </w:rPr>
        <w:t>podnikatelských reprezentací?</w:t>
      </w:r>
    </w:p>
    <w:p w14:paraId="455D63B7" w14:textId="77777777" w:rsidR="00990C19" w:rsidRPr="003A6593" w:rsidRDefault="00990C19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934D65">
        <w:t xml:space="preserve">Ne, nicméně doporučujeme obrátit </w:t>
      </w:r>
      <w:r>
        <w:t xml:space="preserve">se </w:t>
      </w:r>
      <w:r w:rsidRPr="00934D65">
        <w:t xml:space="preserve">na </w:t>
      </w:r>
      <w:r>
        <w:t>podnikatelskou reprezenta</w:t>
      </w:r>
      <w:r w:rsidRPr="00934D65">
        <w:t xml:space="preserve">ci, </w:t>
      </w:r>
      <w:r>
        <w:t>které případně</w:t>
      </w:r>
      <w:r w:rsidRPr="00934D65">
        <w:t xml:space="preserve"> členem jste</w:t>
      </w:r>
      <w:r w:rsidR="00322B4E">
        <w:t xml:space="preserve">. </w:t>
      </w:r>
    </w:p>
    <w:p w14:paraId="2AC74C02" w14:textId="77777777" w:rsidR="001E67E3" w:rsidRDefault="001E67E3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i/>
          <w:sz w:val="24"/>
          <w:szCs w:val="24"/>
        </w:rPr>
      </w:pPr>
    </w:p>
    <w:p w14:paraId="3ABBAB1D" w14:textId="77777777" w:rsidR="00D76711" w:rsidRPr="00045E5C" w:rsidRDefault="00EC1B44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Je možné</w:t>
      </w:r>
      <w:r w:rsidR="00D76711" w:rsidRPr="00045E5C">
        <w:rPr>
          <w:b/>
          <w:sz w:val="24"/>
          <w:szCs w:val="24"/>
        </w:rPr>
        <w:t xml:space="preserve"> pod</w:t>
      </w:r>
      <w:r w:rsidR="00E9553A" w:rsidRPr="00045E5C">
        <w:rPr>
          <w:b/>
          <w:sz w:val="24"/>
          <w:szCs w:val="24"/>
        </w:rPr>
        <w:t xml:space="preserve">at žádost o </w:t>
      </w:r>
      <w:r w:rsidR="00105E66">
        <w:rPr>
          <w:b/>
          <w:sz w:val="24"/>
          <w:szCs w:val="24"/>
        </w:rPr>
        <w:t>zařazení do P</w:t>
      </w:r>
      <w:r w:rsidR="00A4635D" w:rsidRPr="00045E5C">
        <w:rPr>
          <w:b/>
          <w:sz w:val="24"/>
          <w:szCs w:val="24"/>
        </w:rPr>
        <w:t>rogramu</w:t>
      </w:r>
      <w:r w:rsidR="003B4FB5" w:rsidRPr="00045E5C">
        <w:rPr>
          <w:b/>
          <w:sz w:val="24"/>
          <w:szCs w:val="24"/>
        </w:rPr>
        <w:t xml:space="preserve"> i v případě, že</w:t>
      </w:r>
      <w:r w:rsidR="00990C19" w:rsidRPr="00045E5C">
        <w:rPr>
          <w:b/>
          <w:sz w:val="24"/>
          <w:szCs w:val="24"/>
        </w:rPr>
        <w:t xml:space="preserve"> </w:t>
      </w:r>
      <w:r w:rsidR="00D76711" w:rsidRPr="00045E5C">
        <w:rPr>
          <w:b/>
          <w:sz w:val="24"/>
          <w:szCs w:val="24"/>
        </w:rPr>
        <w:t>prozatím nemám vytipovaného konkrétního zaměstnance?</w:t>
      </w:r>
    </w:p>
    <w:p w14:paraId="4CA04ED3" w14:textId="77777777" w:rsidR="00D76711" w:rsidRDefault="00105E66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>Nikoliv, do P</w:t>
      </w:r>
      <w:r w:rsidR="00A4635D">
        <w:t>rogramu</w:t>
      </w:r>
      <w:r w:rsidR="00D76711">
        <w:t xml:space="preserve"> zařazujeme pouze zaměstnavatele, kteří </w:t>
      </w:r>
      <w:r w:rsidR="003B4FB5">
        <w:t xml:space="preserve">již </w:t>
      </w:r>
      <w:r w:rsidR="00D76711">
        <w:t>mají vybrány konkrétní zaměstnance, s nimiž hodlají uzavřít pracovní poměr odpovídající</w:t>
      </w:r>
      <w:r>
        <w:t xml:space="preserve"> podmínkám stanoveným v tomto P</w:t>
      </w:r>
      <w:r w:rsidR="00A4635D">
        <w:t>rogramu</w:t>
      </w:r>
      <w:r w:rsidR="00D76711">
        <w:t>.</w:t>
      </w:r>
    </w:p>
    <w:p w14:paraId="3CFCE5F2" w14:textId="77777777" w:rsidR="00D76711" w:rsidRPr="000D5C85" w:rsidRDefault="00D76711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i/>
        </w:rPr>
      </w:pPr>
    </w:p>
    <w:p w14:paraId="4D0E40F7" w14:textId="797B64A9" w:rsidR="00B26643" w:rsidRPr="00045E5C" w:rsidRDefault="003D631B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Zprostředkovává Ministerstvo průmyslu a obchodu</w:t>
      </w:r>
      <w:r w:rsidR="00B26643" w:rsidRPr="00045E5C">
        <w:rPr>
          <w:b/>
          <w:sz w:val="24"/>
          <w:szCs w:val="24"/>
        </w:rPr>
        <w:t xml:space="preserve"> kontakty pro oslovení potenciálních </w:t>
      </w:r>
      <w:r w:rsidR="008F23CD" w:rsidRPr="00045E5C">
        <w:rPr>
          <w:b/>
          <w:sz w:val="24"/>
          <w:szCs w:val="24"/>
        </w:rPr>
        <w:t>uchazečů o zaměstnanecké karty</w:t>
      </w:r>
      <w:r w:rsidR="00B26643" w:rsidRPr="00045E5C">
        <w:rPr>
          <w:b/>
          <w:sz w:val="24"/>
          <w:szCs w:val="24"/>
        </w:rPr>
        <w:t>, kteří b</w:t>
      </w:r>
      <w:r w:rsidR="00322B4E" w:rsidRPr="00045E5C">
        <w:rPr>
          <w:b/>
          <w:sz w:val="24"/>
          <w:szCs w:val="24"/>
        </w:rPr>
        <w:t>y mohli</w:t>
      </w:r>
      <w:r w:rsidR="00105E66">
        <w:rPr>
          <w:b/>
          <w:sz w:val="24"/>
          <w:szCs w:val="24"/>
        </w:rPr>
        <w:t xml:space="preserve"> být zařazení do P</w:t>
      </w:r>
      <w:r w:rsidR="00A4635D" w:rsidRPr="00045E5C">
        <w:rPr>
          <w:b/>
          <w:sz w:val="24"/>
          <w:szCs w:val="24"/>
        </w:rPr>
        <w:t>rogramu</w:t>
      </w:r>
      <w:r w:rsidR="00B26643" w:rsidRPr="00045E5C">
        <w:rPr>
          <w:b/>
          <w:sz w:val="24"/>
          <w:szCs w:val="24"/>
        </w:rPr>
        <w:t>?</w:t>
      </w:r>
    </w:p>
    <w:p w14:paraId="36DF2B95" w14:textId="18886365" w:rsidR="003B4FB5" w:rsidRDefault="00B26643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EA53E0">
        <w:t xml:space="preserve">Nikoliv, </w:t>
      </w:r>
      <w:r w:rsidR="003D631B" w:rsidRPr="003D631B">
        <w:t>Ministerstvo průmyslu a obchodu</w:t>
      </w:r>
      <w:r w:rsidRPr="00EA53E0">
        <w:t xml:space="preserve"> těmito kontakty nedisponuje a nezajišťuje je. Je třeba, aby si zaměstnavatel našel vhodného uchazeče pomocí vlastních prostředků.</w:t>
      </w:r>
      <w:r w:rsidR="006D58C8">
        <w:t xml:space="preserve"> </w:t>
      </w:r>
    </w:p>
    <w:p w14:paraId="2A97C387" w14:textId="60ACDAB5" w:rsidR="00C256B5" w:rsidRDefault="003D631B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3D631B">
        <w:t xml:space="preserve">Ministerstvo průmyslu a obchodu </w:t>
      </w:r>
      <w:r w:rsidR="006D58C8">
        <w:t>má informace o tom, že na</w:t>
      </w:r>
      <w:r w:rsidR="003B4FB5">
        <w:t>př. na</w:t>
      </w:r>
      <w:r w:rsidR="006D58C8">
        <w:t xml:space="preserve"> Ukrajině působí společnosti, které nabízejí své služby spočívající ve vyhledávání potenciálních zaměstnanců, případně i v pomoci s následnou administrací žádostí o zaměstnanecké karty.</w:t>
      </w:r>
      <w:r w:rsidR="0045242E">
        <w:t xml:space="preserve"> Nic</w:t>
      </w:r>
      <w:r w:rsidR="00914439">
        <w:t>méně kontakty na tyto společnosti nedisponuje a ani za jejich činnost neručí.</w:t>
      </w:r>
    </w:p>
    <w:p w14:paraId="1B34E810" w14:textId="77777777" w:rsidR="003B4FB5" w:rsidRDefault="003B4FB5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57B7755E" w14:textId="77777777" w:rsidR="003B4FB5" w:rsidRPr="00B75AC3" w:rsidRDefault="003B4FB5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</w:pPr>
      <w:r w:rsidRPr="00045E5C">
        <w:rPr>
          <w:b/>
          <w:sz w:val="24"/>
          <w:szCs w:val="24"/>
        </w:rPr>
        <w:t>Je nutné zapojit se v případě hledání zaměs</w:t>
      </w:r>
      <w:r w:rsidR="00105E66">
        <w:rPr>
          <w:b/>
          <w:sz w:val="24"/>
          <w:szCs w:val="24"/>
        </w:rPr>
        <w:t>tnance do státem řízeného P</w:t>
      </w:r>
      <w:r w:rsidRPr="00045E5C">
        <w:rPr>
          <w:b/>
          <w:sz w:val="24"/>
          <w:szCs w:val="24"/>
        </w:rPr>
        <w:t>rogramu nebo je možné spojit se s daným zaměstnancem bez jakékoliv ingerence státu</w:t>
      </w:r>
      <w:r w:rsidRPr="00045E5C">
        <w:rPr>
          <w:b/>
          <w:i/>
          <w:sz w:val="24"/>
          <w:szCs w:val="24"/>
        </w:rPr>
        <w:t>?</w:t>
      </w:r>
    </w:p>
    <w:p w14:paraId="64B19E8F" w14:textId="5AEB6F11" w:rsidR="00EE18AC" w:rsidRDefault="00EE18AC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Účast zaměstnavatele v Programu není nutná,</w:t>
      </w:r>
      <w:r w:rsidR="005077E8">
        <w:t xml:space="preserve"> pokud je pro dotčenou zemi stanovena tzv. zbytková kvóta – tj. existuje kvóta pro zaměstnanecké karty i mimo Program.</w:t>
      </w:r>
      <w:r>
        <w:t xml:space="preserve"> </w:t>
      </w:r>
      <w:r w:rsidR="005077E8">
        <w:t>V</w:t>
      </w:r>
      <w:r>
        <w:t xml:space="preserve"> takovém případě </w:t>
      </w:r>
      <w:r w:rsidR="005077E8">
        <w:t xml:space="preserve">ovšem zaměstnanec </w:t>
      </w:r>
      <w:r>
        <w:t xml:space="preserve">nebude mít zaručenou možnost podání žádosti o </w:t>
      </w:r>
      <w:r w:rsidR="00F75758">
        <w:t>zaměstnaneckou kartu</w:t>
      </w:r>
      <w:r>
        <w:t xml:space="preserve"> na zastupitelském úřadu nebo ve vízovém centru, ale bude se muset k podání žádosti standardní cestou </w:t>
      </w:r>
      <w:r w:rsidR="00DF72C8">
        <w:t xml:space="preserve">objednat </w:t>
      </w:r>
      <w:r>
        <w:t>prostřednictvím internetu.</w:t>
      </w:r>
    </w:p>
    <w:p w14:paraId="341E82E5" w14:textId="038371CE" w:rsidR="003B4FB5" w:rsidRPr="00B75AC3" w:rsidRDefault="003B4FB5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75AC3">
        <w:t xml:space="preserve">Pokud jde o filipínské občany, filipínská vláda musí každému občanovi, který chce pracovat v zahraničí vydat </w:t>
      </w:r>
      <w:r w:rsidRPr="00B75AC3">
        <w:rPr>
          <w:b/>
        </w:rPr>
        <w:t xml:space="preserve">povolení k vycestování </w:t>
      </w:r>
      <w:r w:rsidRPr="00B75AC3">
        <w:t xml:space="preserve">za účelem zaměstnání v zahraničí. </w:t>
      </w:r>
      <w:r w:rsidRPr="00B75AC3">
        <w:rPr>
          <w:u w:val="single"/>
        </w:rPr>
        <w:t xml:space="preserve">V opačném případě se jedná z pohledu filipínského práva o nelegální zaměstnávání. </w:t>
      </w:r>
      <w:r w:rsidRPr="00B75AC3">
        <w:t>Klíčovou agenturou vykonávající dohled nad náborem filipínských občanů do zahraničí je „Filipínský úřad pro zahraniční zaměstnávání“ (</w:t>
      </w:r>
      <w:proofErr w:type="spellStart"/>
      <w:r w:rsidRPr="00B75AC3">
        <w:rPr>
          <w:i/>
        </w:rPr>
        <w:t>Philippine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Overseas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Employment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Administration</w:t>
      </w:r>
      <w:proofErr w:type="spellEnd"/>
      <w:r w:rsidRPr="00B75AC3">
        <w:rPr>
          <w:i/>
        </w:rPr>
        <w:t xml:space="preserve"> </w:t>
      </w:r>
      <w:r w:rsidRPr="00B75AC3">
        <w:t>– POEA).</w:t>
      </w:r>
    </w:p>
    <w:p w14:paraId="11906CAD" w14:textId="77777777" w:rsidR="003B4FB5" w:rsidRPr="00B75AC3" w:rsidRDefault="007F478C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75AC3">
        <w:t xml:space="preserve">Pokud jde o </w:t>
      </w:r>
      <w:r w:rsidR="003B4FB5" w:rsidRPr="00B75AC3">
        <w:t>občany z</w:t>
      </w:r>
      <w:r w:rsidRPr="00B75AC3">
        <w:t xml:space="preserve"> ostatních </w:t>
      </w:r>
      <w:r w:rsidR="003B4FB5" w:rsidRPr="00B75AC3">
        <w:t>vybraných třetích stá</w:t>
      </w:r>
      <w:r w:rsidR="00105E66">
        <w:t>tů, na které se vztahuje tento P</w:t>
      </w:r>
      <w:r w:rsidR="003B4FB5" w:rsidRPr="00B75AC3">
        <w:t>rogram, je možné spojit se s potencionálním zaměstnancem přímo, tj. bez státní ingerence.</w:t>
      </w:r>
    </w:p>
    <w:p w14:paraId="6CA5E862" w14:textId="77777777" w:rsidR="003308B2" w:rsidRDefault="003308B2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33D0F901" w14:textId="77777777" w:rsidR="00C256B5" w:rsidRPr="00045E5C" w:rsidRDefault="00C256B5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možné podat žádost o </w:t>
      </w:r>
      <w:r w:rsidR="00105E66">
        <w:rPr>
          <w:b/>
          <w:sz w:val="24"/>
          <w:szCs w:val="24"/>
        </w:rPr>
        <w:t>zařazení do P</w:t>
      </w:r>
      <w:r w:rsidR="00A4635D" w:rsidRPr="00045E5C">
        <w:rPr>
          <w:b/>
          <w:sz w:val="24"/>
          <w:szCs w:val="24"/>
        </w:rPr>
        <w:t>rogramu</w:t>
      </w:r>
      <w:r w:rsidRPr="00045E5C">
        <w:rPr>
          <w:b/>
          <w:sz w:val="24"/>
          <w:szCs w:val="24"/>
        </w:rPr>
        <w:t xml:space="preserve"> i tehdy pokud jsme příslušné místo nevyvěsili na úřadě práce?</w:t>
      </w:r>
    </w:p>
    <w:p w14:paraId="72ED6983" w14:textId="77777777" w:rsidR="00C256B5" w:rsidRDefault="00105E66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>N</w:t>
      </w:r>
      <w:r w:rsidRPr="00105E66">
        <w:t>ikoliv, volné pracovní místo musí být uveřejněno na portále Úřadu práce vždy, tak aby mohl pr</w:t>
      </w:r>
      <w:r>
        <w:t xml:space="preserve">oběhnout tzv. test trhu práce, </w:t>
      </w:r>
      <w:r w:rsidRPr="00105E66">
        <w:t>teprve po jeho ukončení je možné zařadit zaměstnavatele do Programu</w:t>
      </w:r>
      <w:r>
        <w:t xml:space="preserve">. </w:t>
      </w:r>
    </w:p>
    <w:p w14:paraId="2A794F26" w14:textId="77777777" w:rsidR="0045242E" w:rsidRPr="000A0C3C" w:rsidRDefault="0045242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FF0000"/>
        </w:rPr>
      </w:pPr>
    </w:p>
    <w:p w14:paraId="18F5B1BD" w14:textId="77777777" w:rsidR="00FC7A44" w:rsidRPr="00045E5C" w:rsidRDefault="00C256B5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Jak zařadit volné pracovní místo do centrální evidence míst určených pro zaměstnanecké karty?</w:t>
      </w:r>
    </w:p>
    <w:p w14:paraId="682846CB" w14:textId="77777777" w:rsidR="0008483D" w:rsidRDefault="0008483D" w:rsidP="003D631B">
      <w:pPr>
        <w:spacing w:after="0" w:line="240" w:lineRule="auto"/>
        <w:jc w:val="both"/>
      </w:pPr>
      <w:r>
        <w:lastRenderedPageBreak/>
        <w:t xml:space="preserve">Pokud má zaměstnavatel zájem zaměstnat cizince na zaměstnaneckou kartu, je nutné ohlásit krajské pobočce Úřadu práce volné pracovní místo a v hlášence vyslovit souhlas se zařazením nahlášených volných pracovních míst do centrální evidence volných pracovních míst </w:t>
      </w:r>
      <w:proofErr w:type="spellStart"/>
      <w:r>
        <w:t>obsaditelných</w:t>
      </w:r>
      <w:proofErr w:type="spellEnd"/>
      <w:r>
        <w:t xml:space="preserve"> držiteli zaměstnanecké karty, zařazených do Programu kvalifikovaný zaměstnanec.</w:t>
      </w:r>
    </w:p>
    <w:p w14:paraId="6C30C019" w14:textId="77777777" w:rsidR="0008483D" w:rsidRDefault="0008483D" w:rsidP="003D631B">
      <w:pPr>
        <w:spacing w:after="0" w:line="240" w:lineRule="auto"/>
        <w:jc w:val="both"/>
      </w:pPr>
      <w:r>
        <w:t xml:space="preserve">V hlášence volného pracovního místa je nutné vybrat kolonku „Program kvalifikovaný zaměstnanec“.  Hlášenku volného pracovní místa naleznete na: </w:t>
      </w:r>
    </w:p>
    <w:p w14:paraId="0789DC33" w14:textId="2822EC4F" w:rsidR="00D02D21" w:rsidRPr="00D61077" w:rsidRDefault="00A646D6" w:rsidP="00D61077">
      <w:pPr>
        <w:rPr>
          <w:color w:val="1F497D"/>
        </w:rPr>
      </w:pPr>
      <w:hyperlink r:id="rId32" w:history="1">
        <w:r w:rsidR="00D61077">
          <w:rPr>
            <w:rStyle w:val="Hypertextovodkaz"/>
          </w:rPr>
          <w:t>https://www.mpsv.cz/web/cz/-/oznameni-volnych-pracovnich-mist-up-cr</w:t>
        </w:r>
      </w:hyperlink>
      <w:r w:rsidR="00D61077">
        <w:rPr>
          <w:color w:val="1F497D"/>
        </w:rPr>
        <w:t xml:space="preserve"> </w:t>
      </w:r>
    </w:p>
    <w:p w14:paraId="7A0F7DDA" w14:textId="77777777" w:rsidR="00D02D21" w:rsidRDefault="0008483D" w:rsidP="003D631B">
      <w:pPr>
        <w:spacing w:after="0" w:line="240" w:lineRule="auto"/>
        <w:jc w:val="both"/>
      </w:pPr>
      <w:r>
        <w:t>V případě, že zaměstnavatel v hlášence volného pracovního místa zaškrtnul kolonku „Program kvalifikovaný zaměstnanec“ bude v kolonce „hrubá měsíční mzda/plat” – v poli „od” uvedena částka ve výši min. 1,2 násobku zaručené mzdy, přičemž horní hranice mzdového rozpětí není limitována.</w:t>
      </w:r>
    </w:p>
    <w:p w14:paraId="485C97D6" w14:textId="77777777" w:rsidR="00D02D21" w:rsidRDefault="00D02D21" w:rsidP="003D631B">
      <w:pPr>
        <w:spacing w:after="0" w:line="240" w:lineRule="auto"/>
        <w:jc w:val="both"/>
      </w:pPr>
    </w:p>
    <w:p w14:paraId="79069FBE" w14:textId="3F5C05F0" w:rsidR="002E0FD4" w:rsidRDefault="000050E8" w:rsidP="003D631B">
      <w:pPr>
        <w:spacing w:after="0" w:line="240" w:lineRule="auto"/>
        <w:jc w:val="both"/>
        <w:rPr>
          <w:b/>
          <w:sz w:val="24"/>
          <w:szCs w:val="24"/>
        </w:rPr>
      </w:pPr>
      <w:r w:rsidRPr="009A38EB">
        <w:rPr>
          <w:b/>
        </w:rPr>
        <w:t xml:space="preserve">Upozorňujeme, že údaje uvedené v nabídce volných pracovních míst v centrální evidenci se musí shodovat </w:t>
      </w:r>
      <w:r w:rsidR="00284FCF" w:rsidRPr="009A38EB">
        <w:rPr>
          <w:b/>
        </w:rPr>
        <w:t xml:space="preserve">jak </w:t>
      </w:r>
      <w:r w:rsidRPr="009A38EB">
        <w:rPr>
          <w:b/>
        </w:rPr>
        <w:t xml:space="preserve">s údaji uvedenými </w:t>
      </w:r>
      <w:r w:rsidR="00105E66" w:rsidRPr="009A38EB">
        <w:rPr>
          <w:b/>
        </w:rPr>
        <w:t>v žádosti o zařazení do P</w:t>
      </w:r>
      <w:r w:rsidR="00284FCF" w:rsidRPr="009A38EB">
        <w:rPr>
          <w:b/>
        </w:rPr>
        <w:t xml:space="preserve">rogramu, tak s údaji uvedenými </w:t>
      </w:r>
      <w:r w:rsidRPr="009A38EB">
        <w:rPr>
          <w:b/>
        </w:rPr>
        <w:t>v pracovní smlouvě nebo smlouvě o budoucí</w:t>
      </w:r>
      <w:r w:rsidR="003D3444" w:rsidRPr="009A38EB">
        <w:rPr>
          <w:b/>
        </w:rPr>
        <w:t xml:space="preserve"> pracovní smlouvě</w:t>
      </w:r>
      <w:r w:rsidRPr="009A38EB">
        <w:rPr>
          <w:b/>
        </w:rPr>
        <w:t xml:space="preserve">, které tvoří jednu z příloh k žádosti o vydání zaměstnanecké karty.  Tato skutečnost bude předmětem kontroly ze strany Ministerstva vnitra při rozhodování o udělení </w:t>
      </w:r>
      <w:r w:rsidR="00FC736E" w:rsidRPr="009A38EB">
        <w:rPr>
          <w:b/>
        </w:rPr>
        <w:t>zaměstnanecké karty</w:t>
      </w:r>
      <w:r w:rsidRPr="009A38EB">
        <w:rPr>
          <w:b/>
        </w:rPr>
        <w:t>.</w:t>
      </w:r>
      <w:r w:rsidR="00322B4E" w:rsidRPr="009A38EB">
        <w:rPr>
          <w:b/>
        </w:rPr>
        <w:t xml:space="preserve"> Dále upozorňujeme, že jakákoliv změna u volného pracovního místa, které je j</w:t>
      </w:r>
      <w:r w:rsidR="003D3444" w:rsidRPr="009A38EB">
        <w:rPr>
          <w:b/>
        </w:rPr>
        <w:t>i</w:t>
      </w:r>
      <w:r w:rsidR="00322B4E" w:rsidRPr="009A38EB">
        <w:rPr>
          <w:b/>
        </w:rPr>
        <w:t>ž zařazeno do centrální evidence, znamená zrušení původ</w:t>
      </w:r>
      <w:r w:rsidR="0027026A" w:rsidRPr="009A38EB">
        <w:rPr>
          <w:b/>
        </w:rPr>
        <w:t>ního volného pracovního místa</w:t>
      </w:r>
      <w:r w:rsidR="0044340B" w:rsidRPr="009A38EB">
        <w:rPr>
          <w:b/>
        </w:rPr>
        <w:t xml:space="preserve"> a má za následek, že test trhu </w:t>
      </w:r>
      <w:r w:rsidR="0008483D" w:rsidRPr="009A38EB">
        <w:rPr>
          <w:b/>
        </w:rPr>
        <w:t xml:space="preserve">práce </w:t>
      </w:r>
      <w:r w:rsidR="00105E66" w:rsidRPr="009A38EB">
        <w:rPr>
          <w:b/>
        </w:rPr>
        <w:t>začne</w:t>
      </w:r>
      <w:r w:rsidR="0037109E" w:rsidRPr="009A38EB">
        <w:rPr>
          <w:b/>
          <w:color w:val="E31B23" w:themeColor="accent1"/>
        </w:rPr>
        <w:t xml:space="preserve"> </w:t>
      </w:r>
      <w:r w:rsidR="0044340B" w:rsidRPr="009A38EB">
        <w:rPr>
          <w:b/>
        </w:rPr>
        <w:t>běžet od začátku</w:t>
      </w:r>
      <w:r w:rsidR="0027026A" w:rsidRPr="009A38EB">
        <w:rPr>
          <w:b/>
        </w:rPr>
        <w:t>.</w:t>
      </w:r>
      <w:r w:rsidR="0044340B" w:rsidRPr="009A38EB">
        <w:rPr>
          <w:b/>
        </w:rPr>
        <w:t xml:space="preserve"> Až po jeho ukončení je opět možné na dané volné pracovní místo zaměstnat cizince ze třetí země.</w:t>
      </w:r>
      <w:r w:rsidR="002E0FD4" w:rsidRPr="009A38EB">
        <w:rPr>
          <w:b/>
          <w:sz w:val="24"/>
          <w:szCs w:val="24"/>
        </w:rPr>
        <w:t xml:space="preserve"> </w:t>
      </w:r>
    </w:p>
    <w:p w14:paraId="2339C9CE" w14:textId="77777777" w:rsidR="00D02D21" w:rsidRDefault="00D02D21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0037754F" w14:textId="77777777" w:rsidR="002E0FD4" w:rsidRDefault="002E0FD4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 xml:space="preserve">Ministerstvo vnitra </w:t>
      </w:r>
      <w:r w:rsidRPr="00D57226">
        <w:t xml:space="preserve">v zájmu zvyšování efektivity řízení o vydání zaměstnanecké karty připravilo stručný návod, jak se při přípravě pracovní smlouvy nebo smlouvy o </w:t>
      </w:r>
      <w:r>
        <w:t xml:space="preserve">budoucí pracovní </w:t>
      </w:r>
      <w:r w:rsidRPr="00D57226">
        <w:t>smlouvě vyhnout možným chybám. Návod je k nalezení na webových stránkách Ministerstva vnitra.</w:t>
      </w:r>
    </w:p>
    <w:p w14:paraId="6A9C07E0" w14:textId="77777777" w:rsidR="002E0FD4" w:rsidRDefault="00A646D6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hyperlink r:id="rId33" w:history="1">
        <w:r w:rsidR="002E0FD4" w:rsidRPr="00384014">
          <w:rPr>
            <w:rStyle w:val="Hypertextovodkaz"/>
          </w:rPr>
          <w:t>https://www.mvcr.cz/migrace/docDetail.aspx?docid=22167300&amp;doctype=ART</w:t>
        </w:r>
      </w:hyperlink>
    </w:p>
    <w:p w14:paraId="7AFFAE3D" w14:textId="77777777" w:rsidR="00D02D21" w:rsidRPr="00E0496C" w:rsidRDefault="00D02D21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5E5E8506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  <w:r w:rsidRPr="00EE7B75">
        <w:rPr>
          <w:b/>
          <w:u w:val="single"/>
        </w:rPr>
        <w:t>In</w:t>
      </w:r>
      <w:r>
        <w:rPr>
          <w:b/>
          <w:u w:val="single"/>
        </w:rPr>
        <w:t>tegrovaný portál</w:t>
      </w:r>
      <w:r w:rsidRPr="00EE7B75">
        <w:rPr>
          <w:b/>
          <w:u w:val="single"/>
        </w:rPr>
        <w:t xml:space="preserve"> Ministerstva práce a sociálních věcí</w:t>
      </w:r>
      <w:r w:rsidRPr="00EE7B75">
        <w:t xml:space="preserve"> na zadávání volných míst</w:t>
      </w:r>
      <w:r>
        <w:t>:</w:t>
      </w:r>
      <w:r>
        <w:rPr>
          <w:color w:val="1F497D"/>
        </w:rPr>
        <w:t xml:space="preserve"> </w:t>
      </w:r>
      <w:hyperlink r:id="rId34" w:history="1">
        <w:r>
          <w:rPr>
            <w:rStyle w:val="Hypertextovodkaz"/>
          </w:rPr>
          <w:t>https://www.uradprace.cz/web/cz/zadavani-volnych-mist</w:t>
        </w:r>
      </w:hyperlink>
    </w:p>
    <w:p w14:paraId="6B2224A6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17E4DC9C" w14:textId="77777777" w:rsidR="00D61077" w:rsidRPr="00CE1491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 w:rsidRPr="00CE1491">
        <w:rPr>
          <w:rStyle w:val="Hypertextovodkaz"/>
        </w:rPr>
        <w:t xml:space="preserve">Hlášenku volného pracovní místa naleznete na: </w:t>
      </w:r>
    </w:p>
    <w:p w14:paraId="41EFFA27" w14:textId="77777777" w:rsidR="00D61077" w:rsidRDefault="00A646D6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1F497D"/>
        </w:rPr>
      </w:pPr>
      <w:hyperlink r:id="rId35" w:history="1">
        <w:r w:rsidR="00D61077">
          <w:rPr>
            <w:rStyle w:val="Hypertextovodkaz"/>
          </w:rPr>
          <w:t>https://www.mpsv.cz/web/cz/-/oznameni-volnych-pracovnich-mist-up-cr</w:t>
        </w:r>
      </w:hyperlink>
    </w:p>
    <w:p w14:paraId="2E5C8DD3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2FB9A175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 w:rsidRPr="00004317">
        <w:t>Postup zaměstnavatele při zaměstnávání zaměstnanců ze zahraničí, kteří nemají volný přístup na trh práce ČR</w:t>
      </w:r>
      <w:r>
        <w:t xml:space="preserve">, </w:t>
      </w:r>
      <w:r w:rsidRPr="00AB0FCC">
        <w:t>najdete na internetovém </w:t>
      </w:r>
      <w:hyperlink r:id="rId36" w:history="1">
        <w:r w:rsidRPr="00AB0FCC">
          <w:rPr>
            <w:rStyle w:val="Hypertextovodkaz"/>
            <w:b/>
            <w:bCs/>
            <w:color w:val="000000"/>
          </w:rPr>
          <w:t>Integrovaném portálu Ministerstva práce a sociálních věcí</w:t>
        </w:r>
      </w:hyperlink>
      <w:r>
        <w:rPr>
          <w:rStyle w:val="Hypertextovodkaz"/>
        </w:rPr>
        <w:t>:</w:t>
      </w:r>
    </w:p>
    <w:p w14:paraId="7F73DC1E" w14:textId="77777777" w:rsidR="00D61077" w:rsidRDefault="00A646D6" w:rsidP="00D61077">
      <w:pPr>
        <w:pStyle w:val="SeznamsodrkamiB"/>
        <w:numPr>
          <w:ilvl w:val="0"/>
          <w:numId w:val="0"/>
        </w:numPr>
        <w:spacing w:line="240" w:lineRule="auto"/>
        <w:jc w:val="both"/>
      </w:pPr>
      <w:hyperlink r:id="rId37" w:history="1">
        <w:r w:rsidR="00D61077" w:rsidRPr="00C77639">
          <w:rPr>
            <w:rStyle w:val="Hypertextovodkaz"/>
          </w:rPr>
          <w:t>https://www.mpsv.cz/web/cz/postup-zamestnavatele</w:t>
        </w:r>
      </w:hyperlink>
    </w:p>
    <w:p w14:paraId="1AD06A34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488717BE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>
        <w:t xml:space="preserve">Informace pro zaměstnavatele k zaměstnaneckým kartám včetně postupu a podmínek </w:t>
      </w:r>
      <w:r w:rsidRPr="00AB0FCC">
        <w:t>najdete na internetovém </w:t>
      </w:r>
      <w:hyperlink r:id="rId38" w:history="1">
        <w:r w:rsidRPr="00AB0FCC">
          <w:rPr>
            <w:rStyle w:val="Hypertextovodkaz"/>
            <w:b/>
            <w:bCs/>
            <w:color w:val="000000"/>
          </w:rPr>
          <w:t>Integrovaném portálu Ministerstva práce a sociálních věcí</w:t>
        </w:r>
      </w:hyperlink>
      <w:r>
        <w:rPr>
          <w:rStyle w:val="Hypertextovodkaz"/>
        </w:rPr>
        <w:t>:</w:t>
      </w:r>
    </w:p>
    <w:p w14:paraId="01A6BF7A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 w:rsidRPr="00004317">
        <w:rPr>
          <w:rStyle w:val="Hypertextovodkaz"/>
        </w:rPr>
        <w:t>https://www.mpsv.cz/web/cz/pro-zamestnavatele</w:t>
      </w:r>
    </w:p>
    <w:p w14:paraId="43B222A4" w14:textId="77777777" w:rsidR="002E0FD4" w:rsidRDefault="002E0FD4" w:rsidP="003D631B">
      <w:pPr>
        <w:spacing w:after="0" w:line="240" w:lineRule="auto"/>
        <w:jc w:val="both"/>
        <w:rPr>
          <w:b/>
          <w:sz w:val="24"/>
          <w:szCs w:val="24"/>
        </w:rPr>
      </w:pPr>
    </w:p>
    <w:p w14:paraId="4E193D39" w14:textId="0E2B405A" w:rsidR="002E0FD4" w:rsidRPr="009A38EB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9A38EB">
        <w:rPr>
          <w:b/>
          <w:sz w:val="24"/>
          <w:szCs w:val="24"/>
        </w:rPr>
        <w:t>Budou zaměstnanci Úřadů práce České republiky (dále jen „ÚP ČR“) kontrolovat výši mzdy v Hlášence volného pracovního místa?</w:t>
      </w:r>
    </w:p>
    <w:p w14:paraId="394E8D79" w14:textId="77777777" w:rsidR="002E0FD4" w:rsidRDefault="002E0FD4" w:rsidP="003D631B">
      <w:pPr>
        <w:spacing w:after="0" w:line="240" w:lineRule="auto"/>
      </w:pPr>
      <w:r w:rsidRPr="00510556">
        <w:t>V případě, že zaměstnavatel v nově aktualizované Hlášence volného pracovního místa zaškrtl kolonku Program kvalifikovaný zaměstnanec, budou zaměstnanci ÚP ČR kontrolovat zavedení mzdového kritéria alespoň 1,2násobku zaručené mzdy u nově zařazených cizinců.</w:t>
      </w:r>
    </w:p>
    <w:p w14:paraId="624F33D5" w14:textId="77777777" w:rsidR="003D631B" w:rsidRPr="00510556" w:rsidRDefault="003D631B" w:rsidP="003D631B">
      <w:pPr>
        <w:spacing w:after="0" w:line="240" w:lineRule="auto"/>
      </w:pPr>
    </w:p>
    <w:p w14:paraId="15963121" w14:textId="77777777" w:rsidR="002E0FD4" w:rsidRPr="00510556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rPr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Jak má firma postupovat v případě, že žádá uchazeče na volné pracovní místo (dále jen „VPM“), které bylo nahlášeno před zavedením mzdového kritéria a mzda uvedená v Hlášence je nižší, než jakou by měla firma cizinci vyplácet. </w:t>
      </w:r>
    </w:p>
    <w:p w14:paraId="3DE76E1E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 ÚP ČR na žádost zaměstnavatele zvýší uvedenou mzdu na alespoň 1,2násobek zaručené mzdy.</w:t>
      </w:r>
    </w:p>
    <w:p w14:paraId="72785867" w14:textId="77777777"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b/>
          <w:color w:val="auto"/>
        </w:rPr>
      </w:pPr>
      <w:r w:rsidRPr="009A38EB">
        <w:rPr>
          <w:rFonts w:ascii="Calibri" w:eastAsia="Calibri" w:hAnsi="Calibri" w:cs="Arial"/>
          <w:b/>
          <w:color w:val="auto"/>
        </w:rPr>
        <w:t xml:space="preserve">Ano, hlášenka VPM bude upravena </w:t>
      </w:r>
      <w:r w:rsidRPr="00510556">
        <w:rPr>
          <w:rFonts w:ascii="Calibri" w:eastAsia="Calibri" w:hAnsi="Calibri" w:cs="Arial"/>
          <w:b/>
          <w:color w:val="auto"/>
        </w:rPr>
        <w:t>BEZ</w:t>
      </w:r>
      <w:r w:rsidRPr="009A38EB">
        <w:rPr>
          <w:rFonts w:ascii="Calibri" w:eastAsia="Calibri" w:hAnsi="Calibri" w:cs="Arial"/>
          <w:b/>
          <w:color w:val="auto"/>
        </w:rPr>
        <w:t xml:space="preserve"> nového testu trhu práce.</w:t>
      </w:r>
    </w:p>
    <w:p w14:paraId="138469AB" w14:textId="77777777" w:rsidR="003D631B" w:rsidRPr="009A38EB" w:rsidRDefault="003D631B" w:rsidP="003D631B">
      <w:pPr>
        <w:spacing w:after="0" w:line="240" w:lineRule="auto"/>
        <w:jc w:val="both"/>
        <w:rPr>
          <w:rFonts w:ascii="Calibri" w:eastAsia="Calibri" w:hAnsi="Calibri" w:cs="Arial"/>
          <w:b/>
          <w:color w:val="auto"/>
        </w:rPr>
      </w:pPr>
    </w:p>
    <w:p w14:paraId="0DE449A7" w14:textId="77777777" w:rsidR="002E0FD4" w:rsidRPr="00510556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lastRenderedPageBreak/>
        <w:t>Pokud má firma v Hlášence VPM mzdu v rozmezí např. 20 000 – 35 000 Kč a dle nového nařízení by měla být zaručená mzda (v min. výši 1,2násobku) rovna 23 820 Kč, lze brát toto jako dostatečné, nebo je nutné v Hlášence uvést „od 23 820 Kč“?</w:t>
      </w:r>
    </w:p>
    <w:p w14:paraId="09EA443E" w14:textId="77777777"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Do Hlášenky je nutné opravit minimální výši mzdy 23 820 Kč. Vrchní limit není stanoven.</w:t>
      </w:r>
    </w:p>
    <w:p w14:paraId="59D67F30" w14:textId="77777777" w:rsidR="003D631B" w:rsidRPr="00510556" w:rsidRDefault="003D631B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14:paraId="7B48B751" w14:textId="0155F971" w:rsidR="002E0FD4" w:rsidRPr="00510556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Ke kterému dni se bude vztahovat kontrola mzdového kritéria u VPM – ke dni podání žádosti o nové pracovní místo, žádosti o </w:t>
      </w:r>
      <w:r w:rsidR="00D02D21">
        <w:rPr>
          <w:rFonts w:ascii="Calibri" w:eastAsia="Calibri" w:hAnsi="Calibri" w:cs="Arial"/>
          <w:b/>
          <w:color w:val="auto"/>
          <w:sz w:val="24"/>
          <w:szCs w:val="24"/>
        </w:rPr>
        <w:t>zařazení do některého z programů</w:t>
      </w: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 ekonomické migrace nebo až ke dni nástupu? </w:t>
      </w:r>
    </w:p>
    <w:p w14:paraId="2FAD927E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Pokud zaměstnavatel hlásí VPM a zaškrtne kolonku Program kvalifikovaný zaměstnanec, budou zaměstnanci ÚP ČR kontrolovat dodržení mzdového kritéria alespoň </w:t>
      </w:r>
      <w:r w:rsidRPr="00510556">
        <w:rPr>
          <w:rFonts w:ascii="Calibri" w:eastAsia="Calibri" w:hAnsi="Calibri" w:cs="Arial"/>
          <w:bCs/>
          <w:color w:val="auto"/>
        </w:rPr>
        <w:t>1,2násobku</w:t>
      </w:r>
      <w:r w:rsidRPr="00510556">
        <w:rPr>
          <w:rFonts w:ascii="Calibri" w:eastAsia="Calibri" w:hAnsi="Calibri" w:cs="Arial"/>
          <w:color w:val="auto"/>
        </w:rPr>
        <w:t xml:space="preserve"> zaručené mzdy. </w:t>
      </w:r>
    </w:p>
    <w:p w14:paraId="30D9AD30" w14:textId="77777777"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Následně kontrolu dodržení mzdového kritéria alespoň </w:t>
      </w:r>
      <w:r w:rsidRPr="00510556">
        <w:rPr>
          <w:rFonts w:ascii="Calibri" w:eastAsia="Calibri" w:hAnsi="Calibri" w:cs="Arial"/>
          <w:bCs/>
          <w:color w:val="auto"/>
        </w:rPr>
        <w:t>1,2násobku</w:t>
      </w:r>
      <w:r w:rsidRPr="00510556">
        <w:rPr>
          <w:rFonts w:ascii="Calibri" w:eastAsia="Calibri" w:hAnsi="Calibri" w:cs="Arial"/>
          <w:color w:val="auto"/>
        </w:rPr>
        <w:t xml:space="preserve"> zaručené mzdy provádí garanti i zodpovědné resorty v rámci realizace programů ekonomické migrace.</w:t>
      </w:r>
    </w:p>
    <w:p w14:paraId="14DA4BE0" w14:textId="77777777" w:rsidR="003D631B" w:rsidRPr="00510556" w:rsidRDefault="003D631B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14:paraId="29D5D3DE" w14:textId="77777777" w:rsidR="002E0FD4" w:rsidRPr="009A38EB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 xml:space="preserve">Ve společnosti je nastavena základní mzda 19 850 Kč (pro </w:t>
      </w:r>
      <w:proofErr w:type="spellStart"/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>sk</w:t>
      </w:r>
      <w:proofErr w:type="spellEnd"/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>. č. 5). Skutečná mzda je ale vyšší díky dalším bonusům, dietám atd. Je nutné navyšovat základní mzdu na 23 820 Kč nebo se do ní můžou započítávat i bonusy a odměny?</w:t>
      </w:r>
    </w:p>
    <w:p w14:paraId="0B2DC5CA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Do započitatelné výše mzdy je možné zahrnout takové složky mzdy, které jsou fakultativní (např. osobní příplatek, prémie a odměny). Nelze do ní započítat povinné služky mzdy, které stanoví §112 odst. 3 zákona č. 262/2006 sb., zákoník práce (tzn. mzda za přesčas, příplatek za práci ve svátek, příplatek za noční práci, příplatek za práci ve ztíženém prostředí, příplatek za práci v sobotu a v neděli). V Hlášence musí být v tomto případě uvedeno minimálně 23 820 Kč.</w:t>
      </w:r>
    </w:p>
    <w:p w14:paraId="76099D90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14:paraId="69EE8C94" w14:textId="77777777" w:rsidR="002E0FD4" w:rsidRPr="009A38EB" w:rsidRDefault="002E0FD4" w:rsidP="003D631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 xml:space="preserve">Pokud navýšíme mzdy nově příchozím Ukrajincům, je nutné navýšit mzdy i stávajícím zaměstnancům? </w:t>
      </w:r>
    </w:p>
    <w:p w14:paraId="7F93FFED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Za stejnou práci náleží stejná odměna (ať už mzda, plat nebo odměna z dohody), jak vyplývá z § 110 zákoníku práce. "Stejnou práci" definují tyto následující parametry:</w:t>
      </w:r>
    </w:p>
    <w:p w14:paraId="6BCE1218" w14:textId="6003A642" w:rsidR="002E0FD4" w:rsidRPr="009A38EB" w:rsidRDefault="002E0FD4" w:rsidP="003D631B">
      <w:pPr>
        <w:pStyle w:val="Odstavecseseznamem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stejná nebo srovnatelná složitost, odpovědnost a namáhavost</w:t>
      </w:r>
    </w:p>
    <w:p w14:paraId="5B990B3E" w14:textId="595D27B0" w:rsidR="002E0FD4" w:rsidRPr="009A38EB" w:rsidRDefault="002E0FD4" w:rsidP="003D631B">
      <w:pPr>
        <w:pStyle w:val="Odstavecseseznamem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stejné nebo srovnatelné pracovní podmínky</w:t>
      </w:r>
    </w:p>
    <w:p w14:paraId="1951325A" w14:textId="49B3CBB3" w:rsidR="002E0FD4" w:rsidRPr="009A38EB" w:rsidRDefault="002E0FD4" w:rsidP="003D631B">
      <w:pPr>
        <w:pStyle w:val="Odstavecseseznamem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stejná nebo srovnatelná pracovní výkonnost a výsledky práce</w:t>
      </w:r>
    </w:p>
    <w:p w14:paraId="5B055E97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Pokud jsou tyto parametry shodné u dvou zaměstnanců, musejí mít i stejnou mzdu. </w:t>
      </w:r>
    </w:p>
    <w:p w14:paraId="780AB406" w14:textId="77777777" w:rsidR="002E0FD4" w:rsidRPr="009A38EB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</w:p>
    <w:p w14:paraId="4DA93CF8" w14:textId="77777777" w:rsidR="002E0FD4" w:rsidRPr="009A38EB" w:rsidRDefault="002E0FD4" w:rsidP="003D631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 xml:space="preserve">Jaká je výše 1,2 zaručené mzdy v jednotlivých skupinách prací?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2E0FD4" w:rsidRPr="00510556" w14:paraId="2F469F66" w14:textId="77777777" w:rsidTr="009A38EB">
        <w:tc>
          <w:tcPr>
            <w:tcW w:w="3020" w:type="dxa"/>
          </w:tcPr>
          <w:p w14:paraId="7094DA6C" w14:textId="77777777"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Skupina prací</w:t>
            </w:r>
          </w:p>
        </w:tc>
        <w:tc>
          <w:tcPr>
            <w:tcW w:w="3021" w:type="dxa"/>
          </w:tcPr>
          <w:p w14:paraId="198C4365" w14:textId="77777777"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Nejnižší úroveň zaručené mzdy</w:t>
            </w:r>
          </w:p>
        </w:tc>
        <w:tc>
          <w:tcPr>
            <w:tcW w:w="3593" w:type="dxa"/>
          </w:tcPr>
          <w:p w14:paraId="35022B5F" w14:textId="77777777"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Minimální výše mzdy pro Program kvalifikovaný zaměstnanec</w:t>
            </w:r>
          </w:p>
        </w:tc>
      </w:tr>
      <w:tr w:rsidR="0099193F" w:rsidRPr="00510556" w14:paraId="5E2F140F" w14:textId="77777777" w:rsidTr="009A38EB">
        <w:tc>
          <w:tcPr>
            <w:tcW w:w="3020" w:type="dxa"/>
          </w:tcPr>
          <w:p w14:paraId="435DD542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1.</w:t>
            </w:r>
          </w:p>
        </w:tc>
        <w:tc>
          <w:tcPr>
            <w:tcW w:w="3021" w:type="dxa"/>
          </w:tcPr>
          <w:p w14:paraId="01CB3094" w14:textId="1510B4E6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69214C">
              <w:t>15</w:t>
            </w:r>
            <w:r>
              <w:t xml:space="preserve"> </w:t>
            </w:r>
            <w:r w:rsidRPr="0069214C">
              <w:t>200</w:t>
            </w:r>
          </w:p>
        </w:tc>
        <w:tc>
          <w:tcPr>
            <w:tcW w:w="3593" w:type="dxa"/>
          </w:tcPr>
          <w:p w14:paraId="6B134AF2" w14:textId="3CF8873D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18 240</w:t>
            </w:r>
          </w:p>
        </w:tc>
      </w:tr>
      <w:tr w:rsidR="0099193F" w:rsidRPr="00510556" w14:paraId="5A4E3DB6" w14:textId="77777777" w:rsidTr="009A38EB">
        <w:tc>
          <w:tcPr>
            <w:tcW w:w="3020" w:type="dxa"/>
          </w:tcPr>
          <w:p w14:paraId="4F2174D1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2.</w:t>
            </w:r>
          </w:p>
        </w:tc>
        <w:tc>
          <w:tcPr>
            <w:tcW w:w="3021" w:type="dxa"/>
          </w:tcPr>
          <w:p w14:paraId="518B48F2" w14:textId="25690508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69214C">
              <w:rPr>
                <w:rFonts w:eastAsia="Calibri" w:cs="Arial"/>
              </w:rPr>
              <w:t>16</w:t>
            </w:r>
            <w:r>
              <w:rPr>
                <w:rFonts w:eastAsia="Calibri" w:cs="Arial"/>
              </w:rPr>
              <w:t xml:space="preserve"> </w:t>
            </w:r>
            <w:r w:rsidRPr="0069214C">
              <w:rPr>
                <w:rFonts w:eastAsia="Calibri" w:cs="Arial"/>
              </w:rPr>
              <w:t>800</w:t>
            </w:r>
          </w:p>
        </w:tc>
        <w:tc>
          <w:tcPr>
            <w:tcW w:w="3593" w:type="dxa"/>
          </w:tcPr>
          <w:p w14:paraId="677A4FA4" w14:textId="48F2BD8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20 160</w:t>
            </w:r>
          </w:p>
        </w:tc>
      </w:tr>
      <w:tr w:rsidR="0099193F" w:rsidRPr="00510556" w14:paraId="33B0C455" w14:textId="77777777" w:rsidTr="009A38EB">
        <w:tc>
          <w:tcPr>
            <w:tcW w:w="3020" w:type="dxa"/>
          </w:tcPr>
          <w:p w14:paraId="06A267FB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3.</w:t>
            </w:r>
          </w:p>
        </w:tc>
        <w:tc>
          <w:tcPr>
            <w:tcW w:w="3021" w:type="dxa"/>
          </w:tcPr>
          <w:p w14:paraId="1F7BBB23" w14:textId="235DB1AC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69214C">
              <w:t>18</w:t>
            </w:r>
            <w:r>
              <w:t xml:space="preserve"> </w:t>
            </w:r>
            <w:r w:rsidRPr="0069214C">
              <w:t>500</w:t>
            </w:r>
          </w:p>
        </w:tc>
        <w:tc>
          <w:tcPr>
            <w:tcW w:w="3593" w:type="dxa"/>
          </w:tcPr>
          <w:p w14:paraId="68C6F4F8" w14:textId="5C75CDDA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22 200</w:t>
            </w:r>
          </w:p>
        </w:tc>
      </w:tr>
      <w:tr w:rsidR="0099193F" w:rsidRPr="00510556" w14:paraId="149D6AAC" w14:textId="77777777" w:rsidTr="009A38EB">
        <w:tc>
          <w:tcPr>
            <w:tcW w:w="3020" w:type="dxa"/>
          </w:tcPr>
          <w:p w14:paraId="1F68BC7C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4.</w:t>
            </w:r>
          </w:p>
        </w:tc>
        <w:tc>
          <w:tcPr>
            <w:tcW w:w="3021" w:type="dxa"/>
          </w:tcPr>
          <w:p w14:paraId="10139F17" w14:textId="2E671124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20</w:t>
            </w:r>
            <w:r>
              <w:t xml:space="preserve"> </w:t>
            </w:r>
            <w:r w:rsidRPr="003C4493">
              <w:t>500</w:t>
            </w:r>
          </w:p>
        </w:tc>
        <w:tc>
          <w:tcPr>
            <w:tcW w:w="3593" w:type="dxa"/>
          </w:tcPr>
          <w:p w14:paraId="5BCAF81D" w14:textId="43096FF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24 600</w:t>
            </w:r>
          </w:p>
        </w:tc>
      </w:tr>
      <w:tr w:rsidR="0099193F" w:rsidRPr="00510556" w14:paraId="62753F1C" w14:textId="77777777" w:rsidTr="009A38EB">
        <w:tc>
          <w:tcPr>
            <w:tcW w:w="3020" w:type="dxa"/>
          </w:tcPr>
          <w:p w14:paraId="7611FECE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5.</w:t>
            </w:r>
          </w:p>
        </w:tc>
        <w:tc>
          <w:tcPr>
            <w:tcW w:w="3021" w:type="dxa"/>
          </w:tcPr>
          <w:p w14:paraId="2B691920" w14:textId="5C19210F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22</w:t>
            </w:r>
            <w:r>
              <w:t xml:space="preserve"> </w:t>
            </w:r>
            <w:r w:rsidRPr="003C4493">
              <w:t>600</w:t>
            </w:r>
          </w:p>
        </w:tc>
        <w:tc>
          <w:tcPr>
            <w:tcW w:w="3593" w:type="dxa"/>
          </w:tcPr>
          <w:p w14:paraId="79F5B6DD" w14:textId="4B161D7B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27 120</w:t>
            </w:r>
          </w:p>
        </w:tc>
      </w:tr>
      <w:tr w:rsidR="0099193F" w:rsidRPr="00510556" w14:paraId="22170E12" w14:textId="77777777" w:rsidTr="009A38EB">
        <w:tc>
          <w:tcPr>
            <w:tcW w:w="3020" w:type="dxa"/>
          </w:tcPr>
          <w:p w14:paraId="4702F4B5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6.</w:t>
            </w:r>
          </w:p>
        </w:tc>
        <w:tc>
          <w:tcPr>
            <w:tcW w:w="3021" w:type="dxa"/>
          </w:tcPr>
          <w:p w14:paraId="57728DEF" w14:textId="2A75DA24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24</w:t>
            </w:r>
            <w:r>
              <w:t xml:space="preserve"> </w:t>
            </w:r>
            <w:r w:rsidRPr="003C4493">
              <w:t>900</w:t>
            </w:r>
          </w:p>
        </w:tc>
        <w:tc>
          <w:tcPr>
            <w:tcW w:w="3593" w:type="dxa"/>
          </w:tcPr>
          <w:p w14:paraId="60BBDCEB" w14:textId="063E647C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29 880</w:t>
            </w:r>
          </w:p>
        </w:tc>
      </w:tr>
      <w:tr w:rsidR="0099193F" w:rsidRPr="00510556" w14:paraId="5A170BE2" w14:textId="77777777" w:rsidTr="009A38EB">
        <w:tc>
          <w:tcPr>
            <w:tcW w:w="3020" w:type="dxa"/>
          </w:tcPr>
          <w:p w14:paraId="69839530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7.</w:t>
            </w:r>
          </w:p>
        </w:tc>
        <w:tc>
          <w:tcPr>
            <w:tcW w:w="3021" w:type="dxa"/>
          </w:tcPr>
          <w:p w14:paraId="77FF4BAB" w14:textId="22A18E83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27</w:t>
            </w:r>
            <w:r>
              <w:t xml:space="preserve"> </w:t>
            </w:r>
            <w:r w:rsidRPr="003C4493">
              <w:t>500</w:t>
            </w:r>
          </w:p>
        </w:tc>
        <w:tc>
          <w:tcPr>
            <w:tcW w:w="3593" w:type="dxa"/>
          </w:tcPr>
          <w:p w14:paraId="1806DB48" w14:textId="2AE50A89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33 000</w:t>
            </w:r>
          </w:p>
        </w:tc>
      </w:tr>
      <w:tr w:rsidR="0099193F" w:rsidRPr="00510556" w14:paraId="46326344" w14:textId="77777777" w:rsidTr="009A38EB">
        <w:tc>
          <w:tcPr>
            <w:tcW w:w="3020" w:type="dxa"/>
          </w:tcPr>
          <w:p w14:paraId="412FB5D1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8.</w:t>
            </w:r>
          </w:p>
        </w:tc>
        <w:tc>
          <w:tcPr>
            <w:tcW w:w="3021" w:type="dxa"/>
          </w:tcPr>
          <w:p w14:paraId="5E5EEF29" w14:textId="2FD20688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30</w:t>
            </w:r>
            <w:r>
              <w:t xml:space="preserve"> </w:t>
            </w:r>
            <w:r w:rsidRPr="003C4493">
              <w:t>400</w:t>
            </w:r>
          </w:p>
        </w:tc>
        <w:tc>
          <w:tcPr>
            <w:tcW w:w="3593" w:type="dxa"/>
          </w:tcPr>
          <w:p w14:paraId="7B09E8BC" w14:textId="2751644D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36 480</w:t>
            </w:r>
          </w:p>
        </w:tc>
      </w:tr>
    </w:tbl>
    <w:p w14:paraId="6AE38125" w14:textId="2E4A5474" w:rsidR="000050E8" w:rsidRPr="00510556" w:rsidRDefault="000050E8" w:rsidP="003D631B">
      <w:pPr>
        <w:spacing w:after="0" w:line="240" w:lineRule="auto"/>
        <w:jc w:val="both"/>
        <w:rPr>
          <w:b/>
          <w:color w:val="FF0000"/>
        </w:rPr>
      </w:pPr>
    </w:p>
    <w:p w14:paraId="582FD3E8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Výše je odvozena od tzv. nejnižší úrovně zaručené mzdy § 3 Nařízení vlády 567/2009 Sb. o minimální mzdě, o nejnižších úrovních zaručené mzdy, o vymezení ztíženého pracovního prostředí a o výši příplatku ke mzdě za práci ve ztíženém pracovním prostředí. </w:t>
      </w:r>
    </w:p>
    <w:p w14:paraId="3DE1492B" w14:textId="566009FF" w:rsidR="002E0FD4" w:rsidRPr="00D02D21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FF0000"/>
        </w:rPr>
      </w:pPr>
      <w:r w:rsidRPr="00510556">
        <w:rPr>
          <w:rFonts w:ascii="Calibri" w:eastAsia="Calibri" w:hAnsi="Calibri" w:cs="Arial"/>
          <w:color w:val="auto"/>
        </w:rPr>
        <w:t>Indikativní převodník ISCO – Skupiny prací dle Nařízení vlády 567/2006 Sb. je přílohou č. 1 tohoto dokumentu. Jedná se o 20 nejčastějších povolání dle statistiky Ministerstva průmyslu a obchodu v projektu Ukrajina.</w:t>
      </w:r>
      <w:r w:rsidR="004D0C5F" w:rsidRPr="00510556">
        <w:rPr>
          <w:rFonts w:ascii="Calibri" w:eastAsia="Calibri" w:hAnsi="Calibri" w:cs="Arial"/>
          <w:color w:val="auto"/>
        </w:rPr>
        <w:t xml:space="preserve"> Tento převodník </w:t>
      </w:r>
      <w:r w:rsidR="004D0C5F" w:rsidRPr="00900BA3">
        <w:rPr>
          <w:rFonts w:ascii="Calibri" w:eastAsia="Calibri" w:hAnsi="Calibri" w:cs="Arial"/>
          <w:color w:val="auto"/>
        </w:rPr>
        <w:t xml:space="preserve">naleznete </w:t>
      </w:r>
      <w:r w:rsidR="00900BA3">
        <w:rPr>
          <w:rFonts w:ascii="Calibri" w:eastAsia="Calibri" w:hAnsi="Calibri" w:cs="Arial"/>
          <w:color w:val="auto"/>
        </w:rPr>
        <w:t xml:space="preserve">na </w:t>
      </w:r>
      <w:r w:rsidR="00900BA3" w:rsidRPr="00B062BE">
        <w:rPr>
          <w:rStyle w:val="Hypertextovodkaz"/>
        </w:rPr>
        <w:t>https://www.mpo.cz/cz/zahranicni-obchod/ekonomicka-migrace/program-kvalifikovany-zamestnanec--248247/</w:t>
      </w:r>
      <w:r w:rsidR="004D0C5F" w:rsidRPr="00D02D21">
        <w:rPr>
          <w:rFonts w:ascii="Calibri" w:eastAsia="Calibri" w:hAnsi="Calibri" w:cs="Arial"/>
          <w:color w:val="FF0000"/>
        </w:rPr>
        <w:t xml:space="preserve"> </w:t>
      </w:r>
    </w:p>
    <w:p w14:paraId="38E9B1D9" w14:textId="77777777" w:rsidR="002407BF" w:rsidRDefault="002407BF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785898A3" w14:textId="77777777" w:rsidR="002407BF" w:rsidRPr="00045E5C" w:rsidRDefault="00E9553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Je možné</w:t>
      </w:r>
      <w:r w:rsidR="002407BF" w:rsidRPr="00045E5C">
        <w:rPr>
          <w:b/>
          <w:sz w:val="24"/>
          <w:szCs w:val="24"/>
        </w:rPr>
        <w:t xml:space="preserve"> sepsat čestné prohlášení </w:t>
      </w:r>
      <w:r w:rsidRPr="00045E5C">
        <w:rPr>
          <w:b/>
          <w:sz w:val="24"/>
          <w:szCs w:val="24"/>
        </w:rPr>
        <w:t>dle vlastního</w:t>
      </w:r>
      <w:r w:rsidR="002407BF" w:rsidRPr="00045E5C">
        <w:rPr>
          <w:b/>
          <w:sz w:val="24"/>
          <w:szCs w:val="24"/>
        </w:rPr>
        <w:t xml:space="preserve"> uvážení? </w:t>
      </w:r>
    </w:p>
    <w:p w14:paraId="79E49800" w14:textId="0DB7CAB9" w:rsidR="00D454FA" w:rsidRPr="00BE018C" w:rsidRDefault="00BE018C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FF0000"/>
        </w:rPr>
      </w:pPr>
      <w:r>
        <w:lastRenderedPageBreak/>
        <w:t xml:space="preserve">Čestná prohlášení je nutné doložit na přiloženém vzoru, který najdete v seznamu povinných příloh nebo na našich webových stránkách </w:t>
      </w:r>
      <w:r w:rsidR="00B062BE" w:rsidRPr="00B062BE">
        <w:rPr>
          <w:rStyle w:val="Hypertextovodkaz"/>
        </w:rPr>
        <w:t>https://www.mpo.cz/cz/zahranicni-obchod/ekonomicka-migrace/program-kvalifikovany-zamestnanec--248247/</w:t>
      </w:r>
      <w:r w:rsidRPr="00BE018C">
        <w:rPr>
          <w:color w:val="FF0000"/>
        </w:rPr>
        <w:t xml:space="preserve"> </w:t>
      </w:r>
    </w:p>
    <w:p w14:paraId="51A842B1" w14:textId="77777777" w:rsidR="00BE018C" w:rsidRPr="00BE018C" w:rsidRDefault="00BE018C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3F136288" w14:textId="77777777" w:rsidR="00D454FA" w:rsidRPr="00045E5C" w:rsidRDefault="00D454F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045E5C">
        <w:rPr>
          <w:b/>
          <w:sz w:val="24"/>
          <w:szCs w:val="24"/>
        </w:rPr>
        <w:t>Musí být podpisy na žádosti a přílohách úředně ověřeny?</w:t>
      </w:r>
    </w:p>
    <w:p w14:paraId="65B7DA43" w14:textId="77777777" w:rsidR="00EC1B44" w:rsidRDefault="00D454FA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>
        <w:t>Nemusí</w:t>
      </w:r>
      <w:r w:rsidRPr="004F70FF">
        <w:t>, nezbytné je uvést zvláště razítko, podpis, ko</w:t>
      </w:r>
      <w:r w:rsidR="00EC1B44">
        <w:t xml:space="preserve">ntaktní osobu, kontakt, datum. </w:t>
      </w:r>
    </w:p>
    <w:p w14:paraId="593D3AE4" w14:textId="77777777" w:rsidR="00EA3C7B" w:rsidRDefault="00EA3C7B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i/>
          <w:sz w:val="24"/>
          <w:szCs w:val="24"/>
        </w:rPr>
      </w:pPr>
    </w:p>
    <w:p w14:paraId="1D093504" w14:textId="77777777" w:rsidR="00D454FA" w:rsidRPr="00045E5C" w:rsidRDefault="00D454F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</w:rPr>
      </w:pPr>
      <w:r w:rsidRPr="00045E5C">
        <w:rPr>
          <w:b/>
          <w:sz w:val="24"/>
          <w:szCs w:val="24"/>
        </w:rPr>
        <w:t xml:space="preserve">V případě, že </w:t>
      </w:r>
      <w:r w:rsidR="00105E66">
        <w:rPr>
          <w:b/>
          <w:sz w:val="24"/>
          <w:szCs w:val="24"/>
        </w:rPr>
        <w:t>je žádost o zařazení do P</w:t>
      </w:r>
      <w:r w:rsidR="00284FCF" w:rsidRPr="00045E5C">
        <w:rPr>
          <w:b/>
          <w:sz w:val="24"/>
          <w:szCs w:val="24"/>
        </w:rPr>
        <w:t>rogramu</w:t>
      </w:r>
      <w:r w:rsidRPr="00045E5C">
        <w:rPr>
          <w:b/>
          <w:sz w:val="24"/>
          <w:szCs w:val="24"/>
        </w:rPr>
        <w:t xml:space="preserve"> podána v zastoupení, je nutné doložit prostou či ověřenou plnou moc?</w:t>
      </w:r>
    </w:p>
    <w:p w14:paraId="05439B6B" w14:textId="77777777" w:rsidR="00D454FA" w:rsidRPr="00AE70C6" w:rsidRDefault="00D454FA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4F70FF">
        <w:t>Prostou plnou moc.</w:t>
      </w:r>
    </w:p>
    <w:p w14:paraId="0DAE1DDC" w14:textId="77777777" w:rsid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6BBC270F" w14:textId="77777777" w:rsidR="00D471E1" w:rsidRPr="00045E5C" w:rsidRDefault="00E9553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</w:rPr>
      </w:pPr>
      <w:r w:rsidRPr="00045E5C">
        <w:rPr>
          <w:b/>
          <w:sz w:val="24"/>
          <w:szCs w:val="24"/>
        </w:rPr>
        <w:t>Je možné</w:t>
      </w:r>
      <w:r w:rsidR="002407BF" w:rsidRPr="00045E5C">
        <w:rPr>
          <w:b/>
          <w:sz w:val="24"/>
          <w:szCs w:val="24"/>
        </w:rPr>
        <w:t xml:space="preserve"> pod</w:t>
      </w:r>
      <w:r w:rsidRPr="00045E5C">
        <w:rPr>
          <w:b/>
          <w:sz w:val="24"/>
          <w:szCs w:val="24"/>
        </w:rPr>
        <w:t xml:space="preserve">at žádost o </w:t>
      </w:r>
      <w:r w:rsidR="00284FCF" w:rsidRPr="00045E5C">
        <w:rPr>
          <w:b/>
          <w:sz w:val="24"/>
          <w:szCs w:val="24"/>
        </w:rPr>
        <w:t xml:space="preserve">zařazení do </w:t>
      </w:r>
      <w:r w:rsidR="00105E66">
        <w:rPr>
          <w:b/>
          <w:sz w:val="24"/>
          <w:szCs w:val="24"/>
        </w:rPr>
        <w:t>P</w:t>
      </w:r>
      <w:r w:rsidR="00284FCF" w:rsidRPr="00045E5C">
        <w:rPr>
          <w:b/>
          <w:sz w:val="24"/>
          <w:szCs w:val="24"/>
        </w:rPr>
        <w:t>rogramu</w:t>
      </w:r>
      <w:r w:rsidR="002407BF" w:rsidRPr="00045E5C">
        <w:rPr>
          <w:b/>
          <w:sz w:val="24"/>
          <w:szCs w:val="24"/>
        </w:rPr>
        <w:t>, po</w:t>
      </w:r>
      <w:r w:rsidR="00D454FA" w:rsidRPr="00045E5C">
        <w:rPr>
          <w:b/>
          <w:sz w:val="24"/>
          <w:szCs w:val="24"/>
        </w:rPr>
        <w:t>kud máme zájem zaměstnat vysoce</w:t>
      </w:r>
      <w:r w:rsidR="002407BF" w:rsidRPr="00045E5C">
        <w:rPr>
          <w:b/>
          <w:sz w:val="24"/>
          <w:szCs w:val="24"/>
        </w:rPr>
        <w:t xml:space="preserve"> kvalifikovaného pracovníka např. </w:t>
      </w:r>
      <w:r w:rsidR="00D454FA" w:rsidRPr="00045E5C">
        <w:rPr>
          <w:b/>
          <w:sz w:val="24"/>
          <w:szCs w:val="24"/>
        </w:rPr>
        <w:t>na pozici zdravotní sestra nebo systémový analytik</w:t>
      </w:r>
      <w:r w:rsidR="002407BF" w:rsidRPr="00045E5C">
        <w:rPr>
          <w:b/>
          <w:sz w:val="24"/>
          <w:szCs w:val="24"/>
        </w:rPr>
        <w:t>?</w:t>
      </w:r>
    </w:p>
    <w:p w14:paraId="2C3355C0" w14:textId="4DFE6993" w:rsidR="002407BF" w:rsidRDefault="00284FCF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 xml:space="preserve">Nikoliv, tento </w:t>
      </w:r>
      <w:r w:rsidR="00105E66">
        <w:t>P</w:t>
      </w:r>
      <w:r>
        <w:t>rogram</w:t>
      </w:r>
      <w:r w:rsidR="002407BF" w:rsidRPr="004F70FF">
        <w:t xml:space="preserve"> je určen</w:t>
      </w:r>
      <w:r w:rsidR="00E9553A">
        <w:t xml:space="preserve"> pouze </w:t>
      </w:r>
      <w:r w:rsidR="002407BF" w:rsidRPr="004F70FF">
        <w:t xml:space="preserve">pracovníky, </w:t>
      </w:r>
      <w:r w:rsidR="00E9553A">
        <w:t xml:space="preserve">kteří budou vykonávat kvalifikovanou práci </w:t>
      </w:r>
      <w:r w:rsidR="00E261F2">
        <w:t xml:space="preserve">na </w:t>
      </w:r>
      <w:r w:rsidR="00E9553A" w:rsidRPr="00E9553A">
        <w:t xml:space="preserve">pozicích, které jsou dle platného znění aktualizované </w:t>
      </w:r>
      <w:r w:rsidR="00E9553A" w:rsidRPr="00E9553A">
        <w:rPr>
          <w:b/>
        </w:rPr>
        <w:t xml:space="preserve">Klasifikace zaměstnání CZ-ISCO </w:t>
      </w:r>
      <w:r w:rsidR="00E9553A" w:rsidRPr="00E9553A">
        <w:t>zařazeny do</w:t>
      </w:r>
      <w:r w:rsidR="00E9553A" w:rsidRPr="00E9553A">
        <w:rPr>
          <w:b/>
        </w:rPr>
        <w:t xml:space="preserve"> hlavních tříd 4 – 8</w:t>
      </w:r>
      <w:r w:rsidR="00E9553A">
        <w:t xml:space="preserve">. </w:t>
      </w:r>
      <w:r w:rsidR="00D90B5F">
        <w:t>K</w:t>
      </w:r>
      <w:r w:rsidR="006D58C8">
        <w:t xml:space="preserve"> </w:t>
      </w:r>
      <w:r w:rsidR="00F81246">
        <w:t>zaměstnává</w:t>
      </w:r>
      <w:r w:rsidR="00E261F2">
        <w:t xml:space="preserve">ní </w:t>
      </w:r>
      <w:r w:rsidR="006D58C8">
        <w:t>vysoce kvalifikovan</w:t>
      </w:r>
      <w:r w:rsidR="00E261F2">
        <w:t>ých</w:t>
      </w:r>
      <w:r w:rsidR="006D58C8">
        <w:t xml:space="preserve"> zaměstnanc</w:t>
      </w:r>
      <w:r w:rsidR="00E261F2">
        <w:t>ů</w:t>
      </w:r>
      <w:r>
        <w:t xml:space="preserve"> (CZ ISCO 1-3) </w:t>
      </w:r>
      <w:r w:rsidR="00E261F2">
        <w:t>slouží</w:t>
      </w:r>
      <w:r w:rsidR="006D58C8">
        <w:t xml:space="preserve"> </w:t>
      </w:r>
      <w:r>
        <w:t>Program vysoce kvalifikovaný zaměstnanec</w:t>
      </w:r>
      <w:r w:rsidR="007F478C">
        <w:t xml:space="preserve"> nebo Program klíčový</w:t>
      </w:r>
      <w:r w:rsidR="00672D62">
        <w:t xml:space="preserve"> a vědecký </w:t>
      </w:r>
      <w:r w:rsidR="007F478C">
        <w:t>personál.</w:t>
      </w:r>
    </w:p>
    <w:p w14:paraId="486D5E6C" w14:textId="77777777" w:rsidR="0001515E" w:rsidRP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26CC2D80" w14:textId="77777777" w:rsidR="0001515E" w:rsidRPr="00045E5C" w:rsidRDefault="0001515E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Jak postupovat v případě, že ch</w:t>
      </w:r>
      <w:r w:rsidR="00284FCF" w:rsidRPr="00045E5C">
        <w:rPr>
          <w:b/>
          <w:sz w:val="24"/>
          <w:szCs w:val="24"/>
        </w:rPr>
        <w:t>ci požá</w:t>
      </w:r>
      <w:r w:rsidR="00105E66">
        <w:rPr>
          <w:b/>
          <w:sz w:val="24"/>
          <w:szCs w:val="24"/>
        </w:rPr>
        <w:t>dat o zařazení do P</w:t>
      </w:r>
      <w:r w:rsidR="00284FCF" w:rsidRPr="00045E5C">
        <w:rPr>
          <w:b/>
          <w:sz w:val="24"/>
          <w:szCs w:val="24"/>
        </w:rPr>
        <w:t>rogramu</w:t>
      </w:r>
      <w:r w:rsidR="00990C19" w:rsidRPr="00045E5C">
        <w:rPr>
          <w:b/>
          <w:sz w:val="24"/>
          <w:szCs w:val="24"/>
        </w:rPr>
        <w:t xml:space="preserve"> pro více než 5</w:t>
      </w:r>
      <w:r w:rsidRPr="00045E5C">
        <w:rPr>
          <w:b/>
          <w:sz w:val="24"/>
          <w:szCs w:val="24"/>
        </w:rPr>
        <w:t>0 zaměstnanců najednou?</w:t>
      </w:r>
    </w:p>
    <w:p w14:paraId="01FA604B" w14:textId="77777777" w:rsidR="0001515E" w:rsidRDefault="006D58C8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 xml:space="preserve">K tomuto </w:t>
      </w:r>
      <w:r w:rsidR="0001515E">
        <w:t>účel</w:t>
      </w:r>
      <w:r>
        <w:t>u</w:t>
      </w:r>
      <w:r w:rsidR="0001515E">
        <w:t xml:space="preserve"> slouží institut </w:t>
      </w:r>
      <w:r w:rsidR="0001515E" w:rsidRPr="00AE70C6">
        <w:rPr>
          <w:b/>
        </w:rPr>
        <w:t>hromadné žádosti</w:t>
      </w:r>
      <w:r w:rsidR="0037109E">
        <w:rPr>
          <w:b/>
        </w:rPr>
        <w:t xml:space="preserve">. </w:t>
      </w:r>
      <w:r w:rsidR="0037109E" w:rsidRPr="0037109E">
        <w:t>P</w:t>
      </w:r>
      <w:r w:rsidR="00483B12">
        <w:t>ostup pro</w:t>
      </w:r>
      <w:r w:rsidR="006E35B5" w:rsidRPr="006E35B5">
        <w:t xml:space="preserve"> podání hromadné žádosti </w:t>
      </w:r>
      <w:r w:rsidR="0037109E">
        <w:t xml:space="preserve">je vysvětlen níže. </w:t>
      </w:r>
      <w:r w:rsidR="006E35B5">
        <w:t xml:space="preserve"> </w:t>
      </w:r>
    </w:p>
    <w:p w14:paraId="7D4CDA16" w14:textId="77777777" w:rsid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i/>
          <w:sz w:val="24"/>
          <w:szCs w:val="24"/>
        </w:rPr>
      </w:pPr>
    </w:p>
    <w:p w14:paraId="08576AB8" w14:textId="77777777" w:rsidR="0001515E" w:rsidRPr="00045E5C" w:rsidRDefault="0001515E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Jak funguje institut hromadné žádosti?</w:t>
      </w:r>
    </w:p>
    <w:p w14:paraId="1CA5CE77" w14:textId="77777777"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>Za hromadnou se považuje žádost, prostřednictvím které zaměstna</w:t>
      </w:r>
      <w:r w:rsidR="00284FCF">
        <w:t>vatel žádá o zařazení</w:t>
      </w:r>
      <w:r w:rsidR="00C866E7">
        <w:t xml:space="preserve"> </w:t>
      </w:r>
      <w:r w:rsidR="00990C19" w:rsidRPr="00FC736E">
        <w:rPr>
          <w:b/>
        </w:rPr>
        <w:t>pro 5</w:t>
      </w:r>
      <w:r w:rsidRPr="00FC736E">
        <w:rPr>
          <w:b/>
        </w:rPr>
        <w:t>0 a více</w:t>
      </w:r>
      <w:r w:rsidRPr="00FC736E">
        <w:t xml:space="preserve"> </w:t>
      </w:r>
      <w:r w:rsidR="0037109E">
        <w:t>zaměstnanců najednou.</w:t>
      </w:r>
      <w:r w:rsidR="002F2DFE" w:rsidRPr="00FC736E">
        <w:t xml:space="preserve"> </w:t>
      </w:r>
    </w:p>
    <w:p w14:paraId="1FEE78DC" w14:textId="0A76621E"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 xml:space="preserve">V hromadné žádosti </w:t>
      </w:r>
      <w:r w:rsidRPr="00FC736E">
        <w:rPr>
          <w:b/>
        </w:rPr>
        <w:t>zaměstnavatel určí koordinátora</w:t>
      </w:r>
      <w:r w:rsidRPr="00FC736E">
        <w:t>, který bude v pří</w:t>
      </w:r>
      <w:r w:rsidR="00105E66">
        <w:t>padě zařazení žádosti do P</w:t>
      </w:r>
      <w:r w:rsidR="00284FCF">
        <w:t>rogramu</w:t>
      </w:r>
      <w:r w:rsidR="00C866E7">
        <w:t xml:space="preserve"> </w:t>
      </w:r>
      <w:r w:rsidRPr="00FC736E">
        <w:t xml:space="preserve">kontaktován </w:t>
      </w:r>
      <w:r w:rsidR="003B4FB5">
        <w:t xml:space="preserve">příslušným zastupitelským úřadem ČR </w:t>
      </w:r>
      <w:r w:rsidRPr="00FC736E">
        <w:t>za účelem informování o termínu pro podání žádostí o vydání zaměstnaneckých karet a zároveň bude zodpovídat za efektivní přípravu náb</w:t>
      </w:r>
      <w:r w:rsidR="005644B6">
        <w:t>ě</w:t>
      </w:r>
      <w:r w:rsidRPr="00FC736E">
        <w:t>rů všech žádostí.</w:t>
      </w:r>
      <w:r w:rsidR="0093795A">
        <w:t xml:space="preserve"> Koordinátor hromadné žádosti by měl hovořit alespoň anglickým jazykem. </w:t>
      </w:r>
    </w:p>
    <w:p w14:paraId="1A9F4A4B" w14:textId="77777777"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 xml:space="preserve">Hromadnou žádost zaměstnavatel doručí se všemi náležitostmi a požadovanými přílohami </w:t>
      </w:r>
      <w:r w:rsidR="00990C19" w:rsidRPr="00FC736E">
        <w:t>garant</w:t>
      </w:r>
      <w:r w:rsidR="003B4FB5">
        <w:t>ovi</w:t>
      </w:r>
      <w:r w:rsidRPr="00FC736E">
        <w:t xml:space="preserve">. </w:t>
      </w:r>
    </w:p>
    <w:p w14:paraId="6BF1E5D4" w14:textId="77777777" w:rsidR="0001515E" w:rsidRPr="00284FCF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 w:rsidRPr="00FC736E">
        <w:rPr>
          <w:b/>
          <w:u w:val="single"/>
        </w:rPr>
        <w:t>Vedle standardních příloh</w:t>
      </w:r>
      <w:r w:rsidRPr="00FC736E">
        <w:t xml:space="preserve"> doloží zaměstnavatel k hromadné žádosti i</w:t>
      </w:r>
      <w:r w:rsidR="00A9087D">
        <w:rPr>
          <w:b/>
        </w:rPr>
        <w:t xml:space="preserve"> </w:t>
      </w:r>
      <w:r w:rsidRPr="00FC736E">
        <w:rPr>
          <w:b/>
        </w:rPr>
        <w:t xml:space="preserve">čestné prohlášení o projednání svého záměru se zaměstnanci ve smyslu ustanovení § 280 odst. 1 zákona č. 262/2006 Sb., zákoník </w:t>
      </w:r>
      <w:r w:rsidR="00045E5C" w:rsidRPr="00FC736E">
        <w:rPr>
          <w:b/>
        </w:rPr>
        <w:t>práce</w:t>
      </w:r>
      <w:r w:rsidR="00045E5C">
        <w:t xml:space="preserve"> a </w:t>
      </w:r>
      <w:r w:rsidR="00045E5C" w:rsidRPr="00FC736E">
        <w:t>vyjádření</w:t>
      </w:r>
      <w:r w:rsidRPr="00B75AC3">
        <w:rPr>
          <w:b/>
        </w:rPr>
        <w:t xml:space="preserve"> starosty či primátora obce, kde budou cizinci po příjezdu do ČR ubytováni</w:t>
      </w:r>
      <w:r w:rsidR="001419A5">
        <w:rPr>
          <w:b/>
        </w:rPr>
        <w:t>.</w:t>
      </w:r>
      <w:r w:rsidR="00DA545E">
        <w:rPr>
          <w:b/>
        </w:rPr>
        <w:t xml:space="preserve"> V</w:t>
      </w:r>
      <w:r w:rsidR="00B452CB">
        <w:rPr>
          <w:b/>
        </w:rPr>
        <w:t xml:space="preserve">yjádření </w:t>
      </w:r>
      <w:r w:rsidR="001419A5">
        <w:rPr>
          <w:b/>
        </w:rPr>
        <w:t>musí</w:t>
      </w:r>
      <w:r w:rsidR="00B452CB">
        <w:rPr>
          <w:b/>
        </w:rPr>
        <w:t xml:space="preserve"> obsahovat </w:t>
      </w:r>
      <w:r w:rsidR="00B452CB" w:rsidRPr="00B452CB">
        <w:rPr>
          <w:b/>
        </w:rPr>
        <w:t xml:space="preserve">explicitní souhlas starosty/primátora obce, s tím, že </w:t>
      </w:r>
      <w:r w:rsidR="00B452CB">
        <w:rPr>
          <w:b/>
        </w:rPr>
        <w:t xml:space="preserve">zaměstnanci </w:t>
      </w:r>
      <w:r w:rsidR="00B452CB" w:rsidRPr="00B452CB">
        <w:rPr>
          <w:b/>
        </w:rPr>
        <w:t xml:space="preserve">budou ubytováni na území příslušné </w:t>
      </w:r>
      <w:r w:rsidR="00DA545E" w:rsidRPr="00B452CB">
        <w:rPr>
          <w:b/>
        </w:rPr>
        <w:t>obce</w:t>
      </w:r>
      <w:r w:rsidR="00DA545E">
        <w:rPr>
          <w:b/>
        </w:rPr>
        <w:t>,</w:t>
      </w:r>
      <w:r w:rsidR="00DA545E" w:rsidRPr="00B452CB">
        <w:rPr>
          <w:b/>
        </w:rPr>
        <w:t xml:space="preserve"> počet</w:t>
      </w:r>
      <w:r w:rsidR="00B452CB" w:rsidRPr="00B452CB">
        <w:rPr>
          <w:b/>
        </w:rPr>
        <w:t xml:space="preserve"> pracovníků na které se tento souhlas vztahuje</w:t>
      </w:r>
      <w:r w:rsidR="006B7A62">
        <w:rPr>
          <w:b/>
        </w:rPr>
        <w:t xml:space="preserve"> </w:t>
      </w:r>
      <w:r w:rsidR="001419A5" w:rsidRPr="00105E66">
        <w:t>(pokud je známa konkrétní adresa</w:t>
      </w:r>
      <w:r w:rsidR="006B7A62" w:rsidRPr="00105E66">
        <w:t xml:space="preserve"> místa pobytu těchto zahraničních pracovníků</w:t>
      </w:r>
      <w:r w:rsidR="001419A5" w:rsidRPr="00105E66">
        <w:t xml:space="preserve"> doporučujeme její uvedení</w:t>
      </w:r>
      <w:r w:rsidR="00045E5C" w:rsidRPr="00105E66">
        <w:t>)</w:t>
      </w:r>
      <w:r w:rsidR="00B452CB" w:rsidRPr="00B452CB">
        <w:rPr>
          <w:b/>
        </w:rPr>
        <w:t>.</w:t>
      </w:r>
      <w:r w:rsidR="00B452CB">
        <w:rPr>
          <w:b/>
        </w:rPr>
        <w:t xml:space="preserve"> </w:t>
      </w:r>
      <w:r w:rsidRPr="00284FCF">
        <w:rPr>
          <w:b/>
          <w:u w:val="single"/>
        </w:rPr>
        <w:t xml:space="preserve">Hromadné žádosti budou </w:t>
      </w:r>
      <w:r w:rsidR="00284FCF" w:rsidRPr="00284FCF">
        <w:rPr>
          <w:b/>
          <w:u w:val="single"/>
        </w:rPr>
        <w:t xml:space="preserve">kromě garanta schvalovány gestorem a </w:t>
      </w:r>
      <w:proofErr w:type="spellStart"/>
      <w:r w:rsidR="00284FCF" w:rsidRPr="00284FCF">
        <w:rPr>
          <w:b/>
          <w:u w:val="single"/>
        </w:rPr>
        <w:t>spolugestory</w:t>
      </w:r>
      <w:proofErr w:type="spellEnd"/>
      <w:r w:rsidR="00284FCF" w:rsidRPr="00284FCF">
        <w:rPr>
          <w:b/>
          <w:u w:val="single"/>
        </w:rPr>
        <w:t>.</w:t>
      </w:r>
      <w:r w:rsidR="00B75AC3">
        <w:rPr>
          <w:b/>
          <w:u w:val="single"/>
        </w:rPr>
        <w:t xml:space="preserve"> Lhůta pro vyjádření gestora a </w:t>
      </w:r>
      <w:proofErr w:type="spellStart"/>
      <w:r w:rsidR="00B75AC3">
        <w:rPr>
          <w:b/>
          <w:u w:val="single"/>
        </w:rPr>
        <w:t>spolugestorů</w:t>
      </w:r>
      <w:proofErr w:type="spellEnd"/>
      <w:r w:rsidR="00B75AC3">
        <w:rPr>
          <w:b/>
          <w:u w:val="single"/>
        </w:rPr>
        <w:t xml:space="preserve"> je 14 dnů od doručení výzvy. </w:t>
      </w:r>
      <w:r w:rsidR="00284FCF" w:rsidRPr="00284FCF">
        <w:rPr>
          <w:b/>
          <w:u w:val="single"/>
        </w:rPr>
        <w:t xml:space="preserve">  </w:t>
      </w:r>
    </w:p>
    <w:p w14:paraId="3A0AD3E7" w14:textId="77777777" w:rsidR="0001515E" w:rsidRDefault="007F478C" w:rsidP="003D631B">
      <w:pPr>
        <w:pStyle w:val="Odstavecseseznamem"/>
        <w:spacing w:after="0" w:line="240" w:lineRule="auto"/>
        <w:ind w:left="0"/>
        <w:jc w:val="both"/>
        <w:rPr>
          <w:b/>
        </w:rPr>
      </w:pPr>
      <w:r w:rsidRPr="007F478C">
        <w:rPr>
          <w:b/>
          <w:u w:val="single"/>
        </w:rPr>
        <w:t>Hromadné žádosti pro ukrajinské státní občany jsou nabírány výhradně na zastupitelském úřadu v Kyjevě</w:t>
      </w:r>
      <w:r>
        <w:rPr>
          <w:b/>
        </w:rPr>
        <w:t xml:space="preserve">. </w:t>
      </w:r>
    </w:p>
    <w:p w14:paraId="4C700F52" w14:textId="77777777" w:rsidR="007F478C" w:rsidRDefault="007F478C" w:rsidP="003D631B">
      <w:pPr>
        <w:pStyle w:val="Odstavecseseznamem"/>
        <w:spacing w:after="0" w:line="240" w:lineRule="auto"/>
        <w:ind w:left="0"/>
        <w:jc w:val="both"/>
        <w:rPr>
          <w:b/>
        </w:rPr>
      </w:pPr>
    </w:p>
    <w:p w14:paraId="0208A4CB" w14:textId="77777777" w:rsidR="00216B4F" w:rsidRPr="00045E5C" w:rsidRDefault="00216B4F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Po jakou dobu je </w:t>
      </w:r>
      <w:r w:rsidR="00284FCF" w:rsidRPr="00045E5C">
        <w:rPr>
          <w:b/>
          <w:sz w:val="24"/>
          <w:szCs w:val="24"/>
        </w:rPr>
        <w:t xml:space="preserve">zařazení do </w:t>
      </w:r>
      <w:r w:rsidR="00105E66">
        <w:rPr>
          <w:b/>
          <w:sz w:val="24"/>
          <w:szCs w:val="24"/>
        </w:rPr>
        <w:t>P</w:t>
      </w:r>
      <w:r w:rsidR="003B4FB5" w:rsidRPr="00045E5C">
        <w:rPr>
          <w:b/>
          <w:sz w:val="24"/>
          <w:szCs w:val="24"/>
        </w:rPr>
        <w:t>rogramu</w:t>
      </w:r>
      <w:r w:rsidR="00284FCF" w:rsidRPr="00045E5C">
        <w:rPr>
          <w:b/>
          <w:sz w:val="24"/>
          <w:szCs w:val="24"/>
        </w:rPr>
        <w:t xml:space="preserve"> </w:t>
      </w:r>
      <w:r w:rsidRPr="00045E5C">
        <w:rPr>
          <w:b/>
          <w:sz w:val="24"/>
          <w:szCs w:val="24"/>
        </w:rPr>
        <w:t>platné?</w:t>
      </w:r>
    </w:p>
    <w:p w14:paraId="20A6B7B8" w14:textId="77777777" w:rsidR="004C4541" w:rsidRDefault="00216B4F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A1135E">
        <w:t>Zařazení má platnost po dobu 1 roku.</w:t>
      </w:r>
    </w:p>
    <w:p w14:paraId="159D9862" w14:textId="6FADE3A0" w:rsidR="003D631B" w:rsidRDefault="0099193F" w:rsidP="003D631B">
      <w:pPr>
        <w:pStyle w:val="Default"/>
        <w:overflowPunct w:val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75AC3">
        <w:rPr>
          <w:rFonts w:asciiTheme="minorHAnsi" w:hAnsiTheme="minorHAnsi"/>
          <w:color w:val="000000" w:themeColor="text1"/>
          <w:sz w:val="22"/>
          <w:szCs w:val="22"/>
        </w:rPr>
        <w:t xml:space="preserve">Zaměstnavatel není povinen přikládat povinné přílohy k další žádosti o zařazení do </w:t>
      </w:r>
      <w:r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>rogramu, a to po dobu 1 roku. Do žádosti o zařazení další</w:t>
      </w:r>
      <w:r>
        <w:rPr>
          <w:rFonts w:asciiTheme="minorHAnsi" w:hAnsiTheme="minorHAnsi"/>
          <w:color w:val="000000" w:themeColor="text1"/>
          <w:sz w:val="22"/>
          <w:szCs w:val="22"/>
        </w:rPr>
        <w:t>ho uchazeče, resp. uchazečů do 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>rogramu pak stačí dodat řádně vyplněný formulář žádosti. Údaje o zaměstnavateli je zaměstnavatel povinen uvést znovu pouze v případě, že u nich došlo ke změně od data posledníh</w:t>
      </w:r>
      <w:r>
        <w:rPr>
          <w:rFonts w:asciiTheme="minorHAnsi" w:hAnsiTheme="minorHAnsi"/>
          <w:color w:val="000000" w:themeColor="text1"/>
          <w:sz w:val="22"/>
          <w:szCs w:val="22"/>
        </w:rPr>
        <w:t>o podání žádosti o zařazení do 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 xml:space="preserve">rogramu. </w:t>
      </w:r>
    </w:p>
    <w:p w14:paraId="41DC5B14" w14:textId="77777777" w:rsidR="003D631B" w:rsidRPr="007343C3" w:rsidRDefault="003D631B" w:rsidP="003D631B">
      <w:pPr>
        <w:pStyle w:val="Default"/>
        <w:overflowPunct w:val="0"/>
        <w:jc w:val="both"/>
        <w:textAlignment w:val="baseline"/>
        <w:rPr>
          <w:rStyle w:val="Siln"/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</w:p>
    <w:p w14:paraId="39879969" w14:textId="77777777" w:rsidR="00FC736E" w:rsidRPr="00045E5C" w:rsidRDefault="00FC736E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Mohu být informován o stavu řízení žádosti o vydání </w:t>
      </w:r>
      <w:r w:rsidR="008F23CD" w:rsidRPr="00045E5C">
        <w:rPr>
          <w:b/>
          <w:sz w:val="24"/>
          <w:szCs w:val="24"/>
        </w:rPr>
        <w:t>zaměstnanecké karty</w:t>
      </w:r>
      <w:r w:rsidRPr="00045E5C">
        <w:rPr>
          <w:b/>
          <w:sz w:val="24"/>
          <w:szCs w:val="24"/>
        </w:rPr>
        <w:t xml:space="preserve"> pro našeho uchazeče? </w:t>
      </w:r>
    </w:p>
    <w:p w14:paraId="5A4F1BDF" w14:textId="4008397B" w:rsidR="00D02D21" w:rsidRDefault="00334230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334230">
        <w:t xml:space="preserve">Informaci ohledně stavu správního řízení na vydání zaměstnanecké nebo modré karty je možné poskytnout zaměstnavateli </w:t>
      </w:r>
      <w:r w:rsidR="0099193F">
        <w:t xml:space="preserve">pouze </w:t>
      </w:r>
      <w:r w:rsidRPr="00334230">
        <w:t xml:space="preserve">na základě plné moci, kterou uchazeč doloží při podání žádosti o zaměstnaneckou nebo modrou kartu na příslušném zastupitelském úřadě. Dále je možné nechat se zmocnit i k některým úkonům v </w:t>
      </w:r>
      <w:r w:rsidRPr="00334230">
        <w:lastRenderedPageBreak/>
        <w:t>rámci správního řízení, kdy jsou pak výzvy určené žadatelům adresovány zmocněncům v ČR, což může významně urychlit proces uděl</w:t>
      </w:r>
      <w:r w:rsidR="00170CA4">
        <w:t xml:space="preserve">ování zaměstnaneckých </w:t>
      </w:r>
      <w:r w:rsidRPr="00334230">
        <w:t>karet.</w:t>
      </w:r>
    </w:p>
    <w:p w14:paraId="37CDA1EB" w14:textId="77777777" w:rsidR="00334230" w:rsidRDefault="00334230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</w:rPr>
      </w:pPr>
    </w:p>
    <w:p w14:paraId="3CD0D2C7" w14:textId="3F970C80" w:rsidR="004A327F" w:rsidRDefault="004A327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Stav řízení lze ověřit na internetové stránce </w:t>
      </w:r>
      <w:hyperlink r:id="rId39" w:history="1">
        <w:r w:rsidRPr="00AB3782">
          <w:rPr>
            <w:rStyle w:val="Hypertextovodkaz"/>
          </w:rPr>
          <w:t>https://frs.gov.cz/cs/ioff/application-status</w:t>
        </w:r>
      </w:hyperlink>
      <w:r>
        <w:rPr>
          <w:rStyle w:val="Siln"/>
          <w:b w:val="0"/>
        </w:rPr>
        <w:t>, pokud zadáte číslo žádosti přidělené zastupitelským úřadem nebo číslo jednací přidělené Ministerstvem vnitra.</w:t>
      </w:r>
    </w:p>
    <w:p w14:paraId="2AF11A2F" w14:textId="77777777" w:rsidR="0099193F" w:rsidRDefault="0099193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</w:rPr>
      </w:pPr>
    </w:p>
    <w:p w14:paraId="7E86423B" w14:textId="7394C525" w:rsidR="0099193F" w:rsidRPr="00F83F50" w:rsidRDefault="0099193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i/>
        </w:rPr>
      </w:pPr>
      <w:r w:rsidRPr="00F83F50">
        <w:rPr>
          <w:rStyle w:val="Siln"/>
          <w:i/>
        </w:rPr>
        <w:t>Ministerstvo průmyslu a obchodu není účastníkem správního řízení o vydání pobytového oprávnění. Nemůže proto ani ověřovat stav řízení u Ministerstva vnitra nebo Ministerstva zahraničních věcí.</w:t>
      </w:r>
    </w:p>
    <w:p w14:paraId="3D9EF66B" w14:textId="77777777" w:rsidR="003D631B" w:rsidRDefault="003D631B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  <w:color w:val="FF0000"/>
        </w:rPr>
      </w:pPr>
    </w:p>
    <w:p w14:paraId="12E1F7DD" w14:textId="77777777" w:rsidR="000A0C3C" w:rsidRPr="004C1B30" w:rsidRDefault="000A0C3C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rStyle w:val="Siln"/>
          <w:i/>
          <w:sz w:val="24"/>
          <w:szCs w:val="24"/>
        </w:rPr>
      </w:pPr>
      <w:r w:rsidRPr="00045E5C">
        <w:rPr>
          <w:rStyle w:val="Siln"/>
          <w:sz w:val="24"/>
          <w:szCs w:val="24"/>
        </w:rPr>
        <w:t>Je možné</w:t>
      </w:r>
      <w:r w:rsidR="00C256B5" w:rsidRPr="00045E5C">
        <w:rPr>
          <w:rStyle w:val="Siln"/>
          <w:sz w:val="24"/>
          <w:szCs w:val="24"/>
        </w:rPr>
        <w:t xml:space="preserve"> uchazeči nabídnout nový termín </w:t>
      </w:r>
      <w:r w:rsidRPr="00045E5C">
        <w:rPr>
          <w:rStyle w:val="Siln"/>
          <w:sz w:val="24"/>
          <w:szCs w:val="24"/>
        </w:rPr>
        <w:t xml:space="preserve">podání žádostí na </w:t>
      </w:r>
      <w:r w:rsidR="003B4FB5" w:rsidRPr="00045E5C">
        <w:rPr>
          <w:rStyle w:val="Siln"/>
          <w:sz w:val="24"/>
          <w:szCs w:val="24"/>
        </w:rPr>
        <w:t>zastupiteském úřadu</w:t>
      </w:r>
      <w:r w:rsidRPr="00045E5C">
        <w:rPr>
          <w:rStyle w:val="Siln"/>
          <w:sz w:val="24"/>
          <w:szCs w:val="24"/>
        </w:rPr>
        <w:t>, v pří</w:t>
      </w:r>
      <w:r w:rsidR="00157935" w:rsidRPr="00045E5C">
        <w:rPr>
          <w:rStyle w:val="Siln"/>
          <w:sz w:val="24"/>
          <w:szCs w:val="24"/>
        </w:rPr>
        <w:t>pa</w:t>
      </w:r>
      <w:r w:rsidRPr="00045E5C">
        <w:rPr>
          <w:rStyle w:val="Siln"/>
          <w:sz w:val="24"/>
          <w:szCs w:val="24"/>
        </w:rPr>
        <w:t>dě,</w:t>
      </w:r>
      <w:r w:rsidR="004C1B30" w:rsidRPr="00045E5C">
        <w:rPr>
          <w:rStyle w:val="Siln"/>
          <w:sz w:val="24"/>
          <w:szCs w:val="24"/>
        </w:rPr>
        <w:t xml:space="preserve"> že se ve stanoveném </w:t>
      </w:r>
      <w:r w:rsidR="003B4FB5" w:rsidRPr="00045E5C">
        <w:rPr>
          <w:rStyle w:val="Siln"/>
          <w:sz w:val="24"/>
          <w:szCs w:val="24"/>
        </w:rPr>
        <w:t xml:space="preserve">termínu </w:t>
      </w:r>
      <w:r w:rsidRPr="00045E5C">
        <w:rPr>
          <w:rStyle w:val="Siln"/>
          <w:sz w:val="24"/>
          <w:szCs w:val="24"/>
        </w:rPr>
        <w:t>nedostavil</w:t>
      </w:r>
      <w:r w:rsidRPr="004C1B30">
        <w:rPr>
          <w:rStyle w:val="Siln"/>
          <w:i/>
          <w:sz w:val="24"/>
          <w:szCs w:val="24"/>
        </w:rPr>
        <w:t>?</w:t>
      </w:r>
    </w:p>
    <w:p w14:paraId="01EE86C5" w14:textId="77777777" w:rsidR="00157935" w:rsidRDefault="003B4FB5" w:rsidP="003D631B">
      <w:pPr>
        <w:pStyle w:val="Odstavecseseznamem"/>
        <w:spacing w:after="0" w:line="240" w:lineRule="auto"/>
        <w:ind w:left="0"/>
        <w:jc w:val="both"/>
      </w:pPr>
      <w:r>
        <w:t>Termín stanovený zastupitelským úřadem</w:t>
      </w:r>
      <w:r w:rsidR="00157935">
        <w:t xml:space="preserve"> je závazný a nelze jej měnit. V případě, že se uchazeč </w:t>
      </w:r>
      <w:r>
        <w:t>ve stanoveném termínu</w:t>
      </w:r>
      <w:r w:rsidR="00157935">
        <w:t xml:space="preserve"> nedostaví, termín pr</w:t>
      </w:r>
      <w:r w:rsidR="0027026A">
        <w:t>opadá a uchazeč, bude z </w:t>
      </w:r>
      <w:r w:rsidR="00105E66">
        <w:t>P</w:t>
      </w:r>
      <w:r>
        <w:t>rogramu</w:t>
      </w:r>
      <w:r w:rsidR="00C866E7">
        <w:t xml:space="preserve"> </w:t>
      </w:r>
      <w:r w:rsidR="00157935">
        <w:t xml:space="preserve">vyřazen. </w:t>
      </w:r>
    </w:p>
    <w:p w14:paraId="36B4F0DC" w14:textId="77777777" w:rsidR="00157935" w:rsidRDefault="00157935" w:rsidP="003D631B">
      <w:pPr>
        <w:pStyle w:val="Odstavecseseznamem"/>
        <w:spacing w:after="0" w:line="240" w:lineRule="auto"/>
        <w:ind w:left="0"/>
        <w:jc w:val="both"/>
      </w:pPr>
    </w:p>
    <w:p w14:paraId="5688F1BA" w14:textId="51221574" w:rsidR="00157935" w:rsidRPr="000D5C85" w:rsidRDefault="00157935" w:rsidP="003D631B">
      <w:pPr>
        <w:pStyle w:val="Odstavecseseznamem"/>
        <w:spacing w:after="0" w:line="240" w:lineRule="auto"/>
        <w:ind w:left="0"/>
        <w:jc w:val="both"/>
        <w:rPr>
          <w:b/>
          <w:color w:val="000000"/>
        </w:rPr>
      </w:pPr>
      <w:r w:rsidRPr="000D5C85">
        <w:rPr>
          <w:b/>
        </w:rPr>
        <w:t xml:space="preserve">Doporučujeme, aby měli uchazeči </w:t>
      </w:r>
      <w:r w:rsidR="00570D04">
        <w:rPr>
          <w:b/>
        </w:rPr>
        <w:t>připravenou</w:t>
      </w:r>
      <w:r w:rsidR="00E261F2" w:rsidRPr="000D5C85">
        <w:rPr>
          <w:b/>
        </w:rPr>
        <w:t xml:space="preserve"> komplet</w:t>
      </w:r>
      <w:r w:rsidR="00570D04">
        <w:rPr>
          <w:b/>
        </w:rPr>
        <w:t>ní sadu</w:t>
      </w:r>
      <w:r w:rsidR="00E261F2" w:rsidRPr="000D5C85">
        <w:rPr>
          <w:b/>
        </w:rPr>
        <w:t xml:space="preserve"> dokumentů, které je třeba </w:t>
      </w:r>
      <w:r w:rsidR="000D5C85" w:rsidRPr="000D5C85">
        <w:rPr>
          <w:b/>
        </w:rPr>
        <w:t xml:space="preserve">předložit </w:t>
      </w:r>
      <w:r w:rsidR="000D5C85" w:rsidRPr="000D5C85">
        <w:rPr>
          <w:b/>
          <w:color w:val="000000"/>
        </w:rPr>
        <w:t>k vyřízení</w:t>
      </w:r>
      <w:r w:rsidRPr="000D5C85">
        <w:rPr>
          <w:b/>
          <w:color w:val="000000"/>
        </w:rPr>
        <w:t xml:space="preserve"> zaměstnanecké karty</w:t>
      </w:r>
      <w:r w:rsidR="00E261F2" w:rsidRPr="000D5C85">
        <w:rPr>
          <w:b/>
          <w:color w:val="000000"/>
        </w:rPr>
        <w:t xml:space="preserve">. </w:t>
      </w:r>
      <w:r w:rsidR="00DF60AC" w:rsidRPr="000D5C85">
        <w:rPr>
          <w:b/>
          <w:color w:val="000000"/>
        </w:rPr>
        <w:t>P</w:t>
      </w:r>
      <w:r w:rsidR="005A6761" w:rsidRPr="000D5C85">
        <w:rPr>
          <w:b/>
          <w:color w:val="000000"/>
        </w:rPr>
        <w:t>odmínky a náležitosti pro podání žádosti o vydání zaměstnanecké karty najdete na webových stránkách M</w:t>
      </w:r>
      <w:r w:rsidR="00A53C85">
        <w:rPr>
          <w:b/>
          <w:color w:val="000000"/>
        </w:rPr>
        <w:t>inisterstva zahraničních věcí</w:t>
      </w:r>
      <w:r w:rsidR="004C4541">
        <w:rPr>
          <w:b/>
          <w:color w:val="000000"/>
        </w:rPr>
        <w:t xml:space="preserve"> nebo M</w:t>
      </w:r>
      <w:r w:rsidR="00A53C85">
        <w:rPr>
          <w:b/>
          <w:color w:val="000000"/>
        </w:rPr>
        <w:t>inisterstva vnitra</w:t>
      </w:r>
      <w:r w:rsidR="005A6761" w:rsidRPr="000D5C85">
        <w:rPr>
          <w:b/>
          <w:color w:val="000000"/>
        </w:rPr>
        <w:t xml:space="preserve">. </w:t>
      </w:r>
    </w:p>
    <w:p w14:paraId="5EAE5A30" w14:textId="77777777" w:rsidR="004C1B30" w:rsidRDefault="00A646D6" w:rsidP="003D631B">
      <w:pPr>
        <w:spacing w:after="0" w:line="240" w:lineRule="auto"/>
        <w:jc w:val="both"/>
        <w:rPr>
          <w:rStyle w:val="Hypertextovodkaz"/>
        </w:rPr>
      </w:pPr>
      <w:hyperlink r:id="rId40" w:history="1">
        <w:r w:rsidR="00A80BCB" w:rsidRPr="00F1478C">
          <w:rPr>
            <w:rStyle w:val="Hypertextovodkaz"/>
          </w:rPr>
          <w:t>https://www.mzv.cz/jnp/cz/informace_pro_cizince/pobytova_opravneni_k_pobytu_nad_90_dnu/zamestnanecka_karta.html</w:t>
        </w:r>
      </w:hyperlink>
    </w:p>
    <w:p w14:paraId="61C6D9AC" w14:textId="77777777" w:rsidR="004C4541" w:rsidRDefault="00A646D6" w:rsidP="003D631B">
      <w:pPr>
        <w:spacing w:after="0" w:line="240" w:lineRule="auto"/>
        <w:jc w:val="both"/>
      </w:pPr>
      <w:hyperlink r:id="rId41" w:history="1">
        <w:r w:rsidR="004C4541" w:rsidRPr="00812D08">
          <w:rPr>
            <w:rStyle w:val="Hypertextovodkaz"/>
          </w:rPr>
          <w:t>https://www.mvcr.cz/clanek/zamestnanecka-karta.aspx</w:t>
        </w:r>
      </w:hyperlink>
    </w:p>
    <w:p w14:paraId="24998D74" w14:textId="77777777" w:rsidR="00A80BCB" w:rsidRPr="00A80BCB" w:rsidRDefault="00A80BCB" w:rsidP="003D631B">
      <w:pPr>
        <w:spacing w:after="0" w:line="240" w:lineRule="auto"/>
        <w:jc w:val="both"/>
      </w:pPr>
    </w:p>
    <w:p w14:paraId="31D4592F" w14:textId="239DDAF5" w:rsidR="00A80BCB" w:rsidRPr="00045E5C" w:rsidRDefault="00A80BCB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možné podat žádost </w:t>
      </w:r>
      <w:r w:rsidR="00570D04">
        <w:rPr>
          <w:b/>
          <w:sz w:val="24"/>
          <w:szCs w:val="24"/>
        </w:rPr>
        <w:t>o</w:t>
      </w:r>
      <w:r w:rsidRPr="00045E5C">
        <w:rPr>
          <w:b/>
          <w:sz w:val="24"/>
          <w:szCs w:val="24"/>
        </w:rPr>
        <w:t xml:space="preserve"> zaměstnaneckou ka</w:t>
      </w:r>
      <w:r w:rsidR="00105E66">
        <w:rPr>
          <w:b/>
          <w:sz w:val="24"/>
          <w:szCs w:val="24"/>
        </w:rPr>
        <w:t>rtu, i když nesplňuji kritéria P</w:t>
      </w:r>
      <w:r w:rsidRPr="00045E5C">
        <w:rPr>
          <w:b/>
          <w:sz w:val="24"/>
          <w:szCs w:val="24"/>
        </w:rPr>
        <w:t>rogramu?</w:t>
      </w:r>
    </w:p>
    <w:p w14:paraId="10C2F161" w14:textId="43B1F757" w:rsidR="00670CDC" w:rsidRDefault="00670CDC" w:rsidP="00670CDC">
      <w:pPr>
        <w:spacing w:after="0" w:line="240" w:lineRule="auto"/>
        <w:jc w:val="both"/>
      </w:pPr>
      <w:r>
        <w:t>Ano, i když zaměstnavatel nenaplňuje kritéria Programu, může jeho budoucí zaměstnanec podat žádost o zaměstnaneckou kartu v zemích, kde je nařízením vlády stanovena zbytková kapacita, a to na základě podmínek stanovených Ministerstvem zahraničních věcí pro získání termínu pro podání žádosti o zaměstnaneckou kartu.</w:t>
      </w:r>
    </w:p>
    <w:p w14:paraId="21B2C6B8" w14:textId="77777777" w:rsidR="00670CDC" w:rsidRDefault="00670CDC" w:rsidP="00670CDC">
      <w:pPr>
        <w:spacing w:after="0" w:line="240" w:lineRule="auto"/>
        <w:jc w:val="both"/>
      </w:pPr>
    </w:p>
    <w:p w14:paraId="565B9F16" w14:textId="627E4853" w:rsidR="00A80BCB" w:rsidRPr="004C4541" w:rsidRDefault="00670CDC" w:rsidP="00670CDC">
      <w:pPr>
        <w:spacing w:after="0" w:line="240" w:lineRule="auto"/>
        <w:jc w:val="both"/>
      </w:pPr>
      <w:r>
        <w:t>Informace o přímém podávání žádostí o zaměstnanecké karty naleznete na webových stránkách jednotlivých zastupitelských úřadů:</w:t>
      </w:r>
      <w:r w:rsidR="00A80BCB" w:rsidRPr="004C4541">
        <w:t>:</w:t>
      </w:r>
    </w:p>
    <w:p w14:paraId="45E52432" w14:textId="77777777" w:rsidR="009217B6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 xml:space="preserve">Ulánbátar -  </w:t>
      </w:r>
      <w:hyperlink r:id="rId42" w:history="1">
        <w:r w:rsidR="009217B6" w:rsidRPr="0063279D">
          <w:rPr>
            <w:rStyle w:val="Hypertextovodkaz"/>
          </w:rPr>
          <w:t>https://www.mzv.cz/ulaanbaatar/cz/konzularni_informace/vizove_informace_pro_cizince_1/novy_registracni_system_pro_podavani.html</w:t>
        </w:r>
      </w:hyperlink>
    </w:p>
    <w:p w14:paraId="693FA086" w14:textId="02AA7154" w:rsidR="00A80BCB" w:rsidRPr="004C4541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>Manila</w:t>
      </w:r>
      <w:r w:rsidR="009217B6">
        <w:t xml:space="preserve"> </w:t>
      </w:r>
      <w:r w:rsidRPr="004C4541">
        <w:t xml:space="preserve">  - </w:t>
      </w:r>
      <w:r w:rsidR="009217B6" w:rsidRPr="009217B6">
        <w:rPr>
          <w:rStyle w:val="Hypertextovodkaz"/>
        </w:rPr>
        <w:t>https://www.mzv.cz/manila/cz/viza_a_konzularni_informace/informace_pro_cizince/dlouhodoba_viza_a_povoleni_k_pobytu_nad/zamestnanecka_karta/podavani_zadosti_o_dlouhodoba_viza_a.html</w:t>
      </w:r>
    </w:p>
    <w:p w14:paraId="3FF94900" w14:textId="33B643A7" w:rsidR="009217B6" w:rsidRPr="004C4541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 xml:space="preserve">Bělehrad -  </w:t>
      </w:r>
      <w:hyperlink r:id="rId43" w:history="1">
        <w:r w:rsidR="009217B6" w:rsidRPr="0063279D">
          <w:rPr>
            <w:rStyle w:val="Hypertextovodkaz"/>
          </w:rPr>
          <w:t>https://www.mzv.cz/belgrade/cz/viza_a_konzularni_informace/vizove_informace/visapoint/termin_pro_prijem_zadosti_o_dlouhodobe.html</w:t>
        </w:r>
      </w:hyperlink>
    </w:p>
    <w:p w14:paraId="0D35E767" w14:textId="1178DD0F" w:rsidR="002A7D5C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proofErr w:type="spellStart"/>
      <w:r w:rsidRPr="004C4541">
        <w:t>Podgorica</w:t>
      </w:r>
      <w:proofErr w:type="spellEnd"/>
      <w:r w:rsidR="00D02D21">
        <w:t xml:space="preserve"> (viz. Zastupitelský úřad Bělehrad</w:t>
      </w:r>
      <w:r w:rsidR="002A7D5C">
        <w:t>)</w:t>
      </w:r>
    </w:p>
    <w:p w14:paraId="6468C1A2" w14:textId="22127D20" w:rsidR="009217B6" w:rsidRPr="004C4541" w:rsidRDefault="00A646D6" w:rsidP="003D631B">
      <w:pPr>
        <w:pStyle w:val="Odstavecseseznamem"/>
        <w:spacing w:after="0" w:line="240" w:lineRule="auto"/>
        <w:ind w:left="0"/>
        <w:jc w:val="both"/>
      </w:pPr>
      <w:hyperlink r:id="rId44" w:history="1">
        <w:r w:rsidR="009217B6" w:rsidRPr="0063279D">
          <w:rPr>
            <w:rStyle w:val="Hypertextovodkaz"/>
          </w:rPr>
          <w:t>https://www.mzv.cz/belgrade/cz/viza_a_konzularni_informace/vizove_informace/visapoint/termin_pro_prijem_zadosti_o_dlouhodobe.html</w:t>
        </w:r>
      </w:hyperlink>
    </w:p>
    <w:p w14:paraId="6D26E17F" w14:textId="77777777" w:rsidR="00A80BCB" w:rsidRPr="004C4541" w:rsidRDefault="00A80BCB" w:rsidP="003D631B">
      <w:pPr>
        <w:spacing w:after="0" w:line="240" w:lineRule="auto"/>
        <w:jc w:val="both"/>
        <w:rPr>
          <w:b/>
          <w:i/>
        </w:rPr>
      </w:pPr>
    </w:p>
    <w:p w14:paraId="07A5B29C" w14:textId="1024F5B7" w:rsidR="00AF3BF3" w:rsidRPr="0031667B" w:rsidRDefault="00A80BCB" w:rsidP="003D631B">
      <w:pPr>
        <w:spacing w:after="0" w:line="240" w:lineRule="auto"/>
        <w:jc w:val="both"/>
        <w:rPr>
          <w:i/>
        </w:rPr>
      </w:pPr>
      <w:r w:rsidRPr="00A80BCB">
        <w:rPr>
          <w:b/>
          <w:i/>
          <w:sz w:val="24"/>
          <w:szCs w:val="24"/>
        </w:rPr>
        <w:t xml:space="preserve">V případě, že jste zde nenašli odpověď na Vaši otázku, kontaktujte nás na e-mailové adrese: </w:t>
      </w:r>
      <w:hyperlink r:id="rId45" w:history="1">
        <w:r w:rsidR="003D631B" w:rsidRPr="0080290F">
          <w:rPr>
            <w:rStyle w:val="Hypertextovodkaz"/>
            <w:b/>
            <w:i/>
            <w:sz w:val="24"/>
            <w:szCs w:val="24"/>
          </w:rPr>
          <w:t>migraceinfo@mpo.cz</w:t>
        </w:r>
      </w:hyperlink>
      <w:r w:rsidRPr="000A6243">
        <w:rPr>
          <w:b/>
          <w:i/>
          <w:sz w:val="24"/>
          <w:szCs w:val="24"/>
        </w:rPr>
        <w:t>.</w:t>
      </w:r>
      <w:r w:rsidRPr="00A80BCB">
        <w:rPr>
          <w:b/>
          <w:i/>
          <w:sz w:val="24"/>
          <w:szCs w:val="24"/>
        </w:rPr>
        <w:t xml:space="preserve"> Doporučujeme také průběžně sledovat informace zveřejňované na webové stránce Ministerstva průmyslu a obchodu </w:t>
      </w:r>
      <w:r w:rsidR="003169C8">
        <w:rPr>
          <w:b/>
          <w:i/>
          <w:color w:val="auto"/>
          <w:sz w:val="24"/>
          <w:szCs w:val="24"/>
        </w:rPr>
        <w:t>(</w:t>
      </w:r>
      <w:r w:rsidR="003169C8" w:rsidRPr="003169C8">
        <w:rPr>
          <w:rStyle w:val="Hypertextovodkaz"/>
          <w:b/>
          <w:i/>
          <w:sz w:val="24"/>
          <w:szCs w:val="24"/>
        </w:rPr>
        <w:t>https://www.mpo.cz/</w:t>
      </w:r>
      <w:proofErr w:type="spellStart"/>
      <w:r w:rsidR="003169C8" w:rsidRPr="003169C8">
        <w:rPr>
          <w:rStyle w:val="Hypertextovodkaz"/>
          <w:b/>
          <w:i/>
          <w:sz w:val="24"/>
          <w:szCs w:val="24"/>
        </w:rPr>
        <w:t>cz</w:t>
      </w:r>
      <w:proofErr w:type="spellEnd"/>
      <w:r w:rsidR="003169C8" w:rsidRPr="003169C8">
        <w:rPr>
          <w:rStyle w:val="Hypertextovodkaz"/>
          <w:b/>
          <w:i/>
          <w:sz w:val="24"/>
          <w:szCs w:val="24"/>
        </w:rPr>
        <w:t>/</w:t>
      </w:r>
      <w:proofErr w:type="spellStart"/>
      <w:r w:rsidR="003169C8" w:rsidRPr="003169C8">
        <w:rPr>
          <w:rStyle w:val="Hypertextovodkaz"/>
          <w:b/>
          <w:i/>
          <w:sz w:val="24"/>
          <w:szCs w:val="24"/>
        </w:rPr>
        <w:t>zahranicni</w:t>
      </w:r>
      <w:proofErr w:type="spellEnd"/>
      <w:r w:rsidR="003169C8" w:rsidRPr="003169C8">
        <w:rPr>
          <w:rStyle w:val="Hypertextovodkaz"/>
          <w:b/>
          <w:i/>
          <w:sz w:val="24"/>
          <w:szCs w:val="24"/>
        </w:rPr>
        <w:t>-obchod/</w:t>
      </w:r>
      <w:proofErr w:type="spellStart"/>
      <w:r w:rsidR="003169C8" w:rsidRPr="003169C8">
        <w:rPr>
          <w:rStyle w:val="Hypertextovodkaz"/>
          <w:b/>
          <w:i/>
          <w:sz w:val="24"/>
          <w:szCs w:val="24"/>
        </w:rPr>
        <w:t>ekonomicka</w:t>
      </w:r>
      <w:proofErr w:type="spellEnd"/>
      <w:r w:rsidR="003169C8" w:rsidRPr="003169C8">
        <w:rPr>
          <w:rStyle w:val="Hypertextovodkaz"/>
          <w:b/>
          <w:i/>
          <w:sz w:val="24"/>
          <w:szCs w:val="24"/>
        </w:rPr>
        <w:t>-migrace</w:t>
      </w:r>
      <w:r w:rsidR="003169C8">
        <w:rPr>
          <w:rStyle w:val="Hypertextovodkaz"/>
          <w:b/>
          <w:i/>
          <w:sz w:val="24"/>
          <w:szCs w:val="24"/>
        </w:rPr>
        <w:t>/</w:t>
      </w:r>
      <w:r w:rsidRPr="00A80BCB">
        <w:rPr>
          <w:b/>
          <w:i/>
          <w:sz w:val="24"/>
          <w:szCs w:val="24"/>
        </w:rPr>
        <w:t>).</w:t>
      </w:r>
    </w:p>
    <w:sectPr w:rsidR="00AF3BF3" w:rsidRPr="0031667B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D7306" w14:textId="77777777" w:rsidR="007A3842" w:rsidRDefault="007A3842" w:rsidP="00DE466B">
      <w:pPr>
        <w:spacing w:after="0" w:line="240" w:lineRule="auto"/>
      </w:pPr>
      <w:r>
        <w:separator/>
      </w:r>
    </w:p>
  </w:endnote>
  <w:endnote w:type="continuationSeparator" w:id="0">
    <w:p w14:paraId="1B5A2CB7" w14:textId="77777777" w:rsidR="007A3842" w:rsidRDefault="007A3842" w:rsidP="00DE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AA9C" w14:textId="77777777" w:rsidR="007A3842" w:rsidRDefault="007A3842" w:rsidP="00DE466B">
      <w:pPr>
        <w:spacing w:after="0" w:line="240" w:lineRule="auto"/>
      </w:pPr>
      <w:r>
        <w:separator/>
      </w:r>
    </w:p>
  </w:footnote>
  <w:footnote w:type="continuationSeparator" w:id="0">
    <w:p w14:paraId="6844EB6F" w14:textId="77777777" w:rsidR="007A3842" w:rsidRDefault="007A3842" w:rsidP="00DE466B">
      <w:pPr>
        <w:spacing w:after="0" w:line="240" w:lineRule="auto"/>
      </w:pPr>
      <w:r>
        <w:continuationSeparator/>
      </w:r>
    </w:p>
  </w:footnote>
  <w:footnote w:id="1">
    <w:p w14:paraId="2B472EB7" w14:textId="16C03002" w:rsidR="004D0C5F" w:rsidRDefault="004D0C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D0C5F">
        <w:t>Kromě Ukrajinců, kteří přišli v rámci Režimu Ukrajina po 3. 6. 2019. Na základě bodu I/2 usnesení vlády č. 384 ze dne 3. června 2019 bylo zavedeno mzdové kritérium pro zařazení volného pracovního místa obsaditelného v rámci režimu zvláštního zacházení pro kvalifikované pracovníky z Ukrajiny držitelem zaměstnanecké karty.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4.5pt;height:202.5pt" o:bullet="t">
        <v:imagedata r:id="rId1" o:title="art5F86"/>
      </v:shape>
    </w:pict>
  </w:numPicBullet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EF157E8"/>
    <w:multiLevelType w:val="hybridMultilevel"/>
    <w:tmpl w:val="33383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B316CB2"/>
    <w:multiLevelType w:val="multilevel"/>
    <w:tmpl w:val="68EE04D8"/>
    <w:lvl w:ilvl="0">
      <w:start w:val="1"/>
      <w:numFmt w:val="bullet"/>
      <w:lvlText w:val="o"/>
      <w:lvlJc w:val="left"/>
      <w:pPr>
        <w:ind w:left="357" w:hanging="357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E513129"/>
    <w:multiLevelType w:val="hybridMultilevel"/>
    <w:tmpl w:val="4C4ED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3538"/>
    <w:multiLevelType w:val="hybridMultilevel"/>
    <w:tmpl w:val="A7305930"/>
    <w:lvl w:ilvl="0" w:tplc="F4D41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1F6E"/>
    <w:multiLevelType w:val="hybridMultilevel"/>
    <w:tmpl w:val="E6F27D0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2276D78"/>
    <w:multiLevelType w:val="hybridMultilevel"/>
    <w:tmpl w:val="F048A3AE"/>
    <w:lvl w:ilvl="0" w:tplc="B6E62D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C7F6B"/>
    <w:multiLevelType w:val="hybridMultilevel"/>
    <w:tmpl w:val="13C014B8"/>
    <w:lvl w:ilvl="0" w:tplc="053E8C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303FC"/>
    <w:multiLevelType w:val="hybridMultilevel"/>
    <w:tmpl w:val="32BA6D94"/>
    <w:lvl w:ilvl="0" w:tplc="729C3EA8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4260614"/>
    <w:multiLevelType w:val="hybridMultilevel"/>
    <w:tmpl w:val="DFE01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97708"/>
    <w:multiLevelType w:val="hybridMultilevel"/>
    <w:tmpl w:val="9D4E4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D5463"/>
    <w:multiLevelType w:val="hybridMultilevel"/>
    <w:tmpl w:val="26A86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A5EA2"/>
    <w:multiLevelType w:val="multilevel"/>
    <w:tmpl w:val="E8BAE50A"/>
    <w:numStyleLink w:val="VariantaA-odrky"/>
  </w:abstractNum>
  <w:abstractNum w:abstractNumId="16" w15:restartNumberingAfterBreak="0">
    <w:nsid w:val="2AE677D0"/>
    <w:multiLevelType w:val="hybridMultilevel"/>
    <w:tmpl w:val="0E1C8B64"/>
    <w:lvl w:ilvl="0" w:tplc="52F25F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27ECF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C7A9E"/>
    <w:multiLevelType w:val="multilevel"/>
    <w:tmpl w:val="ABEE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861C0E"/>
    <w:multiLevelType w:val="hybridMultilevel"/>
    <w:tmpl w:val="FD50A2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6E9"/>
    <w:multiLevelType w:val="hybridMultilevel"/>
    <w:tmpl w:val="626E8504"/>
    <w:lvl w:ilvl="0" w:tplc="34728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9774B"/>
    <w:multiLevelType w:val="hybridMultilevel"/>
    <w:tmpl w:val="7E0CF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4668"/>
    <w:multiLevelType w:val="multilevel"/>
    <w:tmpl w:val="A538C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41636C"/>
    <w:multiLevelType w:val="hybridMultilevel"/>
    <w:tmpl w:val="EF4822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140DC"/>
    <w:multiLevelType w:val="hybridMultilevel"/>
    <w:tmpl w:val="D3BEA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6" w15:restartNumberingAfterBreak="0">
    <w:nsid w:val="5AB05B67"/>
    <w:multiLevelType w:val="hybridMultilevel"/>
    <w:tmpl w:val="71A8DD7E"/>
    <w:lvl w:ilvl="0" w:tplc="2BFA6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35F43"/>
    <w:multiLevelType w:val="multilevel"/>
    <w:tmpl w:val="0D8ABE32"/>
    <w:numStyleLink w:val="VariantaB-sla"/>
  </w:abstractNum>
  <w:abstractNum w:abstractNumId="28" w15:restartNumberingAfterBreak="0">
    <w:nsid w:val="62D41E8F"/>
    <w:multiLevelType w:val="hybridMultilevel"/>
    <w:tmpl w:val="122ED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C6F34"/>
    <w:multiLevelType w:val="hybridMultilevel"/>
    <w:tmpl w:val="D1426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01C57"/>
    <w:multiLevelType w:val="hybridMultilevel"/>
    <w:tmpl w:val="FAF63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2468"/>
    <w:multiLevelType w:val="hybridMultilevel"/>
    <w:tmpl w:val="A34E5F52"/>
    <w:lvl w:ilvl="0" w:tplc="2DE65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A0393"/>
    <w:multiLevelType w:val="hybridMultilevel"/>
    <w:tmpl w:val="B1C42D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7485E"/>
    <w:multiLevelType w:val="hybridMultilevel"/>
    <w:tmpl w:val="F594F3D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0"/>
  </w:num>
  <w:num w:numId="5">
    <w:abstractNumId w:val="27"/>
  </w:num>
  <w:num w:numId="6">
    <w:abstractNumId w:val="15"/>
  </w:num>
  <w:num w:numId="7">
    <w:abstractNumId w:val="4"/>
  </w:num>
  <w:num w:numId="8">
    <w:abstractNumId w:val="2"/>
  </w:num>
  <w:num w:numId="9">
    <w:abstractNumId w:val="2"/>
  </w:num>
  <w:num w:numId="10">
    <w:abstractNumId w:val="7"/>
  </w:num>
  <w:num w:numId="11">
    <w:abstractNumId w:val="19"/>
  </w:num>
  <w:num w:numId="12">
    <w:abstractNumId w:val="2"/>
  </w:num>
  <w:num w:numId="13">
    <w:abstractNumId w:val="2"/>
  </w:num>
  <w:num w:numId="14">
    <w:abstractNumId w:val="9"/>
  </w:num>
  <w:num w:numId="15">
    <w:abstractNumId w:val="11"/>
  </w:num>
  <w:num w:numId="16">
    <w:abstractNumId w:val="8"/>
  </w:num>
  <w:num w:numId="17">
    <w:abstractNumId w:val="33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0"/>
  </w:num>
  <w:num w:numId="29">
    <w:abstractNumId w:val="23"/>
  </w:num>
  <w:num w:numId="30">
    <w:abstractNumId w:val="28"/>
  </w:num>
  <w:num w:numId="31">
    <w:abstractNumId w:val="31"/>
  </w:num>
  <w:num w:numId="32">
    <w:abstractNumId w:val="5"/>
  </w:num>
  <w:num w:numId="33">
    <w:abstractNumId w:val="16"/>
  </w:num>
  <w:num w:numId="34">
    <w:abstractNumId w:val="2"/>
  </w:num>
  <w:num w:numId="35">
    <w:abstractNumId w:val="13"/>
  </w:num>
  <w:num w:numId="36">
    <w:abstractNumId w:val="29"/>
  </w:num>
  <w:num w:numId="37">
    <w:abstractNumId w:val="20"/>
  </w:num>
  <w:num w:numId="38">
    <w:abstractNumId w:val="14"/>
  </w:num>
  <w:num w:numId="39">
    <w:abstractNumId w:val="6"/>
  </w:num>
  <w:num w:numId="40">
    <w:abstractNumId w:val="24"/>
  </w:num>
  <w:num w:numId="41">
    <w:abstractNumId w:val="1"/>
  </w:num>
  <w:num w:numId="42">
    <w:abstractNumId w:val="12"/>
  </w:num>
  <w:num w:numId="43">
    <w:abstractNumId w:val="18"/>
  </w:num>
  <w:num w:numId="44">
    <w:abstractNumId w:val="26"/>
  </w:num>
  <w:num w:numId="45">
    <w:abstractNumId w:val="32"/>
  </w:num>
  <w:num w:numId="4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55"/>
    <w:rsid w:val="000019C0"/>
    <w:rsid w:val="000050E8"/>
    <w:rsid w:val="00006388"/>
    <w:rsid w:val="000149CD"/>
    <w:rsid w:val="0001515E"/>
    <w:rsid w:val="00015306"/>
    <w:rsid w:val="0002674B"/>
    <w:rsid w:val="0004162E"/>
    <w:rsid w:val="0004287F"/>
    <w:rsid w:val="00043815"/>
    <w:rsid w:val="00044ACC"/>
    <w:rsid w:val="00045E5C"/>
    <w:rsid w:val="000462CD"/>
    <w:rsid w:val="0004703E"/>
    <w:rsid w:val="0004786B"/>
    <w:rsid w:val="000571AF"/>
    <w:rsid w:val="00063405"/>
    <w:rsid w:val="00066F53"/>
    <w:rsid w:val="000809B9"/>
    <w:rsid w:val="0008483D"/>
    <w:rsid w:val="00090B40"/>
    <w:rsid w:val="000944C6"/>
    <w:rsid w:val="00095A0A"/>
    <w:rsid w:val="00095AF4"/>
    <w:rsid w:val="000A0C3C"/>
    <w:rsid w:val="000A2ACE"/>
    <w:rsid w:val="000A6243"/>
    <w:rsid w:val="000A759A"/>
    <w:rsid w:val="000B1B3D"/>
    <w:rsid w:val="000C28D4"/>
    <w:rsid w:val="000C4CAF"/>
    <w:rsid w:val="000C648E"/>
    <w:rsid w:val="000D5663"/>
    <w:rsid w:val="000D5C85"/>
    <w:rsid w:val="000F7160"/>
    <w:rsid w:val="00105E66"/>
    <w:rsid w:val="00106D98"/>
    <w:rsid w:val="001177BC"/>
    <w:rsid w:val="00121485"/>
    <w:rsid w:val="001259AF"/>
    <w:rsid w:val="00126037"/>
    <w:rsid w:val="00130089"/>
    <w:rsid w:val="001406CD"/>
    <w:rsid w:val="001419A5"/>
    <w:rsid w:val="001572CE"/>
    <w:rsid w:val="00157935"/>
    <w:rsid w:val="00165F8E"/>
    <w:rsid w:val="00170CA4"/>
    <w:rsid w:val="0018051B"/>
    <w:rsid w:val="00195193"/>
    <w:rsid w:val="001B1E4A"/>
    <w:rsid w:val="001C05BC"/>
    <w:rsid w:val="001C3172"/>
    <w:rsid w:val="001C4227"/>
    <w:rsid w:val="001D27C0"/>
    <w:rsid w:val="001D5F80"/>
    <w:rsid w:val="001E67E3"/>
    <w:rsid w:val="001E74C3"/>
    <w:rsid w:val="001F4961"/>
    <w:rsid w:val="001F6937"/>
    <w:rsid w:val="00201655"/>
    <w:rsid w:val="00216B4F"/>
    <w:rsid w:val="00220DE3"/>
    <w:rsid w:val="002407BF"/>
    <w:rsid w:val="00244766"/>
    <w:rsid w:val="0025290D"/>
    <w:rsid w:val="00255EE9"/>
    <w:rsid w:val="00260372"/>
    <w:rsid w:val="00261E7B"/>
    <w:rsid w:val="00262DAF"/>
    <w:rsid w:val="0027026A"/>
    <w:rsid w:val="002778E8"/>
    <w:rsid w:val="0028367B"/>
    <w:rsid w:val="00283988"/>
    <w:rsid w:val="00284FCF"/>
    <w:rsid w:val="00285AED"/>
    <w:rsid w:val="002A1F60"/>
    <w:rsid w:val="002A3853"/>
    <w:rsid w:val="002A7D5C"/>
    <w:rsid w:val="002D7425"/>
    <w:rsid w:val="002E0FD4"/>
    <w:rsid w:val="002E165B"/>
    <w:rsid w:val="002E2442"/>
    <w:rsid w:val="002F0E8C"/>
    <w:rsid w:val="002F2DFE"/>
    <w:rsid w:val="003043DD"/>
    <w:rsid w:val="00305AAD"/>
    <w:rsid w:val="00310FA0"/>
    <w:rsid w:val="0031667B"/>
    <w:rsid w:val="003169C8"/>
    <w:rsid w:val="00320481"/>
    <w:rsid w:val="00322B4E"/>
    <w:rsid w:val="00324103"/>
    <w:rsid w:val="003250CB"/>
    <w:rsid w:val="00326A57"/>
    <w:rsid w:val="003308B2"/>
    <w:rsid w:val="00334230"/>
    <w:rsid w:val="00340A9B"/>
    <w:rsid w:val="00340EA6"/>
    <w:rsid w:val="00345430"/>
    <w:rsid w:val="00356057"/>
    <w:rsid w:val="00360FE1"/>
    <w:rsid w:val="00363201"/>
    <w:rsid w:val="003657A4"/>
    <w:rsid w:val="0037012C"/>
    <w:rsid w:val="0037109E"/>
    <w:rsid w:val="00375141"/>
    <w:rsid w:val="00376E2F"/>
    <w:rsid w:val="003905D1"/>
    <w:rsid w:val="0039063C"/>
    <w:rsid w:val="003A46A8"/>
    <w:rsid w:val="003A51AA"/>
    <w:rsid w:val="003A6593"/>
    <w:rsid w:val="003A780F"/>
    <w:rsid w:val="003B04AB"/>
    <w:rsid w:val="003B37DF"/>
    <w:rsid w:val="003B4FB5"/>
    <w:rsid w:val="003B565A"/>
    <w:rsid w:val="003C44E1"/>
    <w:rsid w:val="003C538E"/>
    <w:rsid w:val="003D00A1"/>
    <w:rsid w:val="003D3444"/>
    <w:rsid w:val="003D4D0A"/>
    <w:rsid w:val="003D631B"/>
    <w:rsid w:val="003F24DA"/>
    <w:rsid w:val="003F4F3E"/>
    <w:rsid w:val="0040519D"/>
    <w:rsid w:val="00411E39"/>
    <w:rsid w:val="0041206D"/>
    <w:rsid w:val="0041427F"/>
    <w:rsid w:val="00421C3B"/>
    <w:rsid w:val="00422CA2"/>
    <w:rsid w:val="004328C9"/>
    <w:rsid w:val="0044340B"/>
    <w:rsid w:val="00446B18"/>
    <w:rsid w:val="004509E5"/>
    <w:rsid w:val="0045242E"/>
    <w:rsid w:val="00452AEA"/>
    <w:rsid w:val="00462D19"/>
    <w:rsid w:val="004639D4"/>
    <w:rsid w:val="00466D82"/>
    <w:rsid w:val="004734AE"/>
    <w:rsid w:val="00483B12"/>
    <w:rsid w:val="004855CD"/>
    <w:rsid w:val="00486FB9"/>
    <w:rsid w:val="004913BB"/>
    <w:rsid w:val="00493127"/>
    <w:rsid w:val="00496B21"/>
    <w:rsid w:val="004A327F"/>
    <w:rsid w:val="004B3F14"/>
    <w:rsid w:val="004C1B30"/>
    <w:rsid w:val="004C212A"/>
    <w:rsid w:val="004C4541"/>
    <w:rsid w:val="004D0C5F"/>
    <w:rsid w:val="004D0EBC"/>
    <w:rsid w:val="004D1A5D"/>
    <w:rsid w:val="004E464C"/>
    <w:rsid w:val="004F1C4D"/>
    <w:rsid w:val="00500232"/>
    <w:rsid w:val="00504668"/>
    <w:rsid w:val="00507064"/>
    <w:rsid w:val="005077E8"/>
    <w:rsid w:val="00510556"/>
    <w:rsid w:val="00530A9B"/>
    <w:rsid w:val="005341D4"/>
    <w:rsid w:val="005455E1"/>
    <w:rsid w:val="005502BD"/>
    <w:rsid w:val="005508A3"/>
    <w:rsid w:val="00552041"/>
    <w:rsid w:val="005528E2"/>
    <w:rsid w:val="00553B9E"/>
    <w:rsid w:val="00556787"/>
    <w:rsid w:val="005644B6"/>
    <w:rsid w:val="00570D04"/>
    <w:rsid w:val="00595A0B"/>
    <w:rsid w:val="00597840"/>
    <w:rsid w:val="005A12FD"/>
    <w:rsid w:val="005A6761"/>
    <w:rsid w:val="005B2EB7"/>
    <w:rsid w:val="005C2560"/>
    <w:rsid w:val="005D38B2"/>
    <w:rsid w:val="005F15E6"/>
    <w:rsid w:val="005F7585"/>
    <w:rsid w:val="005F7EBA"/>
    <w:rsid w:val="00605759"/>
    <w:rsid w:val="00615669"/>
    <w:rsid w:val="006164FF"/>
    <w:rsid w:val="0061799A"/>
    <w:rsid w:val="00650C6C"/>
    <w:rsid w:val="00652FE6"/>
    <w:rsid w:val="006557C5"/>
    <w:rsid w:val="00667898"/>
    <w:rsid w:val="00670CDC"/>
    <w:rsid w:val="00672D62"/>
    <w:rsid w:val="00692421"/>
    <w:rsid w:val="006A26B2"/>
    <w:rsid w:val="006A53D4"/>
    <w:rsid w:val="006B7A62"/>
    <w:rsid w:val="006D04EF"/>
    <w:rsid w:val="006D172F"/>
    <w:rsid w:val="006D58C8"/>
    <w:rsid w:val="006D5D71"/>
    <w:rsid w:val="006E2FB0"/>
    <w:rsid w:val="006E35B5"/>
    <w:rsid w:val="006F6CA6"/>
    <w:rsid w:val="00707523"/>
    <w:rsid w:val="0070767C"/>
    <w:rsid w:val="007102D2"/>
    <w:rsid w:val="00713948"/>
    <w:rsid w:val="00715B6A"/>
    <w:rsid w:val="0072223A"/>
    <w:rsid w:val="00727931"/>
    <w:rsid w:val="00731783"/>
    <w:rsid w:val="007343C3"/>
    <w:rsid w:val="00746DCA"/>
    <w:rsid w:val="0075374B"/>
    <w:rsid w:val="00753A27"/>
    <w:rsid w:val="00755A76"/>
    <w:rsid w:val="0079342A"/>
    <w:rsid w:val="007A3842"/>
    <w:rsid w:val="007B020F"/>
    <w:rsid w:val="007B4949"/>
    <w:rsid w:val="007D51EC"/>
    <w:rsid w:val="007D7F25"/>
    <w:rsid w:val="007F0BC6"/>
    <w:rsid w:val="007F478C"/>
    <w:rsid w:val="00801F20"/>
    <w:rsid w:val="0080629E"/>
    <w:rsid w:val="00826B50"/>
    <w:rsid w:val="00831374"/>
    <w:rsid w:val="008440BF"/>
    <w:rsid w:val="00857580"/>
    <w:rsid w:val="00857D30"/>
    <w:rsid w:val="00865238"/>
    <w:rsid w:val="008667BF"/>
    <w:rsid w:val="008910B9"/>
    <w:rsid w:val="00895645"/>
    <w:rsid w:val="008A4F5E"/>
    <w:rsid w:val="008C3782"/>
    <w:rsid w:val="008C4992"/>
    <w:rsid w:val="008C5E32"/>
    <w:rsid w:val="008D269D"/>
    <w:rsid w:val="008D4A32"/>
    <w:rsid w:val="008D593A"/>
    <w:rsid w:val="008E0543"/>
    <w:rsid w:val="008E0E60"/>
    <w:rsid w:val="008E6F80"/>
    <w:rsid w:val="008E7760"/>
    <w:rsid w:val="008F23CD"/>
    <w:rsid w:val="008F527B"/>
    <w:rsid w:val="00900BA3"/>
    <w:rsid w:val="00914439"/>
    <w:rsid w:val="009217B6"/>
    <w:rsid w:val="00922001"/>
    <w:rsid w:val="00922C17"/>
    <w:rsid w:val="00926D58"/>
    <w:rsid w:val="00934D65"/>
    <w:rsid w:val="0093795A"/>
    <w:rsid w:val="00941436"/>
    <w:rsid w:val="00942DDD"/>
    <w:rsid w:val="009516A8"/>
    <w:rsid w:val="00964575"/>
    <w:rsid w:val="00975080"/>
    <w:rsid w:val="0097705C"/>
    <w:rsid w:val="00990C19"/>
    <w:rsid w:val="0099193F"/>
    <w:rsid w:val="009A38EB"/>
    <w:rsid w:val="009A4D84"/>
    <w:rsid w:val="009A5F5B"/>
    <w:rsid w:val="009A6085"/>
    <w:rsid w:val="009B366E"/>
    <w:rsid w:val="009D6CB5"/>
    <w:rsid w:val="009E6DEF"/>
    <w:rsid w:val="009E7FBA"/>
    <w:rsid w:val="009F393D"/>
    <w:rsid w:val="009F7F46"/>
    <w:rsid w:val="00A000BF"/>
    <w:rsid w:val="00A0587E"/>
    <w:rsid w:val="00A10BAF"/>
    <w:rsid w:val="00A1135E"/>
    <w:rsid w:val="00A12048"/>
    <w:rsid w:val="00A275BC"/>
    <w:rsid w:val="00A40EC1"/>
    <w:rsid w:val="00A4635D"/>
    <w:rsid w:val="00A464B4"/>
    <w:rsid w:val="00A47016"/>
    <w:rsid w:val="00A53C85"/>
    <w:rsid w:val="00A63D6B"/>
    <w:rsid w:val="00A646D6"/>
    <w:rsid w:val="00A733AE"/>
    <w:rsid w:val="00A771CA"/>
    <w:rsid w:val="00A80BCB"/>
    <w:rsid w:val="00A8403B"/>
    <w:rsid w:val="00A84B52"/>
    <w:rsid w:val="00A8660F"/>
    <w:rsid w:val="00A87C8D"/>
    <w:rsid w:val="00A9087D"/>
    <w:rsid w:val="00A95C48"/>
    <w:rsid w:val="00AA4E57"/>
    <w:rsid w:val="00AA7056"/>
    <w:rsid w:val="00AB2A1D"/>
    <w:rsid w:val="00AB31C6"/>
    <w:rsid w:val="00AB523B"/>
    <w:rsid w:val="00AB54AD"/>
    <w:rsid w:val="00AC6D17"/>
    <w:rsid w:val="00AD3F6F"/>
    <w:rsid w:val="00AD7009"/>
    <w:rsid w:val="00AD7E40"/>
    <w:rsid w:val="00AE70C6"/>
    <w:rsid w:val="00AF0F15"/>
    <w:rsid w:val="00AF3BF3"/>
    <w:rsid w:val="00B047E9"/>
    <w:rsid w:val="00B062BE"/>
    <w:rsid w:val="00B10253"/>
    <w:rsid w:val="00B115A9"/>
    <w:rsid w:val="00B12C69"/>
    <w:rsid w:val="00B1477A"/>
    <w:rsid w:val="00B161C2"/>
    <w:rsid w:val="00B20993"/>
    <w:rsid w:val="00B26643"/>
    <w:rsid w:val="00B352B9"/>
    <w:rsid w:val="00B42E96"/>
    <w:rsid w:val="00B44FFA"/>
    <w:rsid w:val="00B452CB"/>
    <w:rsid w:val="00B46793"/>
    <w:rsid w:val="00B50EE6"/>
    <w:rsid w:val="00B52185"/>
    <w:rsid w:val="00B74135"/>
    <w:rsid w:val="00B75AC3"/>
    <w:rsid w:val="00B907F4"/>
    <w:rsid w:val="00B92105"/>
    <w:rsid w:val="00B9299E"/>
    <w:rsid w:val="00B930EF"/>
    <w:rsid w:val="00B9753A"/>
    <w:rsid w:val="00BB479C"/>
    <w:rsid w:val="00BC4720"/>
    <w:rsid w:val="00BC6053"/>
    <w:rsid w:val="00BD326D"/>
    <w:rsid w:val="00BD75A2"/>
    <w:rsid w:val="00BD7C5A"/>
    <w:rsid w:val="00BE018C"/>
    <w:rsid w:val="00BE2A17"/>
    <w:rsid w:val="00C061F3"/>
    <w:rsid w:val="00C07BC3"/>
    <w:rsid w:val="00C2017A"/>
    <w:rsid w:val="00C2026B"/>
    <w:rsid w:val="00C20470"/>
    <w:rsid w:val="00C22024"/>
    <w:rsid w:val="00C23EA9"/>
    <w:rsid w:val="00C256B5"/>
    <w:rsid w:val="00C34B2F"/>
    <w:rsid w:val="00C45C1F"/>
    <w:rsid w:val="00C4641B"/>
    <w:rsid w:val="00C515F3"/>
    <w:rsid w:val="00C601D1"/>
    <w:rsid w:val="00C61783"/>
    <w:rsid w:val="00C631EC"/>
    <w:rsid w:val="00C6690E"/>
    <w:rsid w:val="00C703C5"/>
    <w:rsid w:val="00C751A6"/>
    <w:rsid w:val="00C805F2"/>
    <w:rsid w:val="00C84E03"/>
    <w:rsid w:val="00C866E7"/>
    <w:rsid w:val="00C904CF"/>
    <w:rsid w:val="00C9524A"/>
    <w:rsid w:val="00CA07A7"/>
    <w:rsid w:val="00CA3DEA"/>
    <w:rsid w:val="00CB1B3A"/>
    <w:rsid w:val="00CB2AA6"/>
    <w:rsid w:val="00CC559F"/>
    <w:rsid w:val="00CC5E40"/>
    <w:rsid w:val="00CD767F"/>
    <w:rsid w:val="00CD7FCD"/>
    <w:rsid w:val="00CE775B"/>
    <w:rsid w:val="00CE7C13"/>
    <w:rsid w:val="00CF419C"/>
    <w:rsid w:val="00CF6D11"/>
    <w:rsid w:val="00D02D21"/>
    <w:rsid w:val="00D12523"/>
    <w:rsid w:val="00D1569F"/>
    <w:rsid w:val="00D20B1E"/>
    <w:rsid w:val="00D2155B"/>
    <w:rsid w:val="00D22462"/>
    <w:rsid w:val="00D230AC"/>
    <w:rsid w:val="00D3038D"/>
    <w:rsid w:val="00D32489"/>
    <w:rsid w:val="00D3349E"/>
    <w:rsid w:val="00D336A3"/>
    <w:rsid w:val="00D4136F"/>
    <w:rsid w:val="00D41FDC"/>
    <w:rsid w:val="00D454FA"/>
    <w:rsid w:val="00D46A23"/>
    <w:rsid w:val="00D471E1"/>
    <w:rsid w:val="00D56C5A"/>
    <w:rsid w:val="00D56D87"/>
    <w:rsid w:val="00D57226"/>
    <w:rsid w:val="00D61077"/>
    <w:rsid w:val="00D648EF"/>
    <w:rsid w:val="00D73CB8"/>
    <w:rsid w:val="00D75717"/>
    <w:rsid w:val="00D76711"/>
    <w:rsid w:val="00D771A0"/>
    <w:rsid w:val="00D8100E"/>
    <w:rsid w:val="00D8698A"/>
    <w:rsid w:val="00D90B5F"/>
    <w:rsid w:val="00D92F8D"/>
    <w:rsid w:val="00D95D6E"/>
    <w:rsid w:val="00DA545E"/>
    <w:rsid w:val="00DA7591"/>
    <w:rsid w:val="00DB2D3F"/>
    <w:rsid w:val="00DB6B85"/>
    <w:rsid w:val="00DB7F08"/>
    <w:rsid w:val="00DC71B9"/>
    <w:rsid w:val="00DD6B9D"/>
    <w:rsid w:val="00DE31AA"/>
    <w:rsid w:val="00DE466B"/>
    <w:rsid w:val="00DE77F8"/>
    <w:rsid w:val="00DF271C"/>
    <w:rsid w:val="00DF60AC"/>
    <w:rsid w:val="00DF6629"/>
    <w:rsid w:val="00DF72C8"/>
    <w:rsid w:val="00E0496C"/>
    <w:rsid w:val="00E06AE9"/>
    <w:rsid w:val="00E15348"/>
    <w:rsid w:val="00E15CDC"/>
    <w:rsid w:val="00E209BF"/>
    <w:rsid w:val="00E261F2"/>
    <w:rsid w:val="00E32798"/>
    <w:rsid w:val="00E35F46"/>
    <w:rsid w:val="00E47C28"/>
    <w:rsid w:val="00E51C91"/>
    <w:rsid w:val="00E56725"/>
    <w:rsid w:val="00E667C1"/>
    <w:rsid w:val="00E67167"/>
    <w:rsid w:val="00E713DA"/>
    <w:rsid w:val="00E816E1"/>
    <w:rsid w:val="00E85BBB"/>
    <w:rsid w:val="00E90938"/>
    <w:rsid w:val="00E9362E"/>
    <w:rsid w:val="00E94FBD"/>
    <w:rsid w:val="00E9553A"/>
    <w:rsid w:val="00EA3C7B"/>
    <w:rsid w:val="00EC1B44"/>
    <w:rsid w:val="00EC3F88"/>
    <w:rsid w:val="00ED36D8"/>
    <w:rsid w:val="00ED663D"/>
    <w:rsid w:val="00ED6DA8"/>
    <w:rsid w:val="00EE0692"/>
    <w:rsid w:val="00EE18AC"/>
    <w:rsid w:val="00EE6BD7"/>
    <w:rsid w:val="00EF151A"/>
    <w:rsid w:val="00F0194F"/>
    <w:rsid w:val="00F01B59"/>
    <w:rsid w:val="00F0689D"/>
    <w:rsid w:val="00F353EC"/>
    <w:rsid w:val="00F45772"/>
    <w:rsid w:val="00F50CA4"/>
    <w:rsid w:val="00F57FD0"/>
    <w:rsid w:val="00F72FE0"/>
    <w:rsid w:val="00F74761"/>
    <w:rsid w:val="00F75758"/>
    <w:rsid w:val="00F81246"/>
    <w:rsid w:val="00F83F50"/>
    <w:rsid w:val="00F91EE6"/>
    <w:rsid w:val="00FA22D9"/>
    <w:rsid w:val="00FB01B5"/>
    <w:rsid w:val="00FC736E"/>
    <w:rsid w:val="00FC7A44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BDB05"/>
  <w15:chartTrackingRefBased/>
  <w15:docId w15:val="{F43C15EC-95C8-48BA-A10C-9A9812AF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A11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1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135E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135E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35E"/>
    <w:rPr>
      <w:rFonts w:ascii="Segoe UI" w:hAnsi="Segoe UI" w:cs="Segoe UI"/>
      <w:color w:val="000000" w:themeColor="text1"/>
      <w:sz w:val="18"/>
      <w:szCs w:val="18"/>
    </w:rPr>
  </w:style>
  <w:style w:type="character" w:styleId="Siln">
    <w:name w:val="Strong"/>
    <w:basedOn w:val="Standardnpsmoodstavce"/>
    <w:uiPriority w:val="22"/>
    <w:qFormat/>
    <w:rsid w:val="00C84E03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46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466B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DE466B"/>
    <w:rPr>
      <w:vertAlign w:val="superscript"/>
    </w:rPr>
  </w:style>
  <w:style w:type="paragraph" w:customStyle="1" w:styleId="Default">
    <w:name w:val="Default"/>
    <w:rsid w:val="00A10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078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8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7067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ra.cz/" TargetMode="External"/><Relationship Id="rId13" Type="http://schemas.openxmlformats.org/officeDocument/2006/relationships/hyperlink" Target="http://www.kzps.cz/" TargetMode="External"/><Relationship Id="rId18" Type="http://schemas.openxmlformats.org/officeDocument/2006/relationships/hyperlink" Target="mailto:somol@amsp.cz" TargetMode="External"/><Relationship Id="rId26" Type="http://schemas.openxmlformats.org/officeDocument/2006/relationships/hyperlink" Target="http://www.ldkomora.cz/" TargetMode="External"/><Relationship Id="rId39" Type="http://schemas.openxmlformats.org/officeDocument/2006/relationships/hyperlink" Target="https://frs.gov.cz/cs/ioff/application-status" TargetMode="External"/><Relationship Id="rId3" Type="http://schemas.openxmlformats.org/officeDocument/2006/relationships/styles" Target="styles.xml"/><Relationship Id="rId21" Type="http://schemas.openxmlformats.org/officeDocument/2006/relationships/hyperlink" Target="mailto:suchan@akcr.cz" TargetMode="External"/><Relationship Id="rId34" Type="http://schemas.openxmlformats.org/officeDocument/2006/relationships/hyperlink" Target="https://www.uradprace.cz/web/cz/zadavani-volnych-mist" TargetMode="External"/><Relationship Id="rId42" Type="http://schemas.openxmlformats.org/officeDocument/2006/relationships/hyperlink" Target="https://www.mzv.cz/ulaanbaatar/cz/konzularni_informace/vizove_informace_pro_cizince_1/novy_registracni_system_pro_podavani.htm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hejlova@spcr.cz" TargetMode="External"/><Relationship Id="rId17" Type="http://schemas.openxmlformats.org/officeDocument/2006/relationships/hyperlink" Target="https://amsp.cz/" TargetMode="External"/><Relationship Id="rId25" Type="http://schemas.openxmlformats.org/officeDocument/2006/relationships/hyperlink" Target="mailto:simova@zscr.cz" TargetMode="External"/><Relationship Id="rId33" Type="http://schemas.openxmlformats.org/officeDocument/2006/relationships/hyperlink" Target="https://www.mvcr.cz/migrace/docDetail.aspx?docid=22167300&amp;doctype=ART" TargetMode="External"/><Relationship Id="rId38" Type="http://schemas.openxmlformats.org/officeDocument/2006/relationships/hyperlink" Target="http://portal.mpsv.cz/sz/zahr_za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zps@kzps.cz" TargetMode="External"/><Relationship Id="rId20" Type="http://schemas.openxmlformats.org/officeDocument/2006/relationships/hyperlink" Target="http://www.agrocr.cz/" TargetMode="External"/><Relationship Id="rId29" Type="http://schemas.openxmlformats.org/officeDocument/2006/relationships/hyperlink" Target="mailto:vladimira.marianovska@asz.cz" TargetMode="External"/><Relationship Id="rId41" Type="http://schemas.openxmlformats.org/officeDocument/2006/relationships/hyperlink" Target="https://www.mvcr.cz/clanek/zamestnanecka-karta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cr.cz/" TargetMode="External"/><Relationship Id="rId24" Type="http://schemas.openxmlformats.org/officeDocument/2006/relationships/hyperlink" Target="https://www.zscr.cz/" TargetMode="External"/><Relationship Id="rId32" Type="http://schemas.openxmlformats.org/officeDocument/2006/relationships/hyperlink" Target="https://www.mpsv.cz/web/cz/-/oznameni-volnych-pracovnich-mist-up-cr" TargetMode="External"/><Relationship Id="rId37" Type="http://schemas.openxmlformats.org/officeDocument/2006/relationships/hyperlink" Target="https://www.mpsv.cz/web/cz/postup-zamestnavatele" TargetMode="External"/><Relationship Id="rId40" Type="http://schemas.openxmlformats.org/officeDocument/2006/relationships/hyperlink" Target="https://www.mzv.cz/jnp/cz/informace_pro_cizince/pobytova_opravneni_k_pobytu_nad_90_dnu/zamestnanecka_karta.html" TargetMode="External"/><Relationship Id="rId45" Type="http://schemas.openxmlformats.org/officeDocument/2006/relationships/hyperlink" Target="mailto:migraceinfo@mp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krylova@kzps.cz" TargetMode="External"/><Relationship Id="rId23" Type="http://schemas.openxmlformats.org/officeDocument/2006/relationships/hyperlink" Target="mailto:sladek@foodnet.cz" TargetMode="External"/><Relationship Id="rId28" Type="http://schemas.openxmlformats.org/officeDocument/2006/relationships/hyperlink" Target="https://www.asz.cz/" TargetMode="External"/><Relationship Id="rId36" Type="http://schemas.openxmlformats.org/officeDocument/2006/relationships/hyperlink" Target="http://portal.mpsv.cz/sz/zahr_zam" TargetMode="External"/><Relationship Id="rId10" Type="http://schemas.openxmlformats.org/officeDocument/2006/relationships/hyperlink" Target="mailto:rezimukrajina@komora.cz" TargetMode="External"/><Relationship Id="rId19" Type="http://schemas.openxmlformats.org/officeDocument/2006/relationships/hyperlink" Target="mailto:amsp@amsp.cz" TargetMode="External"/><Relationship Id="rId31" Type="http://schemas.openxmlformats.org/officeDocument/2006/relationships/hyperlink" Target="mailto:programkvalifikovany@czechinvest.org" TargetMode="External"/><Relationship Id="rId44" Type="http://schemas.openxmlformats.org/officeDocument/2006/relationships/hyperlink" Target="https://www.mzv.cz/belgrade/cz/viza_a_konzularni_informace/vizove_informace/visapoint/termin_pro_prijem_zadosti_o_dlouhodob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cecizinci@komora.cz" TargetMode="External"/><Relationship Id="rId14" Type="http://schemas.openxmlformats.org/officeDocument/2006/relationships/hyperlink" Target="mailto:zikes@kzps.cz" TargetMode="External"/><Relationship Id="rId22" Type="http://schemas.openxmlformats.org/officeDocument/2006/relationships/hyperlink" Target="https://www.foodnet.cz/index.php/cs/" TargetMode="External"/><Relationship Id="rId27" Type="http://schemas.openxmlformats.org/officeDocument/2006/relationships/hyperlink" Target="mailto:info@ldkomora.cz" TargetMode="External"/><Relationship Id="rId30" Type="http://schemas.openxmlformats.org/officeDocument/2006/relationships/hyperlink" Target="http://www.czechinvest.org/cz" TargetMode="External"/><Relationship Id="rId35" Type="http://schemas.openxmlformats.org/officeDocument/2006/relationships/hyperlink" Target="https://www.mpsv.cz/web/cz/-/oznameni-volnych-pracovnich-mist-up-cr" TargetMode="External"/><Relationship Id="rId43" Type="http://schemas.openxmlformats.org/officeDocument/2006/relationships/hyperlink" Target="https://www.mzv.cz/belgrade/cz/viza_a_konzularni_informace/vizove_informace/visapoint/termin_pro_prijem_zadosti_o_dlouhodobe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8390-212B-4216-8E36-BFEB470B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A23AE42.dotm</Template>
  <TotalTime>0</TotalTime>
  <Pages>8</Pages>
  <Words>4442</Words>
  <Characters>26213</Characters>
  <Application>Microsoft Office Word</Application>
  <DocSecurity>0</DocSecurity>
  <Lines>218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MPO B&amp;W</vt:lpstr>
      <vt:lpstr>Normal MPO B&amp;W</vt:lpstr>
    </vt:vector>
  </TitlesOfParts>
  <Company/>
  <LinksUpToDate>false</LinksUpToDate>
  <CharactersWithSpaces>30594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Kubíková Veronika</dc:creator>
  <cp:keywords/>
  <dc:description/>
  <cp:lastModifiedBy>Sujová Ivana</cp:lastModifiedBy>
  <cp:revision>3</cp:revision>
  <cp:lastPrinted>2020-01-23T10:13:00Z</cp:lastPrinted>
  <dcterms:created xsi:type="dcterms:W3CDTF">2021-08-02T13:08:00Z</dcterms:created>
  <dcterms:modified xsi:type="dcterms:W3CDTF">2021-08-02T13:08:00Z</dcterms:modified>
</cp:coreProperties>
</file>