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5156D" w14:textId="77777777" w:rsidR="009A79BE" w:rsidRDefault="009A79BE" w:rsidP="00B45507">
      <w:pPr>
        <w:rPr>
          <w:rFonts w:cs="Arial"/>
          <w:b/>
          <w:caps/>
          <w:color w:val="404040" w:themeColor="text1" w:themeTint="BF"/>
        </w:rPr>
      </w:pPr>
    </w:p>
    <w:p w14:paraId="2FC4B314" w14:textId="77777777" w:rsidR="009A79BE" w:rsidRDefault="009A79BE" w:rsidP="00B45507">
      <w:pPr>
        <w:rPr>
          <w:rFonts w:cs="Arial"/>
          <w:b/>
          <w:caps/>
          <w:color w:val="404040" w:themeColor="text1" w:themeTint="BF"/>
        </w:rPr>
      </w:pPr>
    </w:p>
    <w:p w14:paraId="2816DFE2" w14:textId="190A8CD7" w:rsidR="00D57CF7" w:rsidRPr="00B45507" w:rsidRDefault="00D57CF7" w:rsidP="00D57CF7">
      <w:pPr>
        <w:rPr>
          <w:rFonts w:cs="Arial"/>
          <w:color w:val="404040" w:themeColor="text1" w:themeTint="BF"/>
        </w:rPr>
      </w:pPr>
      <w:r w:rsidRPr="00B45507">
        <w:rPr>
          <w:rFonts w:cs="Arial"/>
          <w:b/>
          <w:caps/>
          <w:color w:val="404040" w:themeColor="text1" w:themeTint="BF"/>
        </w:rPr>
        <w:t>Tisková zpráva</w:t>
      </w:r>
      <w:r>
        <w:rPr>
          <w:rFonts w:cs="Arial"/>
          <w:color w:val="404040" w:themeColor="text1" w:themeTint="BF"/>
        </w:rPr>
        <w:br/>
        <w:t>V </w:t>
      </w:r>
      <w:r w:rsidRPr="0054741F">
        <w:rPr>
          <w:rFonts w:cs="Arial"/>
          <w:color w:val="404040" w:themeColor="text1" w:themeTint="BF"/>
        </w:rPr>
        <w:t>Praze dne 2</w:t>
      </w:r>
      <w:r w:rsidR="00B430E8">
        <w:rPr>
          <w:rFonts w:cs="Arial"/>
          <w:color w:val="404040" w:themeColor="text1" w:themeTint="BF"/>
        </w:rPr>
        <w:t>2</w:t>
      </w:r>
      <w:bookmarkStart w:id="0" w:name="_GoBack"/>
      <w:bookmarkEnd w:id="0"/>
      <w:r w:rsidRPr="0054741F">
        <w:rPr>
          <w:rFonts w:cs="Arial"/>
          <w:color w:val="404040" w:themeColor="text1" w:themeTint="BF"/>
        </w:rPr>
        <w:t>. 10. 2020</w:t>
      </w:r>
    </w:p>
    <w:p w14:paraId="10979DDF" w14:textId="77777777" w:rsidR="00D57CF7" w:rsidRPr="00E66238" w:rsidRDefault="00D57CF7" w:rsidP="00D57CF7">
      <w:pPr>
        <w:rPr>
          <w:rStyle w:val="Siln"/>
          <w:rFonts w:cs="Arial"/>
          <w:caps/>
          <w:color w:val="0093D6"/>
          <w:sz w:val="20"/>
          <w:szCs w:val="20"/>
        </w:rPr>
      </w:pPr>
      <w:r>
        <w:rPr>
          <w:rFonts w:cs="Arial"/>
          <w:color w:val="0092D5"/>
          <w:sz w:val="36"/>
          <w:szCs w:val="36"/>
        </w:rPr>
        <w:br/>
      </w:r>
      <w:r w:rsidRPr="00321F3F">
        <w:rPr>
          <w:rFonts w:cs="Arial"/>
          <w:caps/>
          <w:color w:val="0093D6"/>
          <w:sz w:val="36"/>
          <w:szCs w:val="36"/>
        </w:rPr>
        <w:t xml:space="preserve">Výzva zaměstnavatelů: </w:t>
      </w:r>
      <w:r>
        <w:rPr>
          <w:rFonts w:cs="Arial"/>
          <w:caps/>
          <w:color w:val="0093D6"/>
          <w:sz w:val="36"/>
          <w:szCs w:val="36"/>
        </w:rPr>
        <w:t>vláda by měla do konce roku prodloužit</w:t>
      </w:r>
      <w:r w:rsidR="00CB5A3E">
        <w:rPr>
          <w:rFonts w:cs="Arial"/>
          <w:caps/>
          <w:color w:val="0093D6"/>
          <w:sz w:val="36"/>
          <w:szCs w:val="36"/>
        </w:rPr>
        <w:t xml:space="preserve"> i</w:t>
      </w:r>
      <w:r>
        <w:rPr>
          <w:rFonts w:cs="Arial"/>
          <w:caps/>
          <w:color w:val="0093D6"/>
          <w:sz w:val="36"/>
          <w:szCs w:val="36"/>
        </w:rPr>
        <w:t xml:space="preserve"> program antivirus B</w:t>
      </w:r>
    </w:p>
    <w:p w14:paraId="23903367" w14:textId="77777777" w:rsidR="00D57CF7" w:rsidRDefault="00D57CF7" w:rsidP="00D57CF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hAnsi="Calibri" w:cs="Calibri"/>
          <w:color w:val="404040" w:themeColor="text1" w:themeTint="BF"/>
        </w:rPr>
      </w:pPr>
    </w:p>
    <w:p w14:paraId="6E10C384" w14:textId="0771DB01" w:rsidR="00D57CF7" w:rsidRPr="00811FC0" w:rsidRDefault="00D57CF7" w:rsidP="00D57CF7">
      <w:pPr>
        <w:jc w:val="both"/>
        <w:rPr>
          <w:rFonts w:ascii="Calibri" w:hAnsi="Calibri" w:cs="Calibri"/>
          <w:b/>
          <w:color w:val="404040" w:themeColor="text1" w:themeTint="BF"/>
        </w:rPr>
      </w:pPr>
      <w:r w:rsidRPr="009175A4">
        <w:rPr>
          <w:rFonts w:ascii="Calibri" w:hAnsi="Calibri" w:cs="Calibri"/>
          <w:b/>
          <w:color w:val="404040" w:themeColor="text1" w:themeTint="BF"/>
        </w:rPr>
        <w:t xml:space="preserve">Aktuální protiepidemická opatření </w:t>
      </w:r>
      <w:r w:rsidR="00523AEA" w:rsidRPr="009175A4">
        <w:rPr>
          <w:rFonts w:ascii="Calibri" w:hAnsi="Calibri" w:cs="Calibri"/>
          <w:b/>
          <w:color w:val="404040" w:themeColor="text1" w:themeTint="BF"/>
        </w:rPr>
        <w:t>od čtvrtka zasáhnou další významnou část ekonomiky. Nově nemohou otevřít maloobchody a služby s výjimkou prodejen základního sortimentu</w:t>
      </w:r>
      <w:r w:rsidR="009A080A" w:rsidRPr="009175A4">
        <w:rPr>
          <w:rFonts w:ascii="Calibri" w:hAnsi="Calibri" w:cs="Calibri"/>
          <w:b/>
          <w:color w:val="404040" w:themeColor="text1" w:themeTint="BF"/>
        </w:rPr>
        <w:t>.</w:t>
      </w:r>
      <w:r w:rsidR="00523AEA" w:rsidRPr="009175A4">
        <w:rPr>
          <w:rFonts w:ascii="Calibri" w:hAnsi="Calibri" w:cs="Calibri"/>
          <w:b/>
          <w:color w:val="404040" w:themeColor="text1" w:themeTint="BF"/>
        </w:rPr>
        <w:t xml:space="preserve"> </w:t>
      </w:r>
      <w:r w:rsidR="009A080A" w:rsidRPr="009175A4">
        <w:rPr>
          <w:rFonts w:ascii="Calibri" w:hAnsi="Calibri" w:cs="Calibri"/>
          <w:b/>
          <w:color w:val="404040" w:themeColor="text1" w:themeTint="BF"/>
        </w:rPr>
        <w:t>O</w:t>
      </w:r>
      <w:r w:rsidR="00523AEA" w:rsidRPr="009175A4">
        <w:rPr>
          <w:rFonts w:ascii="Calibri" w:hAnsi="Calibri" w:cs="Calibri"/>
          <w:b/>
          <w:color w:val="404040" w:themeColor="text1" w:themeTint="BF"/>
        </w:rPr>
        <w:t xml:space="preserve">patření navíc </w:t>
      </w:r>
      <w:r w:rsidRPr="009175A4">
        <w:rPr>
          <w:rFonts w:ascii="Calibri" w:hAnsi="Calibri" w:cs="Calibri"/>
          <w:b/>
          <w:color w:val="404040" w:themeColor="text1" w:themeTint="BF"/>
        </w:rPr>
        <w:t>už dopadají i na firmy a provozy, které nejsou uzavřeny přímo z</w:t>
      </w:r>
      <w:r w:rsidR="00811FC0" w:rsidRPr="009175A4">
        <w:rPr>
          <w:rFonts w:ascii="Calibri" w:hAnsi="Calibri" w:cs="Calibri"/>
          <w:b/>
          <w:color w:val="404040" w:themeColor="text1" w:themeTint="BF"/>
        </w:rPr>
        <w:t> </w:t>
      </w:r>
      <w:r w:rsidRPr="009175A4">
        <w:rPr>
          <w:rFonts w:ascii="Calibri" w:hAnsi="Calibri" w:cs="Calibri"/>
          <w:b/>
          <w:color w:val="404040" w:themeColor="text1" w:themeTint="BF"/>
        </w:rPr>
        <w:t xml:space="preserve">rozhodnutí státu. Ve firmách vypadávají z pracovního procesu klíčoví zaměstnanci, kteří se dostávají do karantény nebo doma zůstávají na ošetřovném kvůli uzavření škol. Podniky tak musí i při využití různých organizačních opatření </w:t>
      </w:r>
      <w:r w:rsidR="002F0FBE" w:rsidRPr="009175A4">
        <w:rPr>
          <w:rFonts w:ascii="Calibri" w:hAnsi="Calibri" w:cs="Calibri"/>
          <w:b/>
          <w:color w:val="404040" w:themeColor="text1" w:themeTint="BF"/>
        </w:rPr>
        <w:t>zásadně</w:t>
      </w:r>
      <w:r w:rsidR="002F0FBE" w:rsidRPr="00811FC0">
        <w:rPr>
          <w:rFonts w:ascii="Calibri" w:hAnsi="Calibri" w:cs="Calibri"/>
          <w:b/>
          <w:color w:val="404040" w:themeColor="text1" w:themeTint="BF"/>
        </w:rPr>
        <w:t xml:space="preserve"> </w:t>
      </w:r>
      <w:r w:rsidRPr="00811FC0">
        <w:rPr>
          <w:rFonts w:ascii="Calibri" w:hAnsi="Calibri" w:cs="Calibri"/>
          <w:b/>
          <w:color w:val="404040" w:themeColor="text1" w:themeTint="BF"/>
        </w:rPr>
        <w:t>redukovat provozy a rozsah služeb. Svaz průmyslu a dopravy ČR, Asociace malých a středních podniků</w:t>
      </w:r>
      <w:r w:rsidR="00A5742C" w:rsidRPr="00811FC0">
        <w:rPr>
          <w:rFonts w:ascii="Calibri" w:hAnsi="Calibri" w:cs="Calibri"/>
          <w:b/>
          <w:color w:val="404040" w:themeColor="text1" w:themeTint="BF"/>
        </w:rPr>
        <w:t xml:space="preserve"> a živnostníků ČR</w:t>
      </w:r>
      <w:r w:rsidRPr="00811FC0">
        <w:rPr>
          <w:rFonts w:ascii="Calibri" w:hAnsi="Calibri" w:cs="Calibri"/>
          <w:b/>
          <w:color w:val="404040" w:themeColor="text1" w:themeTint="BF"/>
        </w:rPr>
        <w:t xml:space="preserve"> </w:t>
      </w:r>
      <w:r w:rsidR="00D24D0D" w:rsidRPr="00811FC0">
        <w:rPr>
          <w:rFonts w:ascii="Calibri" w:hAnsi="Calibri" w:cs="Calibri"/>
          <w:b/>
          <w:color w:val="404040" w:themeColor="text1" w:themeTint="BF"/>
        </w:rPr>
        <w:t xml:space="preserve">(AMSP ČR) </w:t>
      </w:r>
      <w:r w:rsidRPr="00811FC0">
        <w:rPr>
          <w:rFonts w:ascii="Calibri" w:hAnsi="Calibri" w:cs="Calibri"/>
          <w:b/>
          <w:color w:val="404040" w:themeColor="text1" w:themeTint="BF"/>
        </w:rPr>
        <w:t>a Konfederace zaměstnavatelských a</w:t>
      </w:r>
      <w:r w:rsidR="00811FC0">
        <w:rPr>
          <w:rFonts w:ascii="Calibri" w:hAnsi="Calibri" w:cs="Calibri"/>
          <w:b/>
          <w:color w:val="404040" w:themeColor="text1" w:themeTint="BF"/>
        </w:rPr>
        <w:t> </w:t>
      </w:r>
      <w:r w:rsidRPr="00811FC0">
        <w:rPr>
          <w:rFonts w:ascii="Calibri" w:hAnsi="Calibri" w:cs="Calibri"/>
          <w:b/>
          <w:color w:val="404040" w:themeColor="text1" w:themeTint="BF"/>
        </w:rPr>
        <w:t xml:space="preserve">podnikatelských svazů </w:t>
      </w:r>
      <w:r w:rsidR="00A5742C" w:rsidRPr="00811FC0">
        <w:rPr>
          <w:rFonts w:ascii="Calibri" w:hAnsi="Calibri" w:cs="Calibri"/>
          <w:b/>
          <w:color w:val="404040" w:themeColor="text1" w:themeTint="BF"/>
        </w:rPr>
        <w:t xml:space="preserve">ČR </w:t>
      </w:r>
      <w:r w:rsidRPr="00811FC0">
        <w:rPr>
          <w:rFonts w:ascii="Calibri" w:hAnsi="Calibri" w:cs="Calibri"/>
          <w:b/>
          <w:color w:val="404040" w:themeColor="text1" w:themeTint="BF"/>
        </w:rPr>
        <w:t xml:space="preserve">proto společně </w:t>
      </w:r>
      <w:r w:rsidR="00A31736" w:rsidRPr="00811FC0">
        <w:rPr>
          <w:rFonts w:ascii="Calibri" w:hAnsi="Calibri" w:cs="Calibri"/>
          <w:b/>
          <w:color w:val="404040" w:themeColor="text1" w:themeTint="BF"/>
        </w:rPr>
        <w:t xml:space="preserve">vyzývají </w:t>
      </w:r>
      <w:r w:rsidRPr="00811FC0">
        <w:rPr>
          <w:rFonts w:ascii="Calibri" w:hAnsi="Calibri" w:cs="Calibri"/>
          <w:b/>
          <w:color w:val="404040" w:themeColor="text1" w:themeTint="BF"/>
        </w:rPr>
        <w:t>vládu, aby do konce roku prodloužila program Antivirus B v nezměněné podobě. Ten může pokrýt zásadní výpadek lidí ve firmách, který již není možné změnit např. reorganizací provozů.</w:t>
      </w:r>
    </w:p>
    <w:p w14:paraId="14299BA3" w14:textId="2DDC9802" w:rsidR="00890402" w:rsidRPr="00811FC0" w:rsidRDefault="00890402" w:rsidP="00B80D74">
      <w:pPr>
        <w:jc w:val="both"/>
        <w:rPr>
          <w:color w:val="404040" w:themeColor="text1" w:themeTint="BF"/>
        </w:rPr>
      </w:pPr>
      <w:r w:rsidRPr="00811FC0">
        <w:rPr>
          <w:color w:val="404040" w:themeColor="text1" w:themeTint="BF"/>
        </w:rPr>
        <w:t xml:space="preserve">Vláda schválila minulý týden prodloužení programu Antivirus A do konce roku 2020 a přijala nový model </w:t>
      </w:r>
      <w:r w:rsidR="00523AEA">
        <w:rPr>
          <w:color w:val="404040" w:themeColor="text1" w:themeTint="BF"/>
        </w:rPr>
        <w:t>Antiviru</w:t>
      </w:r>
      <w:r w:rsidRPr="00811FC0">
        <w:rPr>
          <w:color w:val="404040" w:themeColor="text1" w:themeTint="BF"/>
        </w:rPr>
        <w:t xml:space="preserve"> Plus, který má platit taktéž do konce roku 2020. Vzhledem k tomu, že v Česku znovu platí nouzový stav a vláda svým rozhodnutím opět omezila nebo zakázala činnost některým sektorům ekonomiky, jako například restauracím</w:t>
      </w:r>
      <w:r w:rsidR="00523AEA">
        <w:rPr>
          <w:color w:val="404040" w:themeColor="text1" w:themeTint="BF"/>
        </w:rPr>
        <w:t xml:space="preserve"> nebo maloobchodům</w:t>
      </w:r>
      <w:r w:rsidRPr="00811FC0">
        <w:rPr>
          <w:color w:val="404040" w:themeColor="text1" w:themeTint="BF"/>
        </w:rPr>
        <w:t xml:space="preserve">, je prodloužení </w:t>
      </w:r>
      <w:r w:rsidR="00553287" w:rsidRPr="00811FC0">
        <w:rPr>
          <w:color w:val="404040" w:themeColor="text1" w:themeTint="BF"/>
        </w:rPr>
        <w:t>těchto</w:t>
      </w:r>
      <w:r w:rsidRPr="00811FC0">
        <w:rPr>
          <w:color w:val="404040" w:themeColor="text1" w:themeTint="BF"/>
        </w:rPr>
        <w:t xml:space="preserve"> programů zásadní. Pro mnohé další firmy, které současnými opatřeními nejsou omezené přímo, je ale</w:t>
      </w:r>
      <w:r w:rsidR="00A31736" w:rsidRPr="00811FC0">
        <w:rPr>
          <w:color w:val="404040" w:themeColor="text1" w:themeTint="BF"/>
        </w:rPr>
        <w:t xml:space="preserve"> </w:t>
      </w:r>
      <w:r w:rsidR="00523AEA">
        <w:rPr>
          <w:color w:val="404040" w:themeColor="text1" w:themeTint="BF"/>
        </w:rPr>
        <w:t>klíčové</w:t>
      </w:r>
      <w:r w:rsidRPr="00811FC0">
        <w:rPr>
          <w:color w:val="404040" w:themeColor="text1" w:themeTint="BF"/>
        </w:rPr>
        <w:t xml:space="preserve"> i prodloužení programu Antivirus B.</w:t>
      </w:r>
    </w:p>
    <w:p w14:paraId="1B447949" w14:textId="1E142A89" w:rsidR="00A46B0D" w:rsidRPr="00811FC0" w:rsidRDefault="002F6EF9" w:rsidP="00B80D74">
      <w:pPr>
        <w:jc w:val="both"/>
        <w:rPr>
          <w:color w:val="404040" w:themeColor="text1" w:themeTint="BF"/>
        </w:rPr>
      </w:pPr>
      <w:r w:rsidRPr="009175A4">
        <w:rPr>
          <w:b/>
          <w:i/>
          <w:color w:val="404040" w:themeColor="text1" w:themeTint="BF"/>
        </w:rPr>
        <w:t>„</w:t>
      </w:r>
      <w:r w:rsidR="00392C56" w:rsidRPr="009175A4">
        <w:rPr>
          <w:b/>
          <w:i/>
          <w:color w:val="404040" w:themeColor="text1" w:themeTint="BF"/>
        </w:rPr>
        <w:t>Vyz</w:t>
      </w:r>
      <w:r w:rsidR="00A31736" w:rsidRPr="009175A4">
        <w:rPr>
          <w:b/>
          <w:i/>
          <w:color w:val="404040" w:themeColor="text1" w:themeTint="BF"/>
        </w:rPr>
        <w:t>ýváme vládu, aby prodloužila i r</w:t>
      </w:r>
      <w:r w:rsidR="00392C56" w:rsidRPr="009175A4">
        <w:rPr>
          <w:b/>
          <w:i/>
          <w:color w:val="404040" w:themeColor="text1" w:themeTint="BF"/>
        </w:rPr>
        <w:t xml:space="preserve">ežim B </w:t>
      </w:r>
      <w:r w:rsidR="00890402" w:rsidRPr="009175A4">
        <w:rPr>
          <w:b/>
          <w:i/>
          <w:color w:val="404040" w:themeColor="text1" w:themeTint="BF"/>
        </w:rPr>
        <w:t>program</w:t>
      </w:r>
      <w:r w:rsidR="00553287" w:rsidRPr="009175A4">
        <w:rPr>
          <w:b/>
          <w:i/>
          <w:color w:val="404040" w:themeColor="text1" w:themeTint="BF"/>
        </w:rPr>
        <w:t>u</w:t>
      </w:r>
      <w:r w:rsidR="00890402" w:rsidRPr="009175A4">
        <w:rPr>
          <w:b/>
          <w:i/>
          <w:color w:val="404040" w:themeColor="text1" w:themeTint="BF"/>
        </w:rPr>
        <w:t xml:space="preserve"> Antivirus. </w:t>
      </w:r>
      <w:r w:rsidR="009F2F70" w:rsidRPr="009175A4">
        <w:rPr>
          <w:rFonts w:ascii="Calibri" w:hAnsi="Calibri" w:cs="Calibri"/>
          <w:b/>
          <w:i/>
          <w:color w:val="404040" w:themeColor="text1" w:themeTint="BF"/>
        </w:rPr>
        <w:t>Od čtvrtka</w:t>
      </w:r>
      <w:r w:rsidR="00393698" w:rsidRPr="009175A4">
        <w:rPr>
          <w:rFonts w:ascii="Calibri" w:hAnsi="Calibri" w:cs="Calibri"/>
          <w:b/>
          <w:i/>
          <w:color w:val="404040" w:themeColor="text1" w:themeTint="BF"/>
        </w:rPr>
        <w:t xml:space="preserve"> nemohou otevřít maloobchody a služby s výjimkou prodejen základního sortimentu</w:t>
      </w:r>
      <w:r w:rsidR="00C155F7">
        <w:rPr>
          <w:rFonts w:ascii="Calibri" w:hAnsi="Calibri" w:cs="Calibri"/>
          <w:b/>
          <w:i/>
          <w:color w:val="404040" w:themeColor="text1" w:themeTint="BF"/>
        </w:rPr>
        <w:t>.</w:t>
      </w:r>
      <w:r w:rsidR="00393698" w:rsidRPr="009175A4">
        <w:rPr>
          <w:rFonts w:ascii="Calibri" w:hAnsi="Calibri" w:cs="Calibri"/>
          <w:b/>
          <w:i/>
          <w:color w:val="404040" w:themeColor="text1" w:themeTint="BF"/>
        </w:rPr>
        <w:t xml:space="preserve"> </w:t>
      </w:r>
      <w:r w:rsidR="00C155F7">
        <w:rPr>
          <w:rFonts w:ascii="Calibri" w:hAnsi="Calibri" w:cs="Calibri"/>
          <w:b/>
          <w:i/>
          <w:color w:val="404040" w:themeColor="text1" w:themeTint="BF"/>
        </w:rPr>
        <w:t>O</w:t>
      </w:r>
      <w:r w:rsidR="00393698" w:rsidRPr="009175A4">
        <w:rPr>
          <w:rFonts w:ascii="Calibri" w:hAnsi="Calibri" w:cs="Calibri"/>
          <w:b/>
          <w:i/>
          <w:color w:val="404040" w:themeColor="text1" w:themeTint="BF"/>
        </w:rPr>
        <w:t xml:space="preserve">patření </w:t>
      </w:r>
      <w:r w:rsidR="00C155F7">
        <w:rPr>
          <w:rFonts w:ascii="Calibri" w:hAnsi="Calibri" w:cs="Calibri"/>
          <w:b/>
          <w:i/>
          <w:color w:val="404040" w:themeColor="text1" w:themeTint="BF"/>
        </w:rPr>
        <w:t>ale</w:t>
      </w:r>
      <w:r w:rsidR="00393698" w:rsidRPr="009175A4">
        <w:rPr>
          <w:rFonts w:ascii="Calibri" w:hAnsi="Calibri" w:cs="Calibri"/>
          <w:b/>
          <w:i/>
          <w:color w:val="404040" w:themeColor="text1" w:themeTint="BF"/>
        </w:rPr>
        <w:t xml:space="preserve"> dopadají i na firmy a provozy, které nejsou uzavřeny přímo z rozhodnutí státu. </w:t>
      </w:r>
      <w:r w:rsidR="00392C56" w:rsidRPr="009175A4">
        <w:rPr>
          <w:b/>
          <w:i/>
          <w:color w:val="404040" w:themeColor="text1" w:themeTint="BF"/>
        </w:rPr>
        <w:t>Ve firmách vypadávají z</w:t>
      </w:r>
      <w:r w:rsidR="00553287" w:rsidRPr="009175A4">
        <w:rPr>
          <w:b/>
          <w:i/>
          <w:color w:val="404040" w:themeColor="text1" w:themeTint="BF"/>
        </w:rPr>
        <w:t> </w:t>
      </w:r>
      <w:r w:rsidR="00392C56" w:rsidRPr="009175A4">
        <w:rPr>
          <w:b/>
          <w:i/>
          <w:color w:val="404040" w:themeColor="text1" w:themeTint="BF"/>
        </w:rPr>
        <w:t>pracovního procesu klíčoví zaměstnanci, kteří se dostávají do ka</w:t>
      </w:r>
      <w:r w:rsidR="00890402" w:rsidRPr="009175A4">
        <w:rPr>
          <w:b/>
          <w:i/>
          <w:color w:val="404040" w:themeColor="text1" w:themeTint="BF"/>
        </w:rPr>
        <w:t>rantény nebo kvůli uzavření škol zůstávají doma na ošetřovném se svými dětmi.</w:t>
      </w:r>
      <w:r w:rsidR="00392C56" w:rsidRPr="009175A4">
        <w:rPr>
          <w:b/>
          <w:i/>
          <w:color w:val="404040" w:themeColor="text1" w:themeTint="BF"/>
        </w:rPr>
        <w:t xml:space="preserve"> </w:t>
      </w:r>
      <w:r w:rsidR="00A31736" w:rsidRPr="009175A4">
        <w:rPr>
          <w:b/>
          <w:i/>
          <w:color w:val="404040" w:themeColor="text1" w:themeTint="BF"/>
        </w:rPr>
        <w:t>Podniky</w:t>
      </w:r>
      <w:r w:rsidR="00392C56" w:rsidRPr="009175A4">
        <w:rPr>
          <w:b/>
          <w:i/>
          <w:color w:val="404040" w:themeColor="text1" w:themeTint="BF"/>
        </w:rPr>
        <w:t xml:space="preserve"> tak musí i při využití různých organizačních opařeních</w:t>
      </w:r>
      <w:r w:rsidR="00392C56" w:rsidRPr="00811FC0">
        <w:rPr>
          <w:b/>
          <w:i/>
          <w:color w:val="404040" w:themeColor="text1" w:themeTint="BF"/>
        </w:rPr>
        <w:t xml:space="preserve"> redukovat provozy a rozsah</w:t>
      </w:r>
      <w:r w:rsidR="00A31736" w:rsidRPr="00811FC0">
        <w:rPr>
          <w:b/>
          <w:i/>
          <w:color w:val="404040" w:themeColor="text1" w:themeTint="BF"/>
        </w:rPr>
        <w:t xml:space="preserve"> svých</w:t>
      </w:r>
      <w:r w:rsidR="00392C56" w:rsidRPr="00811FC0">
        <w:rPr>
          <w:b/>
          <w:i/>
          <w:color w:val="404040" w:themeColor="text1" w:themeTint="BF"/>
        </w:rPr>
        <w:t xml:space="preserve"> služeb. Další skupiny firem se do problémů dostávají i sekundárně. Pokud jsou</w:t>
      </w:r>
      <w:r w:rsidR="00A31736" w:rsidRPr="00811FC0">
        <w:rPr>
          <w:b/>
          <w:i/>
          <w:color w:val="404040" w:themeColor="text1" w:themeTint="BF"/>
        </w:rPr>
        <w:t xml:space="preserve"> například</w:t>
      </w:r>
      <w:r w:rsidR="00392C56" w:rsidRPr="00811FC0">
        <w:rPr>
          <w:b/>
          <w:i/>
          <w:color w:val="404040" w:themeColor="text1" w:themeTint="BF"/>
        </w:rPr>
        <w:t xml:space="preserve"> zavřené restaurace, logicky dopadne tato situace i na jejich dodavatele. Epidemie negativně ovlivňuje také exportéry. Ti jsou závislí na situaci v zahraničí. Proto je velmi důležité, aby se na tyto podniky nezapomínalo. Pomoc potřebují i ty</w:t>
      </w:r>
      <w:r w:rsidR="00B80D74" w:rsidRPr="00811FC0">
        <w:rPr>
          <w:b/>
          <w:i/>
          <w:color w:val="404040" w:themeColor="text1" w:themeTint="BF"/>
        </w:rPr>
        <w:t xml:space="preserve">,“ </w:t>
      </w:r>
      <w:r w:rsidR="00890402" w:rsidRPr="00811FC0">
        <w:rPr>
          <w:color w:val="404040" w:themeColor="text1" w:themeTint="BF"/>
        </w:rPr>
        <w:t>upozorňuje</w:t>
      </w:r>
      <w:r w:rsidR="00A31736" w:rsidRPr="00811FC0">
        <w:rPr>
          <w:b/>
          <w:color w:val="404040" w:themeColor="text1" w:themeTint="BF"/>
        </w:rPr>
        <w:t xml:space="preserve"> </w:t>
      </w:r>
      <w:r w:rsidR="00890402" w:rsidRPr="00811FC0">
        <w:rPr>
          <w:color w:val="404040" w:themeColor="text1" w:themeTint="BF"/>
        </w:rPr>
        <w:t>Jan Rafaj, viceprezident Svazu průmyslu a dopravy ČR.</w:t>
      </w:r>
      <w:r w:rsidR="00A46B0D" w:rsidRPr="00811FC0">
        <w:rPr>
          <w:color w:val="404040" w:themeColor="text1" w:themeTint="BF"/>
        </w:rPr>
        <w:t xml:space="preserve"> </w:t>
      </w:r>
    </w:p>
    <w:p w14:paraId="2CED9A6C" w14:textId="5ACAC6E0" w:rsidR="00392C56" w:rsidRPr="00811FC0" w:rsidRDefault="00A46B0D" w:rsidP="00B80D74">
      <w:pPr>
        <w:jc w:val="both"/>
        <w:rPr>
          <w:color w:val="404040" w:themeColor="text1" w:themeTint="BF"/>
        </w:rPr>
      </w:pPr>
      <w:r w:rsidRPr="00811FC0">
        <w:rPr>
          <w:color w:val="404040" w:themeColor="text1" w:themeTint="BF"/>
        </w:rPr>
        <w:t>Svaz průmyslu a dopravy</w:t>
      </w:r>
      <w:r w:rsidR="00D723E3" w:rsidRPr="00811FC0">
        <w:rPr>
          <w:color w:val="404040" w:themeColor="text1" w:themeTint="BF"/>
        </w:rPr>
        <w:t xml:space="preserve"> </w:t>
      </w:r>
      <w:r w:rsidR="001F745D" w:rsidRPr="00811FC0">
        <w:rPr>
          <w:color w:val="404040" w:themeColor="text1" w:themeTint="BF"/>
        </w:rPr>
        <w:t xml:space="preserve">ČR </w:t>
      </w:r>
      <w:r w:rsidR="00D723E3" w:rsidRPr="00811FC0">
        <w:rPr>
          <w:color w:val="404040" w:themeColor="text1" w:themeTint="BF"/>
        </w:rPr>
        <w:t xml:space="preserve">a Konfederace zaměstnavatelských a podnikatelských svazů </w:t>
      </w:r>
      <w:r w:rsidR="00B918DA" w:rsidRPr="00811FC0">
        <w:rPr>
          <w:color w:val="404040" w:themeColor="text1" w:themeTint="BF"/>
        </w:rPr>
        <w:t xml:space="preserve">ČR </w:t>
      </w:r>
      <w:r w:rsidR="00F92BBE" w:rsidRPr="00811FC0">
        <w:rPr>
          <w:color w:val="404040" w:themeColor="text1" w:themeTint="BF"/>
        </w:rPr>
        <w:t>dlouhodobě apeloval</w:t>
      </w:r>
      <w:r w:rsidR="00571BF0" w:rsidRPr="00811FC0">
        <w:rPr>
          <w:color w:val="404040" w:themeColor="text1" w:themeTint="BF"/>
        </w:rPr>
        <w:t>y</w:t>
      </w:r>
      <w:r w:rsidRPr="00811FC0">
        <w:rPr>
          <w:color w:val="404040" w:themeColor="text1" w:themeTint="BF"/>
        </w:rPr>
        <w:t xml:space="preserve"> nejen na prodloužení programu Antivirus A, ale především programu B. Antivirus A je cíleně mířený právě na podporu </w:t>
      </w:r>
      <w:r w:rsidR="00A673DB" w:rsidRPr="00811FC0">
        <w:rPr>
          <w:color w:val="404040" w:themeColor="text1" w:themeTint="BF"/>
        </w:rPr>
        <w:t>firem</w:t>
      </w:r>
      <w:r w:rsidRPr="00811FC0">
        <w:rPr>
          <w:color w:val="404040" w:themeColor="text1" w:themeTint="BF"/>
        </w:rPr>
        <w:t xml:space="preserve"> s nuceným omezením provozu, zatímco Antivirus B může pomoci i podnikům</w:t>
      </w:r>
      <w:r w:rsidR="00A673DB" w:rsidRPr="00811FC0">
        <w:rPr>
          <w:color w:val="404040" w:themeColor="text1" w:themeTint="BF"/>
        </w:rPr>
        <w:t>, které</w:t>
      </w:r>
      <w:r w:rsidRPr="00811FC0">
        <w:rPr>
          <w:color w:val="404040" w:themeColor="text1" w:themeTint="BF"/>
        </w:rPr>
        <w:t xml:space="preserve"> současn</w:t>
      </w:r>
      <w:r w:rsidR="00A673DB" w:rsidRPr="00811FC0">
        <w:rPr>
          <w:color w:val="404040" w:themeColor="text1" w:themeTint="BF"/>
        </w:rPr>
        <w:t>á</w:t>
      </w:r>
      <w:r w:rsidRPr="00811FC0">
        <w:rPr>
          <w:color w:val="404040" w:themeColor="text1" w:themeTint="BF"/>
        </w:rPr>
        <w:t xml:space="preserve"> o</w:t>
      </w:r>
      <w:r w:rsidR="00A673DB" w:rsidRPr="00811FC0">
        <w:rPr>
          <w:color w:val="404040" w:themeColor="text1" w:themeTint="BF"/>
        </w:rPr>
        <w:t>patření zasáhla</w:t>
      </w:r>
      <w:r w:rsidRPr="00811FC0">
        <w:rPr>
          <w:color w:val="404040" w:themeColor="text1" w:themeTint="BF"/>
        </w:rPr>
        <w:t xml:space="preserve"> nepřímo. </w:t>
      </w:r>
      <w:r w:rsidR="00A673DB" w:rsidRPr="00811FC0">
        <w:rPr>
          <w:color w:val="404040" w:themeColor="text1" w:themeTint="BF"/>
        </w:rPr>
        <w:t xml:space="preserve">Jeho nenahraditelná role spočívá v tom, že může pokrýt zásadní výpadek pracovníků v důsledku rozšiřující se karantény v jednotlivých firmách, na který již není možné reagovat </w:t>
      </w:r>
      <w:r w:rsidR="002F0FBE" w:rsidRPr="00811FC0">
        <w:rPr>
          <w:color w:val="404040" w:themeColor="text1" w:themeTint="BF"/>
        </w:rPr>
        <w:t>změnou vnitřních firemních pravidel a postupů.</w:t>
      </w:r>
      <w:r w:rsidR="00A673DB" w:rsidRPr="00811FC0">
        <w:rPr>
          <w:color w:val="404040" w:themeColor="text1" w:themeTint="BF"/>
        </w:rPr>
        <w:t xml:space="preserve"> </w:t>
      </w:r>
    </w:p>
    <w:p w14:paraId="604B8545" w14:textId="72C51408" w:rsidR="00D24D0D" w:rsidRPr="00811FC0" w:rsidRDefault="002B63AB" w:rsidP="00B80D74">
      <w:pPr>
        <w:jc w:val="both"/>
        <w:rPr>
          <w:b/>
          <w:bCs/>
          <w:color w:val="404040" w:themeColor="text1" w:themeTint="BF"/>
        </w:rPr>
      </w:pPr>
      <w:r w:rsidRPr="00811FC0">
        <w:rPr>
          <w:b/>
          <w:bCs/>
          <w:i/>
          <w:iCs/>
          <w:color w:val="404040" w:themeColor="text1" w:themeTint="BF"/>
        </w:rPr>
        <w:lastRenderedPageBreak/>
        <w:t>„</w:t>
      </w:r>
      <w:r w:rsidR="001749AA" w:rsidRPr="00811FC0">
        <w:rPr>
          <w:b/>
          <w:bCs/>
          <w:i/>
          <w:iCs/>
          <w:color w:val="404040" w:themeColor="text1" w:themeTint="BF"/>
        </w:rPr>
        <w:t xml:space="preserve">Členové </w:t>
      </w:r>
      <w:r w:rsidR="006B3114" w:rsidRPr="00811FC0">
        <w:rPr>
          <w:b/>
          <w:bCs/>
          <w:i/>
          <w:iCs/>
          <w:color w:val="404040" w:themeColor="text1" w:themeTint="BF"/>
        </w:rPr>
        <w:t xml:space="preserve">Konfederace zaměstnavatelských a </w:t>
      </w:r>
      <w:r w:rsidR="00653D56" w:rsidRPr="00811FC0">
        <w:rPr>
          <w:b/>
          <w:bCs/>
          <w:i/>
          <w:iCs/>
          <w:color w:val="404040" w:themeColor="text1" w:themeTint="BF"/>
        </w:rPr>
        <w:t xml:space="preserve">podnikatelských svazů ČR </w:t>
      </w:r>
      <w:r w:rsidR="00C83B1D" w:rsidRPr="00811FC0">
        <w:rPr>
          <w:b/>
          <w:bCs/>
          <w:i/>
          <w:iCs/>
          <w:color w:val="404040" w:themeColor="text1" w:themeTint="BF"/>
        </w:rPr>
        <w:t>jsou také malé a střední podniky</w:t>
      </w:r>
      <w:r w:rsidR="00376F0D" w:rsidRPr="00811FC0">
        <w:rPr>
          <w:b/>
          <w:bCs/>
          <w:i/>
          <w:iCs/>
          <w:color w:val="404040" w:themeColor="text1" w:themeTint="BF"/>
        </w:rPr>
        <w:t xml:space="preserve">, které ve velké většině </w:t>
      </w:r>
      <w:r w:rsidR="00A9259C" w:rsidRPr="00811FC0">
        <w:rPr>
          <w:b/>
          <w:bCs/>
          <w:i/>
          <w:iCs/>
          <w:color w:val="404040" w:themeColor="text1" w:themeTint="BF"/>
        </w:rPr>
        <w:t>vyrábí subdodávky pro finální výrobu velkých podnik</w:t>
      </w:r>
      <w:r w:rsidR="001F6A86" w:rsidRPr="00811FC0">
        <w:rPr>
          <w:b/>
          <w:bCs/>
          <w:i/>
          <w:iCs/>
          <w:color w:val="404040" w:themeColor="text1" w:themeTint="BF"/>
        </w:rPr>
        <w:t xml:space="preserve">ů v ČR i v zahraničí </w:t>
      </w:r>
      <w:r w:rsidR="00404780" w:rsidRPr="00811FC0">
        <w:rPr>
          <w:b/>
          <w:bCs/>
          <w:i/>
          <w:iCs/>
          <w:color w:val="404040" w:themeColor="text1" w:themeTint="BF"/>
        </w:rPr>
        <w:t xml:space="preserve">a na ně především dopadají důsledky pandemie </w:t>
      </w:r>
      <w:r w:rsidR="000A2294" w:rsidRPr="00811FC0">
        <w:rPr>
          <w:b/>
          <w:bCs/>
          <w:i/>
          <w:iCs/>
          <w:color w:val="404040" w:themeColor="text1" w:themeTint="BF"/>
        </w:rPr>
        <w:t>ve zpracování dodávek</w:t>
      </w:r>
      <w:r w:rsidR="001C696F" w:rsidRPr="00811FC0">
        <w:rPr>
          <w:b/>
          <w:bCs/>
          <w:i/>
          <w:iCs/>
          <w:color w:val="404040" w:themeColor="text1" w:themeTint="BF"/>
        </w:rPr>
        <w:t>. Rovněž</w:t>
      </w:r>
      <w:r w:rsidR="00684591" w:rsidRPr="00811FC0">
        <w:rPr>
          <w:b/>
          <w:bCs/>
          <w:i/>
          <w:iCs/>
          <w:color w:val="404040" w:themeColor="text1" w:themeTint="BF"/>
        </w:rPr>
        <w:t xml:space="preserve"> v</w:t>
      </w:r>
      <w:r w:rsidR="001C696F" w:rsidRPr="00811FC0">
        <w:rPr>
          <w:b/>
          <w:bCs/>
          <w:i/>
          <w:iCs/>
          <w:color w:val="404040" w:themeColor="text1" w:themeTint="BF"/>
        </w:rPr>
        <w:t xml:space="preserve"> oblast</w:t>
      </w:r>
      <w:r w:rsidR="00684591" w:rsidRPr="00811FC0">
        <w:rPr>
          <w:b/>
          <w:bCs/>
          <w:i/>
          <w:iCs/>
          <w:color w:val="404040" w:themeColor="text1" w:themeTint="BF"/>
        </w:rPr>
        <w:t>i</w:t>
      </w:r>
      <w:r w:rsidR="001C696F" w:rsidRPr="00811FC0">
        <w:rPr>
          <w:b/>
          <w:bCs/>
          <w:i/>
          <w:iCs/>
          <w:color w:val="404040" w:themeColor="text1" w:themeTint="BF"/>
        </w:rPr>
        <w:t xml:space="preserve"> služeb</w:t>
      </w:r>
      <w:r w:rsidR="00E72F27" w:rsidRPr="00811FC0">
        <w:rPr>
          <w:b/>
          <w:bCs/>
          <w:i/>
          <w:iCs/>
          <w:color w:val="404040" w:themeColor="text1" w:themeTint="BF"/>
        </w:rPr>
        <w:t>, které</w:t>
      </w:r>
      <w:r w:rsidR="001C696F" w:rsidRPr="00811FC0">
        <w:rPr>
          <w:b/>
          <w:bCs/>
          <w:i/>
          <w:iCs/>
          <w:color w:val="404040" w:themeColor="text1" w:themeTint="BF"/>
        </w:rPr>
        <w:t xml:space="preserve"> </w:t>
      </w:r>
      <w:r w:rsidR="00FD251E" w:rsidRPr="00811FC0">
        <w:rPr>
          <w:b/>
          <w:bCs/>
          <w:i/>
          <w:iCs/>
          <w:color w:val="404040" w:themeColor="text1" w:themeTint="BF"/>
        </w:rPr>
        <w:t xml:space="preserve">organizace </w:t>
      </w:r>
      <w:r w:rsidR="006419ED" w:rsidRPr="00811FC0">
        <w:rPr>
          <w:b/>
          <w:bCs/>
          <w:i/>
          <w:iCs/>
          <w:color w:val="404040" w:themeColor="text1" w:themeTint="BF"/>
        </w:rPr>
        <w:t>re</w:t>
      </w:r>
      <w:r w:rsidR="00E72F27" w:rsidRPr="00811FC0">
        <w:rPr>
          <w:b/>
          <w:bCs/>
          <w:i/>
          <w:iCs/>
          <w:color w:val="404040" w:themeColor="text1" w:themeTint="BF"/>
        </w:rPr>
        <w:t>alizují</w:t>
      </w:r>
      <w:r w:rsidR="001F745D" w:rsidRPr="00811FC0">
        <w:rPr>
          <w:b/>
          <w:bCs/>
          <w:i/>
          <w:iCs/>
          <w:color w:val="404040" w:themeColor="text1" w:themeTint="BF"/>
        </w:rPr>
        <w:t>,</w:t>
      </w:r>
      <w:r w:rsidR="006419ED" w:rsidRPr="00811FC0">
        <w:rPr>
          <w:b/>
          <w:bCs/>
          <w:i/>
          <w:iCs/>
          <w:color w:val="404040" w:themeColor="text1" w:themeTint="BF"/>
        </w:rPr>
        <w:t xml:space="preserve"> </w:t>
      </w:r>
      <w:r w:rsidR="00DD0744" w:rsidRPr="00811FC0">
        <w:rPr>
          <w:b/>
          <w:bCs/>
          <w:i/>
          <w:iCs/>
          <w:color w:val="404040" w:themeColor="text1" w:themeTint="BF"/>
        </w:rPr>
        <w:t xml:space="preserve">dochází k dopadu pandemie. Proto </w:t>
      </w:r>
      <w:r w:rsidR="009514DE" w:rsidRPr="00811FC0">
        <w:rPr>
          <w:b/>
          <w:bCs/>
          <w:i/>
          <w:iCs/>
          <w:color w:val="404040" w:themeColor="text1" w:themeTint="BF"/>
        </w:rPr>
        <w:t xml:space="preserve">prodloužení </w:t>
      </w:r>
      <w:r w:rsidR="00571BF0" w:rsidRPr="00811FC0">
        <w:rPr>
          <w:b/>
          <w:bCs/>
          <w:i/>
          <w:iCs/>
          <w:color w:val="404040" w:themeColor="text1" w:themeTint="BF"/>
        </w:rPr>
        <w:t>A</w:t>
      </w:r>
      <w:r w:rsidR="009514DE" w:rsidRPr="00811FC0">
        <w:rPr>
          <w:b/>
          <w:bCs/>
          <w:i/>
          <w:iCs/>
          <w:color w:val="404040" w:themeColor="text1" w:themeTint="BF"/>
        </w:rPr>
        <w:t xml:space="preserve">ntiviru B je podstatné pro </w:t>
      </w:r>
      <w:r w:rsidR="00DA54BA" w:rsidRPr="00811FC0">
        <w:rPr>
          <w:b/>
          <w:bCs/>
          <w:i/>
          <w:iCs/>
          <w:color w:val="404040" w:themeColor="text1" w:themeTint="BF"/>
        </w:rPr>
        <w:t>j</w:t>
      </w:r>
      <w:r w:rsidR="009514DE" w:rsidRPr="00811FC0">
        <w:rPr>
          <w:b/>
          <w:bCs/>
          <w:i/>
          <w:iCs/>
          <w:color w:val="404040" w:themeColor="text1" w:themeTint="BF"/>
        </w:rPr>
        <w:t>e</w:t>
      </w:r>
      <w:r w:rsidR="00DA54BA" w:rsidRPr="00811FC0">
        <w:rPr>
          <w:b/>
          <w:bCs/>
          <w:i/>
          <w:iCs/>
          <w:color w:val="404040" w:themeColor="text1" w:themeTint="BF"/>
        </w:rPr>
        <w:t>j</w:t>
      </w:r>
      <w:r w:rsidR="009514DE" w:rsidRPr="00811FC0">
        <w:rPr>
          <w:b/>
          <w:bCs/>
          <w:i/>
          <w:iCs/>
          <w:color w:val="404040" w:themeColor="text1" w:themeTint="BF"/>
        </w:rPr>
        <w:t xml:space="preserve">ich další </w:t>
      </w:r>
      <w:r w:rsidR="00DA54BA" w:rsidRPr="00811FC0">
        <w:rPr>
          <w:b/>
          <w:bCs/>
          <w:i/>
          <w:iCs/>
          <w:color w:val="404040" w:themeColor="text1" w:themeTint="BF"/>
        </w:rPr>
        <w:t>či</w:t>
      </w:r>
      <w:r w:rsidR="009514DE" w:rsidRPr="00811FC0">
        <w:rPr>
          <w:b/>
          <w:bCs/>
          <w:i/>
          <w:iCs/>
          <w:color w:val="404040" w:themeColor="text1" w:themeTint="BF"/>
        </w:rPr>
        <w:t>nnost</w:t>
      </w:r>
      <w:r w:rsidR="00571BF0" w:rsidRPr="00811FC0">
        <w:rPr>
          <w:b/>
          <w:bCs/>
          <w:i/>
          <w:iCs/>
          <w:color w:val="404040" w:themeColor="text1" w:themeTint="BF"/>
        </w:rPr>
        <w:t>,</w:t>
      </w:r>
      <w:r w:rsidRPr="00811FC0">
        <w:rPr>
          <w:b/>
          <w:bCs/>
          <w:i/>
          <w:iCs/>
          <w:color w:val="404040" w:themeColor="text1" w:themeTint="BF"/>
        </w:rPr>
        <w:t>“</w:t>
      </w:r>
      <w:r w:rsidR="00571BF0" w:rsidRPr="00811FC0">
        <w:rPr>
          <w:b/>
          <w:bCs/>
          <w:color w:val="404040" w:themeColor="text1" w:themeTint="BF"/>
        </w:rPr>
        <w:t xml:space="preserve"> </w:t>
      </w:r>
      <w:r w:rsidRPr="00811FC0">
        <w:rPr>
          <w:color w:val="404040" w:themeColor="text1" w:themeTint="BF"/>
        </w:rPr>
        <w:t>upozorňuje prezident KZPS ČR Jan Wiesner.</w:t>
      </w:r>
    </w:p>
    <w:p w14:paraId="27321F69" w14:textId="104421D7" w:rsidR="00D24D0D" w:rsidRPr="00811FC0" w:rsidRDefault="00D24D0D" w:rsidP="00D24D0D">
      <w:pPr>
        <w:jc w:val="both"/>
        <w:rPr>
          <w:b/>
          <w:bCs/>
          <w:i/>
          <w:iCs/>
          <w:color w:val="404040" w:themeColor="text1" w:themeTint="BF"/>
        </w:rPr>
      </w:pPr>
      <w:r w:rsidRPr="00811FC0">
        <w:rPr>
          <w:color w:val="404040" w:themeColor="text1" w:themeTint="BF"/>
        </w:rPr>
        <w:t xml:space="preserve">Místopředsedkyně představenstva AMSP ČR Pavla Břečková k tomu doplňuje: </w:t>
      </w:r>
      <w:r w:rsidRPr="00811FC0">
        <w:rPr>
          <w:b/>
          <w:bCs/>
          <w:i/>
          <w:iCs/>
          <w:color w:val="404040" w:themeColor="text1" w:themeTint="BF"/>
        </w:rPr>
        <w:t xml:space="preserve">„Antivirus byl obecně vládou komunikován jako nástroj k udržení smysluplné zaměstnanosti. Vyjmutím programu Antivirus B by se stal v zásadě torzem a zpochybnilo by to i dosavadní záměr vlády. Tento nástroj zcela jistě není hlavní příčinou neflexibilního pracovního trhu, jak někdy zaznívá. Ve většině případů je to právě </w:t>
      </w:r>
      <w:r w:rsidR="00571BF0" w:rsidRPr="00811FC0">
        <w:rPr>
          <w:b/>
          <w:bCs/>
          <w:i/>
          <w:iCs/>
          <w:color w:val="404040" w:themeColor="text1" w:themeTint="BF"/>
        </w:rPr>
        <w:t>naopak – zejména</w:t>
      </w:r>
      <w:r w:rsidRPr="00811FC0">
        <w:rPr>
          <w:b/>
          <w:bCs/>
          <w:i/>
          <w:iCs/>
          <w:color w:val="404040" w:themeColor="text1" w:themeTint="BF"/>
        </w:rPr>
        <w:t xml:space="preserve"> v segmentu malých a středních podniků (MSP) sehrává svou roli v udržení zapracovaného týmu lidí, do nichž firma investovala a o které se může opřít při opětovném rozjezdu, poté, co krize odezní. Pustí-li je nyní na pracovní trh, ihned se jich chopí kapitálově silnější nadnárodní korporáty, a segment MSP se z takového kroku může regenerovat velice dlouhou dobu. Pomoci firmám s náklady na zaměstnance by mělo být prioritním opatřením, neboť tyto náklady tvoří drtivou část nákladů firem a velice rychle odčerpávají cash.“ </w:t>
      </w:r>
    </w:p>
    <w:p w14:paraId="3249DDDA" w14:textId="77777777" w:rsidR="002F6EF9" w:rsidRPr="00811FC0" w:rsidRDefault="00A673DB" w:rsidP="00B80D74">
      <w:pPr>
        <w:jc w:val="both"/>
        <w:rPr>
          <w:color w:val="404040" w:themeColor="text1" w:themeTint="BF"/>
        </w:rPr>
      </w:pPr>
      <w:r w:rsidRPr="00811FC0">
        <w:rPr>
          <w:b/>
          <w:i/>
          <w:color w:val="404040" w:themeColor="text1" w:themeTint="BF"/>
        </w:rPr>
        <w:t>„</w:t>
      </w:r>
      <w:r w:rsidR="00392C56" w:rsidRPr="00811FC0">
        <w:rPr>
          <w:b/>
          <w:i/>
          <w:color w:val="404040" w:themeColor="text1" w:themeTint="BF"/>
        </w:rPr>
        <w:t>Není pro nás přijatelné, aby některým podnikům stá</w:t>
      </w:r>
      <w:r w:rsidRPr="00811FC0">
        <w:rPr>
          <w:b/>
          <w:i/>
          <w:color w:val="404040" w:themeColor="text1" w:themeTint="BF"/>
        </w:rPr>
        <w:t xml:space="preserve">t zvýšil náhrady a uhradil jim </w:t>
      </w:r>
      <w:r w:rsidR="00392C56" w:rsidRPr="00811FC0">
        <w:rPr>
          <w:b/>
          <w:i/>
          <w:color w:val="404040" w:themeColor="text1" w:themeTint="BF"/>
        </w:rPr>
        <w:t>prakticky 100 p</w:t>
      </w:r>
      <w:r w:rsidRPr="00811FC0">
        <w:rPr>
          <w:b/>
          <w:i/>
          <w:color w:val="404040" w:themeColor="text1" w:themeTint="BF"/>
        </w:rPr>
        <w:t>rocent nákladů po dobu uzavření</w:t>
      </w:r>
      <w:r w:rsidR="00392C56" w:rsidRPr="00811FC0">
        <w:rPr>
          <w:b/>
          <w:i/>
          <w:color w:val="404040" w:themeColor="text1" w:themeTint="BF"/>
        </w:rPr>
        <w:t xml:space="preserve"> včetně navýšení maxima náhrady</w:t>
      </w:r>
      <w:r w:rsidRPr="00811FC0">
        <w:rPr>
          <w:b/>
          <w:i/>
          <w:color w:val="404040" w:themeColor="text1" w:themeTint="BF"/>
        </w:rPr>
        <w:t>,</w:t>
      </w:r>
      <w:r w:rsidR="00392C56" w:rsidRPr="00811FC0">
        <w:rPr>
          <w:b/>
          <w:i/>
          <w:color w:val="404040" w:themeColor="text1" w:themeTint="BF"/>
        </w:rPr>
        <w:t xml:space="preserve"> </w:t>
      </w:r>
      <w:r w:rsidRPr="00811FC0">
        <w:rPr>
          <w:b/>
          <w:i/>
          <w:color w:val="404040" w:themeColor="text1" w:themeTint="BF"/>
        </w:rPr>
        <w:t>zatímco</w:t>
      </w:r>
      <w:r w:rsidR="00392C56" w:rsidRPr="00811FC0">
        <w:rPr>
          <w:b/>
          <w:i/>
          <w:color w:val="404040" w:themeColor="text1" w:themeTint="BF"/>
        </w:rPr>
        <w:t xml:space="preserve"> o</w:t>
      </w:r>
      <w:r w:rsidRPr="00811FC0">
        <w:rPr>
          <w:b/>
          <w:i/>
          <w:color w:val="404040" w:themeColor="text1" w:themeTint="BF"/>
        </w:rPr>
        <w:t xml:space="preserve">statním, na které epidemie </w:t>
      </w:r>
      <w:r w:rsidR="00392C56" w:rsidRPr="00811FC0">
        <w:rPr>
          <w:b/>
          <w:i/>
          <w:color w:val="404040" w:themeColor="text1" w:themeTint="BF"/>
        </w:rPr>
        <w:t>také dopadá a jsou rovněž v problémech, které si nezpůsobily, hodil přes palubu.</w:t>
      </w:r>
      <w:r w:rsidR="00A46B0D" w:rsidRPr="00811FC0">
        <w:rPr>
          <w:b/>
          <w:i/>
          <w:color w:val="404040" w:themeColor="text1" w:themeTint="BF"/>
        </w:rPr>
        <w:t xml:space="preserve"> Z těchto důvodů požadujeme i</w:t>
      </w:r>
      <w:r w:rsidR="00553287" w:rsidRPr="00811FC0">
        <w:rPr>
          <w:b/>
          <w:i/>
          <w:color w:val="404040" w:themeColor="text1" w:themeTint="BF"/>
        </w:rPr>
        <w:t> </w:t>
      </w:r>
      <w:r w:rsidR="00A46B0D" w:rsidRPr="00811FC0">
        <w:rPr>
          <w:b/>
          <w:i/>
          <w:color w:val="404040" w:themeColor="text1" w:themeTint="BF"/>
        </w:rPr>
        <w:t>prodloužení Antiviru B</w:t>
      </w:r>
      <w:r w:rsidR="002F6EF9" w:rsidRPr="00811FC0">
        <w:rPr>
          <w:b/>
          <w:i/>
          <w:color w:val="404040" w:themeColor="text1" w:themeTint="BF"/>
        </w:rPr>
        <w:t>,“</w:t>
      </w:r>
      <w:r w:rsidR="00A46B0D" w:rsidRPr="00811FC0">
        <w:rPr>
          <w:color w:val="404040" w:themeColor="text1" w:themeTint="BF"/>
        </w:rPr>
        <w:t xml:space="preserve"> </w:t>
      </w:r>
      <w:r w:rsidR="002F6EF9" w:rsidRPr="00811FC0">
        <w:rPr>
          <w:color w:val="404040" w:themeColor="text1" w:themeTint="BF"/>
        </w:rPr>
        <w:t xml:space="preserve">říká Jan Rafaj, viceprezident Svazu průmyslu a dopravy ČR. </w:t>
      </w:r>
    </w:p>
    <w:p w14:paraId="56D0CC03" w14:textId="77777777" w:rsidR="006B16A4" w:rsidRPr="00811FC0" w:rsidRDefault="006B16A4" w:rsidP="00B80D74">
      <w:pPr>
        <w:jc w:val="both"/>
        <w:rPr>
          <w:color w:val="404040" w:themeColor="text1" w:themeTint="BF"/>
        </w:rPr>
      </w:pPr>
      <w:r w:rsidRPr="00811FC0">
        <w:rPr>
          <w:color w:val="404040" w:themeColor="text1" w:themeTint="BF"/>
        </w:rPr>
        <w:t>Průzkumy SP ČR dlouhodobě ukazují, že význam programu</w:t>
      </w:r>
      <w:r w:rsidR="00553287" w:rsidRPr="00811FC0">
        <w:rPr>
          <w:color w:val="404040" w:themeColor="text1" w:themeTint="BF"/>
        </w:rPr>
        <w:t xml:space="preserve"> Antiviru</w:t>
      </w:r>
      <w:r w:rsidRPr="00811FC0">
        <w:rPr>
          <w:color w:val="404040" w:themeColor="text1" w:themeTint="BF"/>
        </w:rPr>
        <w:t xml:space="preserve"> A, ale také Antiviru B neustále roste</w:t>
      </w:r>
      <w:r w:rsidR="009B6D79" w:rsidRPr="00811FC0">
        <w:rPr>
          <w:color w:val="404040" w:themeColor="text1" w:themeTint="BF"/>
        </w:rPr>
        <w:t xml:space="preserve"> napříč firmami všech velikostí</w:t>
      </w:r>
      <w:r w:rsidRPr="00811FC0">
        <w:rPr>
          <w:color w:val="404040" w:themeColor="text1" w:themeTint="BF"/>
        </w:rPr>
        <w:t>. Už jeho první prodlo</w:t>
      </w:r>
      <w:r w:rsidR="00080254" w:rsidRPr="00811FC0">
        <w:rPr>
          <w:color w:val="404040" w:themeColor="text1" w:themeTint="BF"/>
        </w:rPr>
        <w:t>užení do konce srpna 2020, které</w:t>
      </w:r>
      <w:r w:rsidRPr="00811FC0">
        <w:rPr>
          <w:color w:val="404040" w:themeColor="text1" w:themeTint="BF"/>
        </w:rPr>
        <w:t xml:space="preserve"> Svaz průmyslu </w:t>
      </w:r>
      <w:r w:rsidR="002F0FBE" w:rsidRPr="00811FC0">
        <w:rPr>
          <w:color w:val="404040" w:themeColor="text1" w:themeTint="BF"/>
        </w:rPr>
        <w:t xml:space="preserve">a dopravy </w:t>
      </w:r>
      <w:r w:rsidRPr="00811FC0">
        <w:rPr>
          <w:color w:val="404040" w:themeColor="text1" w:themeTint="BF"/>
        </w:rPr>
        <w:t xml:space="preserve">prosazoval, uvítalo kvůli horšící se hospodářské situaci 71 % firem. Z výsledků průzkumů Svazu průmyslu a dopravy ČR je také patrné, že program Antivirus prokazatelně pomáhá firmám udržet si klíčové </w:t>
      </w:r>
      <w:r w:rsidR="00080254" w:rsidRPr="00811FC0">
        <w:rPr>
          <w:color w:val="404040" w:themeColor="text1" w:themeTint="BF"/>
        </w:rPr>
        <w:t>zaměstnance</w:t>
      </w:r>
      <w:r w:rsidRPr="00811FC0">
        <w:rPr>
          <w:color w:val="404040" w:themeColor="text1" w:themeTint="BF"/>
        </w:rPr>
        <w:t xml:space="preserve">, pro které nemají přechodně dostatek práce a budou je potřebovat pro rozjezd po skončení krize. </w:t>
      </w:r>
    </w:p>
    <w:p w14:paraId="589D1656" w14:textId="2FF3C738" w:rsidR="00D24D0D" w:rsidRPr="00D24D0D" w:rsidRDefault="00D24D0D" w:rsidP="00D24D0D">
      <w:pPr>
        <w:spacing w:after="0"/>
        <w:rPr>
          <w:color w:val="404040" w:themeColor="text1" w:themeTint="BF"/>
          <w:u w:val="single"/>
        </w:rPr>
      </w:pPr>
      <w:r w:rsidRPr="00D24D0D">
        <w:rPr>
          <w:color w:val="404040" w:themeColor="text1" w:themeTint="BF"/>
          <w:u w:val="single"/>
        </w:rPr>
        <w:t>Kontakty pro média:</w:t>
      </w:r>
    </w:p>
    <w:p w14:paraId="362E8D9B" w14:textId="77777777" w:rsidR="00D24D0D" w:rsidRDefault="00D24D0D" w:rsidP="00D24D0D">
      <w:pPr>
        <w:spacing w:after="0"/>
        <w:rPr>
          <w:color w:val="404040" w:themeColor="text1" w:themeTint="BF"/>
        </w:rPr>
      </w:pPr>
    </w:p>
    <w:p w14:paraId="4B6F806C" w14:textId="0F9E9B95" w:rsidR="00D24D0D" w:rsidRDefault="002F6EF9" w:rsidP="00D24D0D">
      <w:pPr>
        <w:spacing w:after="0"/>
        <w:rPr>
          <w:color w:val="404040" w:themeColor="text1" w:themeTint="BF"/>
        </w:rPr>
      </w:pPr>
      <w:r>
        <w:rPr>
          <w:color w:val="404040" w:themeColor="text1" w:themeTint="BF"/>
        </w:rPr>
        <w:t>Lenka Dudková</w:t>
      </w:r>
      <w:r w:rsidR="00D24D0D">
        <w:rPr>
          <w:color w:val="404040" w:themeColor="text1" w:themeTint="BF"/>
        </w:rPr>
        <w:t xml:space="preserve"> </w:t>
      </w:r>
    </w:p>
    <w:p w14:paraId="02F8A85B" w14:textId="77777777" w:rsidR="00D24D0D" w:rsidRDefault="002F6EF9" w:rsidP="00D24D0D">
      <w:pPr>
        <w:spacing w:after="0"/>
        <w:rPr>
          <w:color w:val="404040" w:themeColor="text1" w:themeTint="BF"/>
        </w:rPr>
      </w:pPr>
      <w:r>
        <w:rPr>
          <w:color w:val="404040" w:themeColor="text1" w:themeTint="BF"/>
        </w:rPr>
        <w:t>PR manažerka</w:t>
      </w:r>
    </w:p>
    <w:p w14:paraId="0D96D44E" w14:textId="0CA7230F" w:rsidR="002F6EF9" w:rsidRPr="002F6EF9" w:rsidRDefault="002F6EF9" w:rsidP="00D24D0D">
      <w:pPr>
        <w:spacing w:after="0"/>
        <w:rPr>
          <w:color w:val="404040" w:themeColor="text1" w:themeTint="BF"/>
        </w:rPr>
      </w:pPr>
      <w:r w:rsidRPr="002F6EF9">
        <w:rPr>
          <w:color w:val="404040" w:themeColor="text1" w:themeTint="BF"/>
        </w:rPr>
        <w:t>Svaz průmyslu a dopravy ČR</w:t>
      </w:r>
    </w:p>
    <w:p w14:paraId="6E5B6C28" w14:textId="77777777" w:rsidR="002F6EF9" w:rsidRPr="002F6EF9" w:rsidRDefault="002F6EF9" w:rsidP="00D24D0D">
      <w:pPr>
        <w:spacing w:after="0"/>
        <w:rPr>
          <w:color w:val="404040" w:themeColor="text1" w:themeTint="BF"/>
        </w:rPr>
      </w:pPr>
      <w:r w:rsidRPr="002F6EF9">
        <w:rPr>
          <w:color w:val="404040" w:themeColor="text1" w:themeTint="BF"/>
        </w:rPr>
        <w:t>+</w:t>
      </w:r>
      <w:r>
        <w:rPr>
          <w:color w:val="404040" w:themeColor="text1" w:themeTint="BF"/>
        </w:rPr>
        <w:t>420 724 012 626</w:t>
      </w:r>
    </w:p>
    <w:p w14:paraId="42DB2FEB" w14:textId="193B4A03" w:rsidR="00D24D0D" w:rsidRDefault="00907A05" w:rsidP="009175A4">
      <w:pPr>
        <w:spacing w:after="0"/>
        <w:rPr>
          <w:color w:val="404040" w:themeColor="text1" w:themeTint="BF"/>
        </w:rPr>
      </w:pPr>
      <w:hyperlink r:id="rId7" w:history="1">
        <w:r w:rsidR="00811FC0" w:rsidRPr="0016434D">
          <w:rPr>
            <w:rStyle w:val="Hypertextovodkaz"/>
          </w:rPr>
          <w:t>ldudkova@spcr.cz</w:t>
        </w:r>
      </w:hyperlink>
      <w:r w:rsidR="00811FC0">
        <w:rPr>
          <w:color w:val="404040" w:themeColor="text1" w:themeTint="BF"/>
        </w:rPr>
        <w:t xml:space="preserve"> </w:t>
      </w:r>
      <w:r w:rsidR="002F6EF9">
        <w:rPr>
          <w:color w:val="404040" w:themeColor="text1" w:themeTint="BF"/>
        </w:rPr>
        <w:t xml:space="preserve">• </w:t>
      </w:r>
      <w:hyperlink r:id="rId8" w:history="1">
        <w:r w:rsidR="00811FC0" w:rsidRPr="0016434D">
          <w:rPr>
            <w:rStyle w:val="Hypertextovodkaz"/>
          </w:rPr>
          <w:t>www.spcr.cz</w:t>
        </w:r>
      </w:hyperlink>
      <w:r w:rsidR="00811FC0">
        <w:rPr>
          <w:color w:val="404040" w:themeColor="text1" w:themeTint="BF"/>
        </w:rPr>
        <w:t xml:space="preserve"> </w:t>
      </w:r>
    </w:p>
    <w:p w14:paraId="129302B9" w14:textId="77777777" w:rsidR="009175A4" w:rsidRPr="009175A4" w:rsidRDefault="009175A4" w:rsidP="009175A4">
      <w:pPr>
        <w:spacing w:after="0"/>
        <w:rPr>
          <w:color w:val="404040" w:themeColor="text1" w:themeTint="BF"/>
        </w:rPr>
      </w:pPr>
    </w:p>
    <w:p w14:paraId="26CB85B5" w14:textId="09A58C3E" w:rsidR="00D24D0D" w:rsidRPr="0054741F" w:rsidRDefault="00D24D0D" w:rsidP="00D24D0D">
      <w:pPr>
        <w:spacing w:after="0"/>
        <w:rPr>
          <w:color w:val="404040" w:themeColor="text1" w:themeTint="BF"/>
        </w:rPr>
      </w:pPr>
      <w:r w:rsidRPr="0054741F">
        <w:rPr>
          <w:color w:val="404040" w:themeColor="text1" w:themeTint="BF"/>
        </w:rPr>
        <w:t>Ing. Pavla Břečková, Ph.D.</w:t>
      </w:r>
    </w:p>
    <w:p w14:paraId="2F01CF23" w14:textId="2B22ED74" w:rsidR="00D24D0D" w:rsidRPr="0054741F" w:rsidRDefault="00D24D0D" w:rsidP="00D24D0D">
      <w:pPr>
        <w:spacing w:after="0"/>
        <w:rPr>
          <w:color w:val="404040" w:themeColor="text1" w:themeTint="BF"/>
        </w:rPr>
      </w:pPr>
      <w:r w:rsidRPr="0054741F">
        <w:rPr>
          <w:color w:val="404040" w:themeColor="text1" w:themeTint="BF"/>
        </w:rPr>
        <w:t>Místopředsedkyně představenstva</w:t>
      </w:r>
    </w:p>
    <w:p w14:paraId="3B00853E" w14:textId="363657E8" w:rsidR="00D24D0D" w:rsidRPr="0054741F" w:rsidRDefault="00D24D0D" w:rsidP="00D24D0D">
      <w:pPr>
        <w:spacing w:after="0"/>
        <w:rPr>
          <w:color w:val="404040" w:themeColor="text1" w:themeTint="BF"/>
        </w:rPr>
      </w:pPr>
      <w:r w:rsidRPr="0054741F">
        <w:rPr>
          <w:color w:val="404040" w:themeColor="text1" w:themeTint="BF"/>
        </w:rPr>
        <w:t>Asociace malých a středních podniků a živnostníků ČR</w:t>
      </w:r>
    </w:p>
    <w:p w14:paraId="5DD739A5" w14:textId="689D7DF1" w:rsidR="00D24D0D" w:rsidRPr="0054741F" w:rsidRDefault="00D24D0D" w:rsidP="00D24D0D">
      <w:pPr>
        <w:spacing w:after="0"/>
        <w:rPr>
          <w:color w:val="404040" w:themeColor="text1" w:themeTint="BF"/>
        </w:rPr>
      </w:pPr>
      <w:r w:rsidRPr="0054741F">
        <w:rPr>
          <w:color w:val="404040" w:themeColor="text1" w:themeTint="BF"/>
        </w:rPr>
        <w:t>+420 737 245 205</w:t>
      </w:r>
    </w:p>
    <w:p w14:paraId="02181F9F" w14:textId="3449D5C4" w:rsidR="00D24D0D" w:rsidRPr="00D24D0D" w:rsidRDefault="00907A05" w:rsidP="00D24D0D">
      <w:pPr>
        <w:spacing w:after="0"/>
      </w:pPr>
      <w:hyperlink r:id="rId9" w:history="1">
        <w:r w:rsidR="00D24D0D" w:rsidRPr="00811FC0">
          <w:rPr>
            <w:rStyle w:val="Hypertextovodkaz"/>
          </w:rPr>
          <w:t>breckova@audacio.cz</w:t>
        </w:r>
      </w:hyperlink>
      <w:r w:rsidR="00D24D0D" w:rsidRPr="00811FC0">
        <w:t xml:space="preserve"> • </w:t>
      </w:r>
      <w:hyperlink r:id="rId10" w:history="1">
        <w:r w:rsidR="00D24D0D" w:rsidRPr="00811FC0">
          <w:rPr>
            <w:rStyle w:val="Hypertextovodkaz"/>
          </w:rPr>
          <w:t>www.amsp.cz</w:t>
        </w:r>
      </w:hyperlink>
      <w:r w:rsidR="00D24D0D">
        <w:t xml:space="preserve"> </w:t>
      </w:r>
    </w:p>
    <w:p w14:paraId="5D9759D7" w14:textId="77777777" w:rsidR="0054741F" w:rsidRDefault="0054741F" w:rsidP="0054741F">
      <w:pPr>
        <w:spacing w:after="0"/>
        <w:jc w:val="both"/>
        <w:rPr>
          <w:color w:val="404040" w:themeColor="text1" w:themeTint="BF"/>
        </w:rPr>
      </w:pPr>
    </w:p>
    <w:p w14:paraId="77619CD7" w14:textId="3BCA5E7B" w:rsidR="00321F3F" w:rsidRPr="0054741F" w:rsidRDefault="0054741F" w:rsidP="0054741F">
      <w:pPr>
        <w:spacing w:after="0"/>
        <w:jc w:val="both"/>
        <w:rPr>
          <w:color w:val="404040" w:themeColor="text1" w:themeTint="BF"/>
        </w:rPr>
      </w:pPr>
      <w:r w:rsidRPr="0054741F">
        <w:rPr>
          <w:color w:val="404040" w:themeColor="text1" w:themeTint="BF"/>
        </w:rPr>
        <w:t>Jan Zikeš</w:t>
      </w:r>
    </w:p>
    <w:p w14:paraId="55E8EBC5" w14:textId="3C378642" w:rsidR="0054741F" w:rsidRPr="0054741F" w:rsidRDefault="00C155F7" w:rsidP="0054741F">
      <w:pPr>
        <w:spacing w:after="0"/>
        <w:rPr>
          <w:rFonts w:ascii="Calibri" w:eastAsia="Times New Roman" w:hAnsi="Calibri" w:cs="Calibri"/>
          <w:color w:val="404040" w:themeColor="text1" w:themeTint="BF"/>
          <w:lang w:eastAsia="cs-CZ"/>
        </w:rPr>
      </w:pPr>
      <w:r>
        <w:rPr>
          <w:rFonts w:ascii="Calibri" w:eastAsia="Times New Roman" w:hAnsi="Calibri" w:cs="Calibri"/>
          <w:color w:val="404040" w:themeColor="text1" w:themeTint="BF"/>
          <w:lang w:eastAsia="cs-CZ"/>
        </w:rPr>
        <w:t>V</w:t>
      </w:r>
      <w:r w:rsidR="0054741F" w:rsidRPr="0054741F">
        <w:rPr>
          <w:rFonts w:ascii="Calibri" w:eastAsia="Times New Roman" w:hAnsi="Calibri" w:cs="Calibri"/>
          <w:color w:val="404040" w:themeColor="text1" w:themeTint="BF"/>
          <w:lang w:eastAsia="cs-CZ"/>
        </w:rPr>
        <w:t>edoucí tajemník</w:t>
      </w:r>
    </w:p>
    <w:p w14:paraId="63A9B796" w14:textId="777C2110" w:rsidR="0054741F" w:rsidRPr="0054741F" w:rsidRDefault="0054741F" w:rsidP="0054741F">
      <w:pPr>
        <w:spacing w:after="0"/>
        <w:rPr>
          <w:rFonts w:ascii="Calibri" w:eastAsia="Times New Roman" w:hAnsi="Calibri" w:cs="Calibri"/>
          <w:color w:val="404040" w:themeColor="text1" w:themeTint="BF"/>
          <w:lang w:eastAsia="cs-CZ"/>
        </w:rPr>
      </w:pPr>
      <w:r w:rsidRPr="0054741F">
        <w:rPr>
          <w:rFonts w:ascii="Calibri" w:eastAsia="Times New Roman" w:hAnsi="Calibri" w:cs="Calibri"/>
          <w:color w:val="404040" w:themeColor="text1" w:themeTint="BF"/>
          <w:lang w:eastAsia="cs-CZ"/>
        </w:rPr>
        <w:t>Konfederace zaměstnavatelských a podnikatelských svazů ČR</w:t>
      </w:r>
    </w:p>
    <w:p w14:paraId="6BB64BAF" w14:textId="75F4787E" w:rsidR="0054741F" w:rsidRPr="0054741F" w:rsidRDefault="0054741F" w:rsidP="0054741F">
      <w:pPr>
        <w:spacing w:after="0"/>
        <w:rPr>
          <w:rFonts w:ascii="Calibri" w:eastAsia="Times New Roman" w:hAnsi="Calibri" w:cs="Calibri"/>
          <w:color w:val="404040" w:themeColor="text1" w:themeTint="BF"/>
          <w:lang w:eastAsia="cs-CZ"/>
        </w:rPr>
      </w:pPr>
      <w:r w:rsidRPr="0054741F">
        <w:rPr>
          <w:color w:val="404040" w:themeColor="text1" w:themeTint="BF"/>
        </w:rPr>
        <w:t>+420 </w:t>
      </w:r>
      <w:r w:rsidRPr="0054741F">
        <w:rPr>
          <w:rFonts w:ascii="Calibri" w:eastAsia="Times New Roman" w:hAnsi="Calibri" w:cs="Calibri"/>
          <w:color w:val="404040" w:themeColor="text1" w:themeTint="BF"/>
          <w:lang w:eastAsia="cs-CZ"/>
        </w:rPr>
        <w:t>775 15 77 50</w:t>
      </w:r>
    </w:p>
    <w:p w14:paraId="6B09A64A" w14:textId="3338A622" w:rsidR="0054741F" w:rsidRPr="00FE5293" w:rsidRDefault="00907A05" w:rsidP="00FE5293">
      <w:pPr>
        <w:spacing w:after="0"/>
      </w:pPr>
      <w:hyperlink r:id="rId11" w:history="1">
        <w:r w:rsidR="0054741F" w:rsidRPr="0054741F">
          <w:rPr>
            <w:rStyle w:val="Hypertextovodkaz"/>
          </w:rPr>
          <w:t>zikes@kzps.cz</w:t>
        </w:r>
      </w:hyperlink>
      <w:r w:rsidR="0054741F">
        <w:t xml:space="preserve"> </w:t>
      </w:r>
      <w:r w:rsidR="0054741F" w:rsidRPr="00811FC0">
        <w:t xml:space="preserve">• </w:t>
      </w:r>
      <w:hyperlink r:id="rId12" w:history="1">
        <w:r w:rsidR="0054741F" w:rsidRPr="0016434D">
          <w:rPr>
            <w:rStyle w:val="Hypertextovodkaz"/>
          </w:rPr>
          <w:t>www.kzps.cz</w:t>
        </w:r>
      </w:hyperlink>
      <w:r w:rsidR="0054741F">
        <w:t xml:space="preserve">  </w:t>
      </w:r>
    </w:p>
    <w:sectPr w:rsidR="0054741F" w:rsidRPr="00FE5293" w:rsidSect="009A79BE">
      <w:footerReference w:type="default" r:id="rId13"/>
      <w:headerReference w:type="first" r:id="rId14"/>
      <w:pgSz w:w="11906" w:h="16838"/>
      <w:pgMar w:top="1418" w:right="1134" w:bottom="1418" w:left="1134" w:header="709" w:footer="8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D5A0F" w14:textId="77777777" w:rsidR="00907A05" w:rsidRDefault="00907A05" w:rsidP="005F7548">
      <w:pPr>
        <w:spacing w:after="0" w:line="240" w:lineRule="auto"/>
      </w:pPr>
      <w:r>
        <w:separator/>
      </w:r>
    </w:p>
  </w:endnote>
  <w:endnote w:type="continuationSeparator" w:id="0">
    <w:p w14:paraId="6F8756AF" w14:textId="77777777" w:rsidR="00907A05" w:rsidRDefault="00907A05" w:rsidP="005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04829" w14:textId="001DDA09" w:rsidR="0054741F" w:rsidRDefault="0054741F">
    <w:pPr>
      <w:pStyle w:val="Zpat"/>
    </w:pPr>
    <w:r w:rsidRPr="002F6EF9">
      <w:rPr>
        <w:noProof/>
        <w:lang w:eastAsia="cs-CZ"/>
      </w:rPr>
      <w:drawing>
        <wp:anchor distT="0" distB="0" distL="114300" distR="114300" simplePos="0" relativeHeight="251675648" behindDoc="0" locked="0" layoutInCell="1" allowOverlap="1" wp14:anchorId="25C3F230" wp14:editId="1F892FC3">
          <wp:simplePos x="0" y="0"/>
          <wp:positionH relativeFrom="margin">
            <wp:posOffset>4325371</wp:posOffset>
          </wp:positionH>
          <wp:positionV relativeFrom="paragraph">
            <wp:posOffset>71064</wp:posOffset>
          </wp:positionV>
          <wp:extent cx="1453645" cy="432000"/>
          <wp:effectExtent l="0" t="0" r="0" b="6350"/>
          <wp:wrapNone/>
          <wp:docPr id="15" name="Obrázek 15" descr="S:\4_komunikace\00_100 let\Partnerství\03-Loga_partneru\KZPS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4_komunikace\00_100 let\Partnerství\03-Loga_partneru\KZPS\image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645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71552" behindDoc="0" locked="0" layoutInCell="1" allowOverlap="1" wp14:anchorId="0CCCC332" wp14:editId="620F580D">
          <wp:simplePos x="0" y="0"/>
          <wp:positionH relativeFrom="margin">
            <wp:posOffset>-190831</wp:posOffset>
          </wp:positionH>
          <wp:positionV relativeFrom="paragraph">
            <wp:posOffset>79209</wp:posOffset>
          </wp:positionV>
          <wp:extent cx="1529813" cy="468000"/>
          <wp:effectExtent l="0" t="0" r="0" b="8255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813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7E3D">
      <w:rPr>
        <w:noProof/>
        <w:lang w:eastAsia="cs-CZ"/>
      </w:rPr>
      <w:drawing>
        <wp:anchor distT="0" distB="0" distL="114300" distR="114300" simplePos="0" relativeHeight="251673600" behindDoc="0" locked="0" layoutInCell="1" allowOverlap="1" wp14:anchorId="75F966AB" wp14:editId="4B6E30E4">
          <wp:simplePos x="0" y="0"/>
          <wp:positionH relativeFrom="margin">
            <wp:posOffset>1764886</wp:posOffset>
          </wp:positionH>
          <wp:positionV relativeFrom="paragraph">
            <wp:posOffset>63390</wp:posOffset>
          </wp:positionV>
          <wp:extent cx="2112645" cy="467995"/>
          <wp:effectExtent l="0" t="0" r="1905" b="8255"/>
          <wp:wrapNone/>
          <wp:docPr id="13" name="Obrázek 13" descr="S:\users\komunikace\01_Externi_komunikace\08_Grafika\02_Loga-cizi\02_Kolektivni_clenove\AMSP ČR\AMSP Media Kit 2015\LOGO\s popiskem cesky\AMSP logo cĚŚesky velke pruhled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users\komunikace\01_Externi_komunikace\08_Grafika\02_Loga-cizi\02_Kolektivni_clenove\AMSP ČR\AMSP Media Kit 2015\LOGO\s popiskem cesky\AMSP logo cĚŚesky velke pruhledn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6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FC875" w14:textId="77777777" w:rsidR="00907A05" w:rsidRDefault="00907A05" w:rsidP="005F7548">
      <w:pPr>
        <w:spacing w:after="0" w:line="240" w:lineRule="auto"/>
      </w:pPr>
      <w:r>
        <w:separator/>
      </w:r>
    </w:p>
  </w:footnote>
  <w:footnote w:type="continuationSeparator" w:id="0">
    <w:p w14:paraId="162D4EC5" w14:textId="77777777" w:rsidR="00907A05" w:rsidRDefault="00907A05" w:rsidP="005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D18E1" w14:textId="77777777" w:rsidR="00A06B2E" w:rsidRDefault="00DA5A36">
    <w:pPr>
      <w:pStyle w:val="Zhlav"/>
    </w:pPr>
    <w:r w:rsidRPr="00DA7E3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8A1438B" wp14:editId="5DA9324A">
          <wp:simplePos x="0" y="0"/>
          <wp:positionH relativeFrom="margin">
            <wp:posOffset>1983740</wp:posOffset>
          </wp:positionH>
          <wp:positionV relativeFrom="paragraph">
            <wp:posOffset>216535</wp:posOffset>
          </wp:positionV>
          <wp:extent cx="2112645" cy="467995"/>
          <wp:effectExtent l="0" t="0" r="1905" b="8255"/>
          <wp:wrapNone/>
          <wp:docPr id="10" name="Obrázek 10" descr="S:\users\komunikace\01_Externi_komunikace\08_Grafika\02_Loga-cizi\02_Kolektivni_clenove\AMSP ČR\AMSP Media Kit 2015\LOGO\s popiskem cesky\AMSP logo cĚŚesky velke pruhled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users\komunikace\01_Externi_komunikace\08_Grafika\02_Loga-cizi\02_Kolektivni_clenove\AMSP ČR\AMSP Media Kit 2015\LOGO\s popiskem cesky\AMSP logo cĚŚesky velke pruhled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6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E3D" w:rsidRPr="002F6EF9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EFB3865" wp14:editId="46AF49AA">
          <wp:simplePos x="0" y="0"/>
          <wp:positionH relativeFrom="margin">
            <wp:align>right</wp:align>
          </wp:positionH>
          <wp:positionV relativeFrom="paragraph">
            <wp:posOffset>241935</wp:posOffset>
          </wp:positionV>
          <wp:extent cx="1453645" cy="432000"/>
          <wp:effectExtent l="0" t="0" r="0" b="6350"/>
          <wp:wrapNone/>
          <wp:docPr id="11" name="Obrázek 11" descr="S:\4_komunikace\00_100 let\Partnerství\03-Loga_partneru\KZPS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4_komunikace\00_100 let\Partnerství\03-Loga_partneru\KZPS\image0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645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7E3D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4DA9E9D4" wp14:editId="0A7C5983">
          <wp:simplePos x="0" y="0"/>
          <wp:positionH relativeFrom="margin">
            <wp:align>left</wp:align>
          </wp:positionH>
          <wp:positionV relativeFrom="paragraph">
            <wp:posOffset>222910</wp:posOffset>
          </wp:positionV>
          <wp:extent cx="1529813" cy="468000"/>
          <wp:effectExtent l="0" t="0" r="0" b="8255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813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548"/>
    <w:rsid w:val="00015212"/>
    <w:rsid w:val="00023558"/>
    <w:rsid w:val="00036F03"/>
    <w:rsid w:val="000421DF"/>
    <w:rsid w:val="0004523A"/>
    <w:rsid w:val="00080254"/>
    <w:rsid w:val="000A2294"/>
    <w:rsid w:val="000B2286"/>
    <w:rsid w:val="00100BC0"/>
    <w:rsid w:val="001367E1"/>
    <w:rsid w:val="001749AA"/>
    <w:rsid w:val="001758E8"/>
    <w:rsid w:val="001871FC"/>
    <w:rsid w:val="0019069E"/>
    <w:rsid w:val="001A5869"/>
    <w:rsid w:val="001B4876"/>
    <w:rsid w:val="001C696F"/>
    <w:rsid w:val="001D7AC0"/>
    <w:rsid w:val="001E2AB4"/>
    <w:rsid w:val="001E3B43"/>
    <w:rsid w:val="001F0527"/>
    <w:rsid w:val="001F05C9"/>
    <w:rsid w:val="001F6A86"/>
    <w:rsid w:val="001F745D"/>
    <w:rsid w:val="0022087C"/>
    <w:rsid w:val="00255A0D"/>
    <w:rsid w:val="00282BAC"/>
    <w:rsid w:val="002A2D37"/>
    <w:rsid w:val="002A7229"/>
    <w:rsid w:val="002B63AB"/>
    <w:rsid w:val="002D1597"/>
    <w:rsid w:val="002D1FDE"/>
    <w:rsid w:val="002E0411"/>
    <w:rsid w:val="002E106D"/>
    <w:rsid w:val="002F0FBE"/>
    <w:rsid w:val="002F32EF"/>
    <w:rsid w:val="002F6EF9"/>
    <w:rsid w:val="00310DAA"/>
    <w:rsid w:val="00321F3F"/>
    <w:rsid w:val="00322F93"/>
    <w:rsid w:val="00343CE0"/>
    <w:rsid w:val="00345622"/>
    <w:rsid w:val="003548B9"/>
    <w:rsid w:val="0037232E"/>
    <w:rsid w:val="00376F0D"/>
    <w:rsid w:val="003858E6"/>
    <w:rsid w:val="00392C56"/>
    <w:rsid w:val="00393698"/>
    <w:rsid w:val="003964F6"/>
    <w:rsid w:val="003966B5"/>
    <w:rsid w:val="003A068C"/>
    <w:rsid w:val="00403BC0"/>
    <w:rsid w:val="00404780"/>
    <w:rsid w:val="00426644"/>
    <w:rsid w:val="00427AC7"/>
    <w:rsid w:val="00434706"/>
    <w:rsid w:val="00464484"/>
    <w:rsid w:val="004646B1"/>
    <w:rsid w:val="0047317F"/>
    <w:rsid w:val="00473F71"/>
    <w:rsid w:val="004832FA"/>
    <w:rsid w:val="00484619"/>
    <w:rsid w:val="00487E97"/>
    <w:rsid w:val="00492F01"/>
    <w:rsid w:val="004C742F"/>
    <w:rsid w:val="004E4238"/>
    <w:rsid w:val="00502548"/>
    <w:rsid w:val="00523AEA"/>
    <w:rsid w:val="005336A0"/>
    <w:rsid w:val="0054741F"/>
    <w:rsid w:val="005509CE"/>
    <w:rsid w:val="00551510"/>
    <w:rsid w:val="00553287"/>
    <w:rsid w:val="00561D06"/>
    <w:rsid w:val="005633E7"/>
    <w:rsid w:val="0057098A"/>
    <w:rsid w:val="00571BF0"/>
    <w:rsid w:val="005732BD"/>
    <w:rsid w:val="0057575F"/>
    <w:rsid w:val="005B5653"/>
    <w:rsid w:val="005B7C50"/>
    <w:rsid w:val="005D1323"/>
    <w:rsid w:val="005D45BB"/>
    <w:rsid w:val="005F7548"/>
    <w:rsid w:val="00615753"/>
    <w:rsid w:val="006249C5"/>
    <w:rsid w:val="006419ED"/>
    <w:rsid w:val="00653C74"/>
    <w:rsid w:val="00653D56"/>
    <w:rsid w:val="006733C2"/>
    <w:rsid w:val="00680D2E"/>
    <w:rsid w:val="00684591"/>
    <w:rsid w:val="006A3969"/>
    <w:rsid w:val="006B16A4"/>
    <w:rsid w:val="006B3114"/>
    <w:rsid w:val="006F646F"/>
    <w:rsid w:val="007268A5"/>
    <w:rsid w:val="0074407A"/>
    <w:rsid w:val="00745DA8"/>
    <w:rsid w:val="00777918"/>
    <w:rsid w:val="00811FC0"/>
    <w:rsid w:val="00815335"/>
    <w:rsid w:val="00820FF9"/>
    <w:rsid w:val="00826A3B"/>
    <w:rsid w:val="00854784"/>
    <w:rsid w:val="008575B3"/>
    <w:rsid w:val="00870217"/>
    <w:rsid w:val="008722D3"/>
    <w:rsid w:val="00881D5B"/>
    <w:rsid w:val="00890402"/>
    <w:rsid w:val="00896436"/>
    <w:rsid w:val="0089656F"/>
    <w:rsid w:val="008A5398"/>
    <w:rsid w:val="008B7511"/>
    <w:rsid w:val="008C40DF"/>
    <w:rsid w:val="008D0739"/>
    <w:rsid w:val="008D0F8E"/>
    <w:rsid w:val="00907A05"/>
    <w:rsid w:val="009111CC"/>
    <w:rsid w:val="0091604D"/>
    <w:rsid w:val="009175A4"/>
    <w:rsid w:val="009262EB"/>
    <w:rsid w:val="00933091"/>
    <w:rsid w:val="00941D2A"/>
    <w:rsid w:val="009514DE"/>
    <w:rsid w:val="009522E7"/>
    <w:rsid w:val="009559FE"/>
    <w:rsid w:val="00974CFF"/>
    <w:rsid w:val="009847C8"/>
    <w:rsid w:val="00985841"/>
    <w:rsid w:val="00996BCE"/>
    <w:rsid w:val="009A080A"/>
    <w:rsid w:val="009A79BE"/>
    <w:rsid w:val="009B6D79"/>
    <w:rsid w:val="009F2F70"/>
    <w:rsid w:val="009F5689"/>
    <w:rsid w:val="00A06B2E"/>
    <w:rsid w:val="00A1537E"/>
    <w:rsid w:val="00A31736"/>
    <w:rsid w:val="00A46B0D"/>
    <w:rsid w:val="00A5742C"/>
    <w:rsid w:val="00A673DB"/>
    <w:rsid w:val="00A72C05"/>
    <w:rsid w:val="00A76CFD"/>
    <w:rsid w:val="00A9259C"/>
    <w:rsid w:val="00AA09C1"/>
    <w:rsid w:val="00AE56D6"/>
    <w:rsid w:val="00B04EAB"/>
    <w:rsid w:val="00B317A8"/>
    <w:rsid w:val="00B430E8"/>
    <w:rsid w:val="00B45507"/>
    <w:rsid w:val="00B77A3D"/>
    <w:rsid w:val="00B80D74"/>
    <w:rsid w:val="00B85D92"/>
    <w:rsid w:val="00B918DA"/>
    <w:rsid w:val="00BA3B5A"/>
    <w:rsid w:val="00BA4EB4"/>
    <w:rsid w:val="00BD62FB"/>
    <w:rsid w:val="00BF2560"/>
    <w:rsid w:val="00BF4434"/>
    <w:rsid w:val="00C155F7"/>
    <w:rsid w:val="00C27777"/>
    <w:rsid w:val="00C35CD2"/>
    <w:rsid w:val="00C41695"/>
    <w:rsid w:val="00C52080"/>
    <w:rsid w:val="00C62F3E"/>
    <w:rsid w:val="00C7417F"/>
    <w:rsid w:val="00C76719"/>
    <w:rsid w:val="00C83B1D"/>
    <w:rsid w:val="00CB5A3E"/>
    <w:rsid w:val="00CC5E9C"/>
    <w:rsid w:val="00CD6D29"/>
    <w:rsid w:val="00CD742D"/>
    <w:rsid w:val="00CF6F9A"/>
    <w:rsid w:val="00D0324B"/>
    <w:rsid w:val="00D1604B"/>
    <w:rsid w:val="00D24D0D"/>
    <w:rsid w:val="00D42468"/>
    <w:rsid w:val="00D57CF7"/>
    <w:rsid w:val="00D723E3"/>
    <w:rsid w:val="00D86D90"/>
    <w:rsid w:val="00D93CED"/>
    <w:rsid w:val="00DA3788"/>
    <w:rsid w:val="00DA54BA"/>
    <w:rsid w:val="00DA5A36"/>
    <w:rsid w:val="00DA7E3D"/>
    <w:rsid w:val="00DC4D51"/>
    <w:rsid w:val="00DC7AFD"/>
    <w:rsid w:val="00DD0744"/>
    <w:rsid w:val="00DD0E3D"/>
    <w:rsid w:val="00DE750D"/>
    <w:rsid w:val="00DF6030"/>
    <w:rsid w:val="00E05950"/>
    <w:rsid w:val="00E26EB5"/>
    <w:rsid w:val="00E66238"/>
    <w:rsid w:val="00E71E6A"/>
    <w:rsid w:val="00E72F27"/>
    <w:rsid w:val="00E820FD"/>
    <w:rsid w:val="00EA4161"/>
    <w:rsid w:val="00EC0944"/>
    <w:rsid w:val="00EE4F2E"/>
    <w:rsid w:val="00EF0487"/>
    <w:rsid w:val="00EF1691"/>
    <w:rsid w:val="00EF28D7"/>
    <w:rsid w:val="00F15AEC"/>
    <w:rsid w:val="00F17592"/>
    <w:rsid w:val="00F225CE"/>
    <w:rsid w:val="00F26A90"/>
    <w:rsid w:val="00F32F26"/>
    <w:rsid w:val="00F6221D"/>
    <w:rsid w:val="00F719A9"/>
    <w:rsid w:val="00F72D99"/>
    <w:rsid w:val="00F83A34"/>
    <w:rsid w:val="00F8437C"/>
    <w:rsid w:val="00F92378"/>
    <w:rsid w:val="00F92BBE"/>
    <w:rsid w:val="00FA6E33"/>
    <w:rsid w:val="00FD251E"/>
    <w:rsid w:val="00FD4CBE"/>
    <w:rsid w:val="00FD6F2A"/>
    <w:rsid w:val="00FE1AE9"/>
    <w:rsid w:val="00F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10D3A"/>
  <w15:docId w15:val="{7F48EDAB-29DC-48D6-AFEF-87BC3244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F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548"/>
  </w:style>
  <w:style w:type="paragraph" w:styleId="Zpat">
    <w:name w:val="footer"/>
    <w:basedOn w:val="Normln"/>
    <w:link w:val="ZpatChar"/>
    <w:uiPriority w:val="99"/>
    <w:unhideWhenUsed/>
    <w:rsid w:val="005F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548"/>
  </w:style>
  <w:style w:type="paragraph" w:styleId="Textbubliny">
    <w:name w:val="Balloon Text"/>
    <w:basedOn w:val="Normln"/>
    <w:link w:val="TextbublinyChar"/>
    <w:uiPriority w:val="99"/>
    <w:semiHidden/>
    <w:unhideWhenUsed/>
    <w:rsid w:val="005F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54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AA09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E26EB5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26EB5"/>
    <w:rPr>
      <w:rFonts w:ascii="Times New Roman" w:eastAsia="Times New Roman" w:hAnsi="Times New Roman" w:cs="Times New Roman"/>
      <w:sz w:val="24"/>
      <w:szCs w:val="24"/>
      <w:shd w:val="clear" w:color="auto" w:fill="FFFFFF"/>
      <w:lang w:eastAsia="cs-CZ"/>
    </w:rPr>
  </w:style>
  <w:style w:type="character" w:styleId="Siln">
    <w:name w:val="Strong"/>
    <w:basedOn w:val="Standardnpsmoodstavce"/>
    <w:uiPriority w:val="22"/>
    <w:qFormat/>
    <w:rsid w:val="00B4550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2087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24D0D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24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cr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dudkova@spcr.cz" TargetMode="External"/><Relationship Id="rId12" Type="http://schemas.openxmlformats.org/officeDocument/2006/relationships/hyperlink" Target="http://www.kzps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zikes@kzps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ms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eckova@audacio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F15AE-00CE-FD4B-9D18-6374143F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860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Foom</dc:creator>
  <cp:lastModifiedBy>tiskove SPCR</cp:lastModifiedBy>
  <cp:revision>13</cp:revision>
  <dcterms:created xsi:type="dcterms:W3CDTF">2020-10-21T08:48:00Z</dcterms:created>
  <dcterms:modified xsi:type="dcterms:W3CDTF">2020-10-21T13:44:00Z</dcterms:modified>
</cp:coreProperties>
</file>