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620A1">
        <w:rPr>
          <w:rFonts w:ascii="Arial" w:hAnsi="Arial" w:cs="Arial"/>
          <w:sz w:val="24"/>
          <w:szCs w:val="24"/>
        </w:rPr>
        <w:t xml:space="preserve">                </w:t>
      </w:r>
      <w:r w:rsidR="00DE0D86">
        <w:rPr>
          <w:rFonts w:ascii="Arial" w:hAnsi="Arial" w:cs="Arial"/>
          <w:sz w:val="24"/>
          <w:szCs w:val="24"/>
        </w:rPr>
        <w:t xml:space="preserve"> </w:t>
      </w:r>
      <w:r w:rsidR="00252828">
        <w:rPr>
          <w:rFonts w:ascii="Arial" w:hAnsi="Arial" w:cs="Arial"/>
          <w:sz w:val="24"/>
          <w:szCs w:val="24"/>
        </w:rPr>
        <w:t>V Praze dne 2</w:t>
      </w:r>
      <w:r>
        <w:rPr>
          <w:rFonts w:ascii="Arial" w:hAnsi="Arial" w:cs="Arial"/>
          <w:sz w:val="24"/>
          <w:szCs w:val="24"/>
        </w:rPr>
        <w:t xml:space="preserve">. </w:t>
      </w:r>
      <w:r w:rsidR="00E560F6">
        <w:rPr>
          <w:rFonts w:ascii="Arial" w:hAnsi="Arial" w:cs="Arial"/>
          <w:sz w:val="24"/>
          <w:szCs w:val="24"/>
        </w:rPr>
        <w:t>květ</w:t>
      </w:r>
      <w:r w:rsidR="0055120D">
        <w:rPr>
          <w:rFonts w:ascii="Arial" w:hAnsi="Arial" w:cs="Arial"/>
          <w:sz w:val="24"/>
          <w:szCs w:val="24"/>
        </w:rPr>
        <w:t>na</w:t>
      </w:r>
      <w:r w:rsidR="00E560F6">
        <w:rPr>
          <w:rFonts w:ascii="Arial" w:hAnsi="Arial" w:cs="Arial"/>
          <w:sz w:val="24"/>
          <w:szCs w:val="24"/>
        </w:rPr>
        <w:t xml:space="preserve"> 2023</w:t>
      </w:r>
    </w:p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 JEDNÁNÍ RADY HOSPODÁŘSKÉ A SOCIÁLNÍ DOHODY ČR</w:t>
      </w:r>
    </w:p>
    <w:p w:rsidR="000C2B17" w:rsidRDefault="000C2B17" w:rsidP="00FB36FA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</w:p>
    <w:p w:rsidR="009620A1" w:rsidRDefault="0055120D" w:rsidP="009620A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Změn</w:t>
      </w:r>
      <w:r w:rsidR="00326FF4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v</w:t>
      </w:r>
      <w:r w:rsidR="00E560F6">
        <w:rPr>
          <w:rFonts w:ascii="Arial" w:hAnsi="Arial" w:cs="Arial"/>
          <w:b/>
          <w:sz w:val="24"/>
          <w:szCs w:val="24"/>
        </w:rPr>
        <w:t>e vedení pracovních týmů</w:t>
      </w:r>
      <w:r w:rsidR="009620A1">
        <w:rPr>
          <w:rFonts w:ascii="Arial" w:hAnsi="Arial" w:cs="Arial"/>
          <w:b/>
          <w:sz w:val="24"/>
          <w:szCs w:val="24"/>
        </w:rPr>
        <w:t xml:space="preserve"> </w:t>
      </w:r>
      <w:r w:rsidR="000C2B17">
        <w:rPr>
          <w:rFonts w:ascii="Arial" w:hAnsi="Arial" w:cs="Arial"/>
          <w:b/>
          <w:sz w:val="24"/>
          <w:szCs w:val="24"/>
        </w:rPr>
        <w:t>Rady hospodářské a sociální dohody ČR</w:t>
      </w:r>
      <w:r w:rsidR="009620A1">
        <w:rPr>
          <w:rFonts w:ascii="Arial" w:hAnsi="Arial" w:cs="Arial"/>
          <w:b/>
          <w:sz w:val="24"/>
          <w:szCs w:val="24"/>
        </w:rPr>
        <w:t xml:space="preserve"> </w:t>
      </w: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6F1839" w:rsidRDefault="006F1839" w:rsidP="000C2B1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E52696" w:rsidRDefault="000C2B17" w:rsidP="00E52696">
      <w:pPr>
        <w:pStyle w:val="Bezmezer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0C2B17">
        <w:rPr>
          <w:rFonts w:ascii="Arial" w:hAnsi="Arial" w:cs="Arial"/>
          <w:sz w:val="24"/>
          <w:szCs w:val="24"/>
          <w:u w:val="single"/>
        </w:rPr>
        <w:t>Obsah:</w:t>
      </w:r>
    </w:p>
    <w:p w:rsidR="000C2B17" w:rsidRPr="00E52696" w:rsidRDefault="0055120D" w:rsidP="00E52696">
      <w:pPr>
        <w:pStyle w:val="Bezmezer"/>
        <w:ind w:left="524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Změny ve vedení </w:t>
      </w:r>
      <w:r w:rsidR="009620A1">
        <w:rPr>
          <w:rFonts w:ascii="Arial" w:hAnsi="Arial" w:cs="Arial"/>
          <w:sz w:val="24"/>
          <w:szCs w:val="24"/>
        </w:rPr>
        <w:t>PT</w:t>
      </w:r>
      <w:r w:rsidR="000C2B17" w:rsidRPr="004927E7">
        <w:rPr>
          <w:rFonts w:ascii="Arial" w:hAnsi="Arial" w:cs="Arial"/>
          <w:sz w:val="24"/>
          <w:szCs w:val="24"/>
        </w:rPr>
        <w:t xml:space="preserve"> RHSD ČR</w:t>
      </w:r>
    </w:p>
    <w:p w:rsidR="000C2B17" w:rsidRDefault="000C2B17" w:rsidP="000C2B17">
      <w:pPr>
        <w:pStyle w:val="Bezmezer"/>
        <w:ind w:left="5088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ind w:left="5088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ind w:left="5088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ind w:left="5088"/>
        <w:jc w:val="both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ind w:left="5088"/>
        <w:jc w:val="both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ind w:left="5088"/>
        <w:jc w:val="both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6F1839" w:rsidRDefault="006F1839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6F1839" w:rsidRDefault="006F1839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6F1839" w:rsidRDefault="006F1839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Předkládá:</w:t>
      </w:r>
    </w:p>
    <w:p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Sekretariát RHSD ČR</w:t>
      </w:r>
    </w:p>
    <w:p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0C2B17" w:rsidRDefault="000C2B17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417B4B" w:rsidRDefault="00417B4B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E52696" w:rsidRDefault="00E5269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E52696" w:rsidRDefault="00E5269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E52696" w:rsidRDefault="00E5269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0C728B" w:rsidRDefault="000C728B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12FA" w:rsidRDefault="006012FA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5DDB" w:rsidRDefault="003D5DDB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5DDB" w:rsidRDefault="003D5DDB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2B17" w:rsidRDefault="0055120D" w:rsidP="000C2B17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Změny v pracovních týmech</w:t>
      </w:r>
      <w:r w:rsidR="000C2B17">
        <w:rPr>
          <w:rFonts w:ascii="Arial" w:hAnsi="Arial" w:cs="Arial"/>
          <w:b/>
          <w:sz w:val="24"/>
          <w:szCs w:val="24"/>
          <w:u w:val="single"/>
        </w:rPr>
        <w:t xml:space="preserve"> RHSD ČR</w:t>
      </w:r>
      <w:r w:rsidR="004E41B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2B17" w:rsidRDefault="000C2B17" w:rsidP="000C2B17">
      <w:pPr>
        <w:pStyle w:val="Bezmezer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2FA" w:rsidRDefault="006012FA" w:rsidP="000C2B17">
      <w:pPr>
        <w:pStyle w:val="Bezmezer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2FA" w:rsidRPr="000C728B" w:rsidRDefault="006012FA" w:rsidP="003D5DDB">
      <w:pPr>
        <w:pStyle w:val="Bezmezer"/>
        <w:rPr>
          <w:rFonts w:ascii="Arial" w:hAnsi="Arial" w:cs="Arial"/>
          <w:b/>
          <w:sz w:val="16"/>
          <w:szCs w:val="16"/>
          <w:u w:val="single"/>
        </w:rPr>
      </w:pPr>
    </w:p>
    <w:p w:rsidR="0079158E" w:rsidRPr="000C728B" w:rsidRDefault="0079158E" w:rsidP="000C2B17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E560F6" w:rsidRDefault="0079158E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souvislosti s</w:t>
      </w:r>
      <w:r w:rsidR="006E1AA3">
        <w:rPr>
          <w:rFonts w:ascii="Arial" w:hAnsi="Arial" w:cs="Arial"/>
          <w:sz w:val="24"/>
          <w:szCs w:val="24"/>
        </w:rPr>
        <w:t xml:space="preserve"> organizačními a </w:t>
      </w:r>
      <w:r>
        <w:rPr>
          <w:rFonts w:ascii="Arial" w:hAnsi="Arial" w:cs="Arial"/>
          <w:sz w:val="24"/>
          <w:szCs w:val="24"/>
        </w:rPr>
        <w:t>personálními</w:t>
      </w:r>
      <w:r w:rsidR="003D07D7">
        <w:rPr>
          <w:rFonts w:ascii="Arial" w:hAnsi="Arial" w:cs="Arial"/>
          <w:sz w:val="24"/>
          <w:szCs w:val="24"/>
        </w:rPr>
        <w:t xml:space="preserve"> změnami, k nimž došlo na </w:t>
      </w:r>
      <w:r w:rsidR="00E560F6">
        <w:rPr>
          <w:rFonts w:ascii="Arial" w:hAnsi="Arial" w:cs="Arial"/>
          <w:sz w:val="24"/>
          <w:szCs w:val="24"/>
        </w:rPr>
        <w:t xml:space="preserve">ministerstvu vnitra, navrhl 1. místopředseda vlády a ministr vnitra Mg. Bc. Vít Rakušan </w:t>
      </w:r>
      <w:r w:rsidR="003D07D7">
        <w:rPr>
          <w:rFonts w:ascii="Arial" w:hAnsi="Arial" w:cs="Arial"/>
          <w:sz w:val="24"/>
          <w:szCs w:val="24"/>
        </w:rPr>
        <w:t>změny ve vedení pracovních týmů Rady hospodářské a sociální dohody ČR</w:t>
      </w:r>
      <w:r w:rsidR="00E560F6">
        <w:rPr>
          <w:rFonts w:ascii="Arial" w:hAnsi="Arial" w:cs="Arial"/>
          <w:sz w:val="24"/>
          <w:szCs w:val="24"/>
        </w:rPr>
        <w:t>, jež jsou v gesci jím řízeného resortu</w:t>
      </w:r>
      <w:r w:rsidR="003D07D7">
        <w:rPr>
          <w:rFonts w:ascii="Arial" w:hAnsi="Arial" w:cs="Arial"/>
          <w:sz w:val="24"/>
          <w:szCs w:val="24"/>
        </w:rPr>
        <w:t xml:space="preserve">. </w:t>
      </w:r>
    </w:p>
    <w:p w:rsidR="00E560F6" w:rsidRDefault="00E560F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3D07D7" w:rsidRDefault="00E560F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 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personální změně na postu vrchního ředitele Sekce vnitřní bezpečnosti a policejního vzdělávání Ministerstva vnitra je navrženo odvolání JUDr. Ing. Jiřího Nováčka z pozice vedoucího P</w:t>
      </w:r>
      <w:r w:rsidR="003D5DDB">
        <w:rPr>
          <w:rFonts w:ascii="Arial" w:hAnsi="Arial" w:cs="Arial"/>
          <w:sz w:val="24"/>
          <w:szCs w:val="24"/>
        </w:rPr>
        <w:t>racovního týmu RH</w:t>
      </w:r>
      <w:r>
        <w:rPr>
          <w:rFonts w:ascii="Arial" w:hAnsi="Arial" w:cs="Arial"/>
          <w:sz w:val="24"/>
          <w:szCs w:val="24"/>
        </w:rPr>
        <w:t xml:space="preserve">SD ČR pro zaměstnávání zahraničních pracovníků a jmenování vrchního ředitele uvedené sekce PhDr. Jana </w:t>
      </w:r>
      <w:proofErr w:type="spellStart"/>
      <w:r>
        <w:rPr>
          <w:rFonts w:ascii="Arial" w:hAnsi="Arial" w:cs="Arial"/>
          <w:sz w:val="24"/>
          <w:szCs w:val="24"/>
        </w:rPr>
        <w:t>Paďourka</w:t>
      </w:r>
      <w:proofErr w:type="spellEnd"/>
      <w:r>
        <w:rPr>
          <w:rFonts w:ascii="Arial" w:hAnsi="Arial" w:cs="Arial"/>
          <w:sz w:val="24"/>
          <w:szCs w:val="24"/>
        </w:rPr>
        <w:t xml:space="preserve"> do této pozice.</w:t>
      </w:r>
    </w:p>
    <w:p w:rsidR="00E560F6" w:rsidRDefault="00E560F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E560F6" w:rsidRDefault="00E560F6" w:rsidP="000C2B17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organizační změně došlo rovněž v Sekci veřejné správy a </w:t>
      </w:r>
      <w:proofErr w:type="spellStart"/>
      <w:r>
        <w:rPr>
          <w:rFonts w:ascii="Arial" w:hAnsi="Arial" w:cs="Arial"/>
          <w:sz w:val="24"/>
          <w:szCs w:val="24"/>
        </w:rPr>
        <w:t>eGovernmentu</w:t>
      </w:r>
      <w:proofErr w:type="spellEnd"/>
      <w:r>
        <w:rPr>
          <w:rFonts w:ascii="Arial" w:hAnsi="Arial" w:cs="Arial"/>
          <w:sz w:val="24"/>
          <w:szCs w:val="24"/>
        </w:rPr>
        <w:t xml:space="preserve"> Ministerstva vnitra, z tohoto důvodu je navrženo odvolání </w:t>
      </w:r>
      <w:r w:rsidR="003D5DDB">
        <w:rPr>
          <w:rFonts w:ascii="Arial" w:hAnsi="Arial" w:cs="Arial"/>
          <w:sz w:val="24"/>
          <w:szCs w:val="24"/>
        </w:rPr>
        <w:t xml:space="preserve">vrchního ředitele Sekce legislativy a státní správy Mgr. Petra Vokáče z pozice vedoucího Pracovního týmu RHSD ČR pro veřejnou správu a veřejné služby a jmenování Ing. Mgr. Davida Slámy, ředitele odboru strategického rozvoje a koordinace veřejné správy pověřeného řízením Sekce veřejné správy a </w:t>
      </w:r>
      <w:proofErr w:type="spellStart"/>
      <w:r w:rsidR="003D5DDB">
        <w:rPr>
          <w:rFonts w:ascii="Arial" w:hAnsi="Arial" w:cs="Arial"/>
          <w:sz w:val="24"/>
          <w:szCs w:val="24"/>
        </w:rPr>
        <w:t>eGovernmentu</w:t>
      </w:r>
      <w:proofErr w:type="spellEnd"/>
      <w:r w:rsidR="003D5DDB">
        <w:rPr>
          <w:rFonts w:ascii="Arial" w:hAnsi="Arial" w:cs="Arial"/>
          <w:sz w:val="24"/>
          <w:szCs w:val="24"/>
        </w:rPr>
        <w:t xml:space="preserve"> do této pozice.</w:t>
      </w:r>
    </w:p>
    <w:p w:rsidR="008522F1" w:rsidRDefault="008522F1" w:rsidP="000C2B17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6012FA" w:rsidRPr="000C728B" w:rsidRDefault="006012FA" w:rsidP="000C2B17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6012FA" w:rsidRDefault="006012FA" w:rsidP="000C2B17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6012FA" w:rsidRDefault="006012FA" w:rsidP="000C2B17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6012FA" w:rsidRPr="000C728B" w:rsidRDefault="006012FA" w:rsidP="000C2B17">
      <w:pPr>
        <w:pStyle w:val="Bezmezer"/>
        <w:jc w:val="both"/>
        <w:rPr>
          <w:rFonts w:ascii="Arial" w:hAnsi="Arial" w:cs="Arial"/>
          <w:sz w:val="16"/>
          <w:szCs w:val="16"/>
        </w:rPr>
      </w:pPr>
    </w:p>
    <w:p w:rsidR="004F1B3D" w:rsidRPr="003D171B" w:rsidRDefault="004F1B3D" w:rsidP="004F1B3D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171B">
        <w:rPr>
          <w:rFonts w:ascii="Arial" w:hAnsi="Arial" w:cs="Arial"/>
          <w:b/>
          <w:sz w:val="24"/>
          <w:szCs w:val="24"/>
          <w:u w:val="single"/>
        </w:rPr>
        <w:t>Návrh závěru</w:t>
      </w:r>
    </w:p>
    <w:p w:rsidR="004F1B3D" w:rsidRDefault="004F1B3D" w:rsidP="004F1B3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:rsidR="006F5A98" w:rsidRDefault="003D171B" w:rsidP="00517CE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Plenární schůze Rady hospodářské a sociální dohody ČR:</w:t>
      </w:r>
    </w:p>
    <w:p w:rsidR="0008428C" w:rsidRDefault="0008428C" w:rsidP="00517CE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970283" w:rsidRPr="000C728B" w:rsidRDefault="00970283" w:rsidP="00517CE8">
      <w:pPr>
        <w:pStyle w:val="Bezmezer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0D3D9C" w:rsidTr="00587D41">
        <w:tc>
          <w:tcPr>
            <w:tcW w:w="2660" w:type="dxa"/>
          </w:tcPr>
          <w:p w:rsidR="000D3D9C" w:rsidRPr="000D3D9C" w:rsidRDefault="000D3D9C" w:rsidP="000D3D9C">
            <w:pPr>
              <w:pStyle w:val="Bezmezer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3D9C">
              <w:rPr>
                <w:rFonts w:ascii="Arial" w:hAnsi="Arial" w:cs="Arial"/>
                <w:b/>
                <w:sz w:val="24"/>
                <w:szCs w:val="24"/>
              </w:rPr>
              <w:t>odvolává</w:t>
            </w:r>
          </w:p>
        </w:tc>
        <w:tc>
          <w:tcPr>
            <w:tcW w:w="6520" w:type="dxa"/>
          </w:tcPr>
          <w:p w:rsidR="000D3D9C" w:rsidRDefault="001835B6" w:rsidP="003D07D7">
            <w:pPr>
              <w:pStyle w:val="Bezmezer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 </w:t>
            </w:r>
            <w:r w:rsidR="0022002E">
              <w:rPr>
                <w:rFonts w:ascii="Arial" w:hAnsi="Arial" w:cs="Arial"/>
                <w:sz w:val="24"/>
                <w:szCs w:val="24"/>
              </w:rPr>
              <w:t>funkce vedoucí</w:t>
            </w:r>
            <w:r w:rsidR="006012FA">
              <w:rPr>
                <w:rFonts w:ascii="Arial" w:hAnsi="Arial" w:cs="Arial"/>
                <w:sz w:val="24"/>
                <w:szCs w:val="24"/>
              </w:rPr>
              <w:t>ho</w:t>
            </w:r>
            <w:r w:rsidR="00BC6C86" w:rsidRPr="00AD15AE">
              <w:rPr>
                <w:rFonts w:ascii="Arial" w:hAnsi="Arial" w:cs="Arial"/>
                <w:sz w:val="24"/>
                <w:szCs w:val="24"/>
              </w:rPr>
              <w:t xml:space="preserve"> Pracovního týmu</w:t>
            </w:r>
            <w:r w:rsidR="00BC6C86">
              <w:rPr>
                <w:rFonts w:ascii="Arial" w:hAnsi="Arial" w:cs="Arial"/>
                <w:sz w:val="24"/>
                <w:szCs w:val="24"/>
              </w:rPr>
              <w:t xml:space="preserve"> RHSD ČR</w:t>
            </w:r>
            <w:r w:rsidR="00BC6C86" w:rsidRPr="00AD15AE">
              <w:rPr>
                <w:rFonts w:ascii="Arial" w:hAnsi="Arial" w:cs="Arial"/>
                <w:sz w:val="24"/>
                <w:szCs w:val="24"/>
              </w:rPr>
              <w:t xml:space="preserve"> pro </w:t>
            </w:r>
            <w:r w:rsidR="003D5DDB">
              <w:rPr>
                <w:rFonts w:ascii="Arial" w:hAnsi="Arial" w:cs="Arial"/>
                <w:sz w:val="24"/>
                <w:szCs w:val="24"/>
              </w:rPr>
              <w:t>zaměstnávání zahraničních pracovníků</w:t>
            </w:r>
            <w:r w:rsidR="00BC6C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DDB" w:rsidRPr="003D5DDB">
              <w:rPr>
                <w:rFonts w:ascii="Arial" w:hAnsi="Arial" w:cs="Arial"/>
                <w:b/>
                <w:sz w:val="24"/>
                <w:szCs w:val="24"/>
              </w:rPr>
              <w:t>JUDr.</w:t>
            </w:r>
            <w:r w:rsidR="003D5D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12FA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3D5DDB">
              <w:rPr>
                <w:rFonts w:ascii="Arial" w:hAnsi="Arial" w:cs="Arial"/>
                <w:b/>
                <w:sz w:val="24"/>
                <w:szCs w:val="24"/>
              </w:rPr>
              <w:t>Jiřího Nováčka</w:t>
            </w:r>
            <w:r w:rsidR="000D3D9C" w:rsidRPr="000D3D9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96EDA" w:rsidRPr="000D3D9C" w:rsidRDefault="00A96EDA" w:rsidP="003D07D7">
            <w:pPr>
              <w:pStyle w:val="Bezmezer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D9C" w:rsidTr="00587D41">
        <w:trPr>
          <w:trHeight w:val="1371"/>
        </w:trPr>
        <w:tc>
          <w:tcPr>
            <w:tcW w:w="2660" w:type="dxa"/>
          </w:tcPr>
          <w:p w:rsidR="000D3D9C" w:rsidRPr="000D3D9C" w:rsidRDefault="000D3D9C" w:rsidP="000D3D9C">
            <w:pPr>
              <w:pStyle w:val="Bezmezer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jmenuje</w:t>
            </w:r>
          </w:p>
        </w:tc>
        <w:tc>
          <w:tcPr>
            <w:tcW w:w="6520" w:type="dxa"/>
          </w:tcPr>
          <w:p w:rsidR="000D3D9C" w:rsidRDefault="00BC6C86" w:rsidP="006012FA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funkce vedoucí</w:t>
            </w:r>
            <w:r w:rsidR="006012FA">
              <w:rPr>
                <w:rFonts w:ascii="Arial" w:hAnsi="Arial" w:cs="Arial"/>
                <w:sz w:val="24"/>
                <w:szCs w:val="24"/>
              </w:rPr>
              <w:t>ho</w:t>
            </w:r>
            <w:r w:rsidR="000D3D9C" w:rsidRPr="00AD1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5AE">
              <w:rPr>
                <w:rFonts w:ascii="Arial" w:hAnsi="Arial" w:cs="Arial"/>
                <w:sz w:val="24"/>
                <w:szCs w:val="24"/>
              </w:rPr>
              <w:t>Pracovního týmu</w:t>
            </w:r>
            <w:r>
              <w:rPr>
                <w:rFonts w:ascii="Arial" w:hAnsi="Arial" w:cs="Arial"/>
                <w:sz w:val="24"/>
                <w:szCs w:val="24"/>
              </w:rPr>
              <w:t xml:space="preserve"> RHSD ČR</w:t>
            </w:r>
            <w:r w:rsidRPr="00AD15AE">
              <w:rPr>
                <w:rFonts w:ascii="Arial" w:hAnsi="Arial" w:cs="Arial"/>
                <w:sz w:val="24"/>
                <w:szCs w:val="24"/>
              </w:rPr>
              <w:t xml:space="preserve"> pro </w:t>
            </w:r>
            <w:r w:rsidR="003D5DDB">
              <w:rPr>
                <w:rFonts w:ascii="Arial" w:hAnsi="Arial" w:cs="Arial"/>
                <w:sz w:val="24"/>
                <w:szCs w:val="24"/>
              </w:rPr>
              <w:t>zaměstnávání zahraničních pracovníků</w:t>
            </w:r>
            <w:r w:rsidR="000D3D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DDB" w:rsidRPr="003D5DDB">
              <w:rPr>
                <w:rFonts w:ascii="Arial" w:hAnsi="Arial" w:cs="Arial"/>
                <w:b/>
                <w:sz w:val="24"/>
                <w:szCs w:val="24"/>
              </w:rPr>
              <w:t xml:space="preserve">PhDr. Jana </w:t>
            </w:r>
            <w:proofErr w:type="spellStart"/>
            <w:r w:rsidR="003D5DDB" w:rsidRPr="003D5DDB">
              <w:rPr>
                <w:rFonts w:ascii="Arial" w:hAnsi="Arial" w:cs="Arial"/>
                <w:b/>
                <w:sz w:val="24"/>
                <w:szCs w:val="24"/>
              </w:rPr>
              <w:t>Paďourka</w:t>
            </w:r>
            <w:proofErr w:type="spellEnd"/>
            <w:r w:rsidR="000D3D9C">
              <w:rPr>
                <w:rFonts w:ascii="Arial" w:hAnsi="Arial" w:cs="Arial"/>
                <w:sz w:val="24"/>
                <w:szCs w:val="24"/>
              </w:rPr>
              <w:t>,</w:t>
            </w:r>
            <w:r w:rsidRPr="00BC6C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DDB">
              <w:rPr>
                <w:rFonts w:ascii="Arial" w:hAnsi="Arial" w:cs="Arial"/>
                <w:sz w:val="24"/>
                <w:szCs w:val="24"/>
              </w:rPr>
              <w:t>vrchního ředitele Sekce vnitřní bezpečnosti a policejního vzdělávání Ministerstva vnitra</w:t>
            </w:r>
            <w:r w:rsidR="00D45153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22F1" w:rsidTr="00587D41">
        <w:tc>
          <w:tcPr>
            <w:tcW w:w="2660" w:type="dxa"/>
          </w:tcPr>
          <w:p w:rsidR="008522F1" w:rsidRDefault="008522F1" w:rsidP="008522F1">
            <w:pPr>
              <w:pStyle w:val="Bezmezer"/>
              <w:ind w:left="6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8522F1" w:rsidRPr="000C728B" w:rsidRDefault="008522F1" w:rsidP="008522F1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22F1" w:rsidRPr="000C728B" w:rsidRDefault="008522F1" w:rsidP="008522F1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22F1" w:rsidTr="00587D41">
        <w:tc>
          <w:tcPr>
            <w:tcW w:w="2660" w:type="dxa"/>
          </w:tcPr>
          <w:p w:rsidR="008522F1" w:rsidRDefault="008522F1" w:rsidP="006549D9">
            <w:pPr>
              <w:pStyle w:val="Bezmezer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odvolává</w:t>
            </w:r>
          </w:p>
        </w:tc>
        <w:tc>
          <w:tcPr>
            <w:tcW w:w="6520" w:type="dxa"/>
          </w:tcPr>
          <w:p w:rsidR="008522F1" w:rsidRDefault="008522F1" w:rsidP="008522F1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 funkce vedoucí</w:t>
            </w:r>
            <w:r w:rsidR="003D5DDB">
              <w:rPr>
                <w:rFonts w:ascii="Arial" w:hAnsi="Arial" w:cs="Arial"/>
                <w:sz w:val="24"/>
                <w:szCs w:val="24"/>
              </w:rPr>
              <w:t>ho Pracovního týmu RHSD ČR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DDB">
              <w:rPr>
                <w:rFonts w:ascii="Arial" w:hAnsi="Arial" w:cs="Arial"/>
                <w:sz w:val="24"/>
                <w:szCs w:val="24"/>
              </w:rPr>
              <w:t>pro veřejnou správu a veřejné služby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42A5" w:rsidRPr="009142A5">
              <w:rPr>
                <w:rFonts w:ascii="Arial" w:hAnsi="Arial" w:cs="Arial"/>
                <w:b/>
                <w:sz w:val="24"/>
                <w:szCs w:val="24"/>
              </w:rPr>
              <w:t>Mgr.</w:t>
            </w:r>
            <w:r w:rsidR="009142A5">
              <w:rPr>
                <w:rFonts w:ascii="Arial" w:hAnsi="Arial" w:cs="Arial"/>
                <w:sz w:val="24"/>
                <w:szCs w:val="24"/>
              </w:rPr>
              <w:t> </w:t>
            </w:r>
            <w:r w:rsidR="003D5DDB">
              <w:rPr>
                <w:rFonts w:ascii="Arial" w:hAnsi="Arial" w:cs="Arial"/>
                <w:b/>
                <w:sz w:val="24"/>
                <w:szCs w:val="24"/>
              </w:rPr>
              <w:t>Petra Vokáče</w:t>
            </w:r>
            <w:r w:rsidR="003D5DDB" w:rsidRPr="003D5DDB">
              <w:rPr>
                <w:rFonts w:ascii="Arial" w:hAnsi="Arial" w:cs="Arial"/>
                <w:sz w:val="24"/>
                <w:szCs w:val="24"/>
              </w:rPr>
              <w:t>,</w:t>
            </w:r>
            <w:r w:rsidR="003D5D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DDB" w:rsidRPr="003D5DDB">
              <w:rPr>
                <w:rFonts w:ascii="Arial" w:hAnsi="Arial" w:cs="Arial"/>
                <w:sz w:val="24"/>
                <w:szCs w:val="24"/>
              </w:rPr>
              <w:t>vrchní</w:t>
            </w:r>
            <w:r w:rsidR="003D5DDB">
              <w:rPr>
                <w:rFonts w:ascii="Arial" w:hAnsi="Arial" w:cs="Arial"/>
                <w:sz w:val="24"/>
                <w:szCs w:val="24"/>
              </w:rPr>
              <w:t>ho ředitele Sekce legislativy a </w:t>
            </w:r>
            <w:r w:rsidR="003D5DDB" w:rsidRPr="003D5DDB">
              <w:rPr>
                <w:rFonts w:ascii="Arial" w:hAnsi="Arial" w:cs="Arial"/>
                <w:sz w:val="24"/>
                <w:szCs w:val="24"/>
              </w:rPr>
              <w:t>státní správy Ministerstva vnitra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72D0" w:rsidRPr="00AD15AE" w:rsidRDefault="002A72D0" w:rsidP="008522F1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2F1" w:rsidTr="00587D41">
        <w:tc>
          <w:tcPr>
            <w:tcW w:w="2660" w:type="dxa"/>
          </w:tcPr>
          <w:p w:rsidR="008522F1" w:rsidRDefault="002A72D0" w:rsidP="006549D9">
            <w:pPr>
              <w:pStyle w:val="Bezmezer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jmenuje</w:t>
            </w:r>
          </w:p>
        </w:tc>
        <w:tc>
          <w:tcPr>
            <w:tcW w:w="6520" w:type="dxa"/>
          </w:tcPr>
          <w:p w:rsidR="008522F1" w:rsidRDefault="002A72D0" w:rsidP="0008428C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funkce vedoucího Pracovního týmu RHSD ČR </w:t>
            </w:r>
            <w:r w:rsidR="003D5DDB">
              <w:rPr>
                <w:rFonts w:ascii="Arial" w:hAnsi="Arial" w:cs="Arial"/>
                <w:sz w:val="24"/>
                <w:szCs w:val="24"/>
              </w:rPr>
              <w:t>pro veřejnou správu a veřejné služby</w:t>
            </w:r>
            <w:r w:rsidR="003D5DDB" w:rsidRPr="000842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5DDB" w:rsidRPr="003D5DDB">
              <w:rPr>
                <w:rFonts w:ascii="Arial" w:hAnsi="Arial" w:cs="Arial"/>
                <w:b/>
                <w:sz w:val="24"/>
                <w:szCs w:val="24"/>
              </w:rPr>
              <w:t>Ing. Mgr. Davida Slámu</w:t>
            </w:r>
            <w:r w:rsidR="00D451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D5DDB">
              <w:rPr>
                <w:rFonts w:ascii="Arial" w:hAnsi="Arial" w:cs="Arial"/>
                <w:sz w:val="24"/>
                <w:szCs w:val="24"/>
              </w:rPr>
              <w:t>ředitele odboru strategického rozvoje a koordinace veřejné správy pověřeného řízením Sekce veřejné správy a </w:t>
            </w:r>
            <w:proofErr w:type="spellStart"/>
            <w:r w:rsidR="003D5DDB">
              <w:rPr>
                <w:rFonts w:ascii="Arial" w:hAnsi="Arial" w:cs="Arial"/>
                <w:sz w:val="24"/>
                <w:szCs w:val="24"/>
              </w:rPr>
              <w:t>eGovernmentu</w:t>
            </w:r>
            <w:proofErr w:type="spellEnd"/>
            <w:r w:rsidR="003D5DDB">
              <w:rPr>
                <w:rFonts w:ascii="Arial" w:hAnsi="Arial" w:cs="Arial"/>
                <w:sz w:val="24"/>
                <w:szCs w:val="24"/>
              </w:rPr>
              <w:t xml:space="preserve"> Ministerstva vnitra.</w:t>
            </w:r>
          </w:p>
          <w:p w:rsidR="009142A5" w:rsidRPr="00AD15AE" w:rsidRDefault="009142A5" w:rsidP="0008428C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20D" w:rsidTr="00587D41">
        <w:tc>
          <w:tcPr>
            <w:tcW w:w="2660" w:type="dxa"/>
          </w:tcPr>
          <w:p w:rsidR="0055120D" w:rsidRDefault="0055120D" w:rsidP="0055120D">
            <w:pPr>
              <w:pStyle w:val="Bezmezer"/>
              <w:ind w:left="64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55120D" w:rsidRPr="000C728B" w:rsidRDefault="0055120D" w:rsidP="0022002E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28B" w:rsidRPr="000C728B" w:rsidRDefault="009142A5" w:rsidP="0022002E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517CE8" w:rsidRPr="00F209DE" w:rsidRDefault="00517CE8" w:rsidP="00517CE8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517CE8" w:rsidRPr="00F209DE" w:rsidSect="003D5DDB">
      <w:headerReference w:type="default" r:id="rId9"/>
      <w:headerReference w:type="first" r:id="rId10"/>
      <w:pgSz w:w="11906" w:h="16838"/>
      <w:pgMar w:top="42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50" w:rsidRDefault="00AE7F50" w:rsidP="007F1F77">
      <w:pPr>
        <w:spacing w:after="0" w:line="240" w:lineRule="auto"/>
      </w:pPr>
      <w:r>
        <w:separator/>
      </w:r>
    </w:p>
  </w:endnote>
  <w:endnote w:type="continuationSeparator" w:id="0">
    <w:p w:rsidR="00AE7F50" w:rsidRDefault="00AE7F50" w:rsidP="007F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50" w:rsidRDefault="00AE7F50" w:rsidP="007F1F77">
      <w:pPr>
        <w:spacing w:after="0" w:line="240" w:lineRule="auto"/>
      </w:pPr>
      <w:r>
        <w:separator/>
      </w:r>
    </w:p>
  </w:footnote>
  <w:footnote w:type="continuationSeparator" w:id="0">
    <w:p w:rsidR="00AE7F50" w:rsidRDefault="00AE7F50" w:rsidP="007F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77" w:rsidRPr="00A94081" w:rsidRDefault="007F1F77" w:rsidP="007F1F77">
    <w:pPr>
      <w:pStyle w:val="Zhlav"/>
      <w:rPr>
        <w:rFonts w:ascii="Arial" w:hAnsi="Arial" w:cs="Arial"/>
      </w:rPr>
    </w:pPr>
  </w:p>
  <w:p w:rsidR="007F1F77" w:rsidRDefault="007F1F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345"/>
      <w:gridCol w:w="3544"/>
    </w:tblGrid>
    <w:tr w:rsidR="007F1F77" w:rsidTr="00BB538C">
      <w:tc>
        <w:tcPr>
          <w:tcW w:w="6345" w:type="dxa"/>
          <w:shd w:val="clear" w:color="auto" w:fill="auto"/>
        </w:tcPr>
        <w:p w:rsidR="007F1F77" w:rsidRPr="00F76890" w:rsidRDefault="007F1F77" w:rsidP="007F1F77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F76890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Rada hospodářské a sociální dohody ČR</w:t>
          </w:r>
        </w:p>
      </w:tc>
      <w:tc>
        <w:tcPr>
          <w:tcW w:w="3544" w:type="dxa"/>
          <w:shd w:val="clear" w:color="auto" w:fill="auto"/>
        </w:tcPr>
        <w:p w:rsidR="007F1F77" w:rsidRDefault="007F1F77" w:rsidP="00BB538C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  <w:lang w:eastAsia="cs-CZ"/>
            </w:rPr>
            <w:drawing>
              <wp:inline distT="0" distB="0" distL="0" distR="0" wp14:anchorId="3F572051" wp14:editId="0C7F921B">
                <wp:extent cx="1800225" cy="523875"/>
                <wp:effectExtent l="0" t="0" r="9525" b="9525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1F77" w:rsidRPr="00A94081" w:rsidRDefault="007F1F77" w:rsidP="007F1F77">
    <w:pPr>
      <w:pStyle w:val="Zhlav"/>
      <w:rPr>
        <w:rFonts w:ascii="Arial" w:hAnsi="Arial" w:cs="Arial"/>
      </w:rPr>
    </w:pPr>
  </w:p>
  <w:p w:rsidR="007F1F77" w:rsidRDefault="007F1F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4E6"/>
    <w:multiLevelType w:val="hybridMultilevel"/>
    <w:tmpl w:val="90F21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F11EE"/>
    <w:multiLevelType w:val="hybridMultilevel"/>
    <w:tmpl w:val="AD46F648"/>
    <w:lvl w:ilvl="0" w:tplc="2D661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87EFD"/>
    <w:multiLevelType w:val="hybridMultilevel"/>
    <w:tmpl w:val="0116F5C8"/>
    <w:lvl w:ilvl="0" w:tplc="6EC4D50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678D3"/>
    <w:multiLevelType w:val="hybridMultilevel"/>
    <w:tmpl w:val="34E0E20E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3AD70D94"/>
    <w:multiLevelType w:val="hybridMultilevel"/>
    <w:tmpl w:val="6C043F74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56658"/>
    <w:multiLevelType w:val="hybridMultilevel"/>
    <w:tmpl w:val="76DE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26E7E"/>
    <w:multiLevelType w:val="hybridMultilevel"/>
    <w:tmpl w:val="8B52631C"/>
    <w:lvl w:ilvl="0" w:tplc="0405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5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32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0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47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54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6164" w:hanging="360"/>
      </w:pPr>
      <w:rPr>
        <w:rFonts w:ascii="Wingdings" w:hAnsi="Wingdings" w:hint="default"/>
      </w:rPr>
    </w:lvl>
  </w:abstractNum>
  <w:abstractNum w:abstractNumId="7">
    <w:nsid w:val="7A4A3C94"/>
    <w:multiLevelType w:val="hybridMultilevel"/>
    <w:tmpl w:val="86329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17"/>
    <w:rsid w:val="0006276E"/>
    <w:rsid w:val="00062BEE"/>
    <w:rsid w:val="0008428C"/>
    <w:rsid w:val="000B2EC1"/>
    <w:rsid w:val="000C2B17"/>
    <w:rsid w:val="000C728B"/>
    <w:rsid w:val="000D3D9C"/>
    <w:rsid w:val="000E6293"/>
    <w:rsid w:val="000F2699"/>
    <w:rsid w:val="0014792D"/>
    <w:rsid w:val="001835B6"/>
    <w:rsid w:val="00187D1C"/>
    <w:rsid w:val="001D5D55"/>
    <w:rsid w:val="001F3E91"/>
    <w:rsid w:val="00202BE2"/>
    <w:rsid w:val="0022002E"/>
    <w:rsid w:val="00252828"/>
    <w:rsid w:val="00252AFC"/>
    <w:rsid w:val="00276B58"/>
    <w:rsid w:val="002A0B8E"/>
    <w:rsid w:val="002A48B2"/>
    <w:rsid w:val="002A72D0"/>
    <w:rsid w:val="002C25A7"/>
    <w:rsid w:val="002F2835"/>
    <w:rsid w:val="00312F1B"/>
    <w:rsid w:val="00326FF4"/>
    <w:rsid w:val="00355309"/>
    <w:rsid w:val="003D07D7"/>
    <w:rsid w:val="003D171B"/>
    <w:rsid w:val="003D1EB1"/>
    <w:rsid w:val="003D5DDB"/>
    <w:rsid w:val="00401C94"/>
    <w:rsid w:val="00417B4B"/>
    <w:rsid w:val="00455EE4"/>
    <w:rsid w:val="00484C33"/>
    <w:rsid w:val="00490A05"/>
    <w:rsid w:val="004927E7"/>
    <w:rsid w:val="004E41B8"/>
    <w:rsid w:val="004F1B3D"/>
    <w:rsid w:val="00517CE8"/>
    <w:rsid w:val="00531F40"/>
    <w:rsid w:val="0055120D"/>
    <w:rsid w:val="00561213"/>
    <w:rsid w:val="00563F6C"/>
    <w:rsid w:val="00587D41"/>
    <w:rsid w:val="005E4566"/>
    <w:rsid w:val="006012FA"/>
    <w:rsid w:val="00685F2C"/>
    <w:rsid w:val="006A0EEF"/>
    <w:rsid w:val="006C1B64"/>
    <w:rsid w:val="006E1AA3"/>
    <w:rsid w:val="006F1839"/>
    <w:rsid w:val="006F5A98"/>
    <w:rsid w:val="00741231"/>
    <w:rsid w:val="00741B66"/>
    <w:rsid w:val="0079158E"/>
    <w:rsid w:val="007B17D2"/>
    <w:rsid w:val="007F1F77"/>
    <w:rsid w:val="0080799C"/>
    <w:rsid w:val="00852036"/>
    <w:rsid w:val="008522F1"/>
    <w:rsid w:val="00852AB0"/>
    <w:rsid w:val="00860220"/>
    <w:rsid w:val="008D5A5A"/>
    <w:rsid w:val="009142A5"/>
    <w:rsid w:val="00914832"/>
    <w:rsid w:val="009473C5"/>
    <w:rsid w:val="009620A1"/>
    <w:rsid w:val="00970283"/>
    <w:rsid w:val="009D6288"/>
    <w:rsid w:val="009F0C34"/>
    <w:rsid w:val="00A02458"/>
    <w:rsid w:val="00A658C5"/>
    <w:rsid w:val="00A91015"/>
    <w:rsid w:val="00A96EDA"/>
    <w:rsid w:val="00AA4A87"/>
    <w:rsid w:val="00AB1854"/>
    <w:rsid w:val="00AD7B1E"/>
    <w:rsid w:val="00AE7F50"/>
    <w:rsid w:val="00B2201D"/>
    <w:rsid w:val="00B46E86"/>
    <w:rsid w:val="00B659DB"/>
    <w:rsid w:val="00BC6C86"/>
    <w:rsid w:val="00C61E0E"/>
    <w:rsid w:val="00C639DC"/>
    <w:rsid w:val="00CB24C8"/>
    <w:rsid w:val="00CD26E3"/>
    <w:rsid w:val="00D43B48"/>
    <w:rsid w:val="00D45153"/>
    <w:rsid w:val="00D45311"/>
    <w:rsid w:val="00D750CA"/>
    <w:rsid w:val="00D979B8"/>
    <w:rsid w:val="00DE0D86"/>
    <w:rsid w:val="00E206F5"/>
    <w:rsid w:val="00E52696"/>
    <w:rsid w:val="00E55EFA"/>
    <w:rsid w:val="00E560F6"/>
    <w:rsid w:val="00E82DD6"/>
    <w:rsid w:val="00E91D75"/>
    <w:rsid w:val="00ED1959"/>
    <w:rsid w:val="00F018B4"/>
    <w:rsid w:val="00F209DE"/>
    <w:rsid w:val="00F35DD9"/>
    <w:rsid w:val="00F63D93"/>
    <w:rsid w:val="00F66289"/>
    <w:rsid w:val="00F83599"/>
    <w:rsid w:val="00FA4B8E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2B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F77"/>
  </w:style>
  <w:style w:type="paragraph" w:styleId="Zpat">
    <w:name w:val="footer"/>
    <w:basedOn w:val="Normln"/>
    <w:link w:val="ZpatChar"/>
    <w:uiPriority w:val="99"/>
    <w:unhideWhenUsed/>
    <w:rsid w:val="007F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F77"/>
  </w:style>
  <w:style w:type="paragraph" w:styleId="Textbubliny">
    <w:name w:val="Balloon Text"/>
    <w:basedOn w:val="Normln"/>
    <w:link w:val="TextbublinyChar"/>
    <w:uiPriority w:val="99"/>
    <w:semiHidden/>
    <w:unhideWhenUsed/>
    <w:rsid w:val="007F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F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D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5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2B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F77"/>
  </w:style>
  <w:style w:type="paragraph" w:styleId="Zpat">
    <w:name w:val="footer"/>
    <w:basedOn w:val="Normln"/>
    <w:link w:val="ZpatChar"/>
    <w:uiPriority w:val="99"/>
    <w:unhideWhenUsed/>
    <w:rsid w:val="007F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F77"/>
  </w:style>
  <w:style w:type="paragraph" w:styleId="Textbubliny">
    <w:name w:val="Balloon Text"/>
    <w:basedOn w:val="Normln"/>
    <w:link w:val="TextbublinyChar"/>
    <w:uiPriority w:val="99"/>
    <w:semiHidden/>
    <w:unhideWhenUsed/>
    <w:rsid w:val="007F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F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D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51F-E6E7-45DB-A52B-18771CEA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Jukl Ondřej PhDr. (MPSV)</dc:creator>
  <cp:lastModifiedBy>Kadečka David</cp:lastModifiedBy>
  <cp:revision>4</cp:revision>
  <cp:lastPrinted>2022-06-01T14:22:00Z</cp:lastPrinted>
  <dcterms:created xsi:type="dcterms:W3CDTF">2023-03-31T08:38:00Z</dcterms:created>
  <dcterms:modified xsi:type="dcterms:W3CDTF">2023-05-02T09:43:00Z</dcterms:modified>
</cp:coreProperties>
</file>