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Ministerstvo průmyslu a obchodu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  <w:t xml:space="preserve">  </w:t>
      </w:r>
      <w:r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                 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V Praze dne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>3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. </w:t>
      </w:r>
      <w:r w:rsidR="006B4885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>prosince</w:t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 xml:space="preserve"> 2020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</w:r>
      <w:r w:rsidRPr="0083578F"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  <w:tab/>
        <w:t xml:space="preserve">  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PRO JEDNÁNÍ 15</w:t>
      </w:r>
      <w:r w:rsidR="006B4885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6</w:t>
      </w:r>
      <w:bookmarkStart w:id="0" w:name="_GoBack"/>
      <w:bookmarkEnd w:id="0"/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 xml:space="preserve">. PLENÁRNÍ SCHŮZE 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</w:pPr>
      <w:r w:rsidRPr="0083578F">
        <w:rPr>
          <w:rFonts w:ascii="Calibri" w:eastAsia="Times New Roman" w:hAnsi="Calibri" w:cs="Times New Roman"/>
          <w:b/>
          <w:bCs/>
          <w:color w:val="auto"/>
          <w:sz w:val="28"/>
          <w:szCs w:val="20"/>
          <w:lang w:eastAsia="cs-CZ"/>
        </w:rPr>
        <w:t>RADY HOSPODÁŘSKÉ A SOCIÁLNÍ DOHODY ČR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</w:pPr>
      <w:r w:rsidRPr="0083578F"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bod 1.</w:t>
      </w:r>
      <w:r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2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auto"/>
          <w:sz w:val="24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b/>
          <w:noProof/>
          <w:color w:val="auto"/>
          <w:sz w:val="28"/>
          <w:szCs w:val="28"/>
          <w:lang w:eastAsia="cs-CZ"/>
        </w:rPr>
        <w:t>Dopady Zelené dohody pro Evropu na ČR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8"/>
          <w:szCs w:val="20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b/>
          <w:color w:val="auto"/>
          <w:sz w:val="24"/>
          <w:szCs w:val="24"/>
          <w:lang w:eastAsia="cs-CZ"/>
        </w:rPr>
        <w:t>Předkládá:</w:t>
      </w:r>
    </w:p>
    <w:p w:rsidR="00ED4FD0" w:rsidRPr="0083578F" w:rsidRDefault="00ED4FD0" w:rsidP="00ED4FD0">
      <w:pPr>
        <w:keepNext/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Calibri" w:eastAsia="Times New Roman" w:hAnsi="Calibri" w:cs="Times New Roman"/>
          <w:bCs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bCs/>
          <w:color w:val="auto"/>
          <w:sz w:val="24"/>
          <w:szCs w:val="24"/>
          <w:lang w:eastAsia="cs-CZ"/>
        </w:rPr>
        <w:t>doc. Ing. Karel Havlíček, Ph.D., MBA</w:t>
      </w:r>
    </w:p>
    <w:p w:rsidR="00ED4FD0" w:rsidRPr="0083578F" w:rsidRDefault="00ED4FD0" w:rsidP="00ED4FD0">
      <w:pPr>
        <w:overflowPunct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</w:pPr>
      <w:r w:rsidRPr="0083578F">
        <w:rPr>
          <w:rFonts w:ascii="Calibri" w:eastAsia="Times New Roman" w:hAnsi="Calibri" w:cs="Times New Roman"/>
          <w:color w:val="auto"/>
          <w:sz w:val="24"/>
          <w:szCs w:val="24"/>
          <w:lang w:eastAsia="cs-CZ"/>
        </w:rPr>
        <w:t>místopředseda vlády, ministr průmyslu a obchodu a ministr dopravy</w:t>
      </w:r>
      <w:r w:rsidRPr="0083578F">
        <w:rPr>
          <w:rFonts w:ascii="Times New Roman" w:eastAsia="Times New Roman" w:hAnsi="Times New Roman" w:cs="Times New Roman"/>
          <w:bCs/>
          <w:color w:val="auto"/>
          <w:sz w:val="20"/>
          <w:szCs w:val="20"/>
          <w:lang w:eastAsia="cs-CZ"/>
        </w:rPr>
        <w:t xml:space="preserve"> </w:t>
      </w:r>
    </w:p>
    <w:p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D0" w:rsidRDefault="00ED4FD0" w:rsidP="00677FE0">
      <w:pPr>
        <w:spacing w:after="0" w:line="240" w:lineRule="auto"/>
      </w:pPr>
      <w:r>
        <w:separator/>
      </w:r>
    </w:p>
  </w:endnote>
  <w:endnote w:type="continuationSeparator" w:id="0">
    <w:p w:rsidR="00ED4FD0" w:rsidRDefault="00ED4FD0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D0" w:rsidRDefault="00ED4FD0" w:rsidP="00677FE0">
      <w:pPr>
        <w:spacing w:after="0" w:line="240" w:lineRule="auto"/>
      </w:pPr>
      <w:r>
        <w:separator/>
      </w:r>
    </w:p>
  </w:footnote>
  <w:footnote w:type="continuationSeparator" w:id="0">
    <w:p w:rsidR="00ED4FD0" w:rsidRDefault="00ED4FD0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D0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4C44B6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B4885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D4FD0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337488"/>
  <w15:chartTrackingRefBased/>
  <w15:docId w15:val="{A8BB2A85-9C28-4A81-A126-9C7233F8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4FD0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D8A2EEBC.dotm</Template>
  <TotalTime>0</TotalTime>
  <Pages>1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Houska Martin</dc:creator>
  <cp:keywords/>
  <dc:description/>
  <cp:lastModifiedBy>Houska Martin</cp:lastModifiedBy>
  <cp:revision>3</cp:revision>
  <dcterms:created xsi:type="dcterms:W3CDTF">2020-12-03T10:03:00Z</dcterms:created>
  <dcterms:modified xsi:type="dcterms:W3CDTF">2020-12-03T10:04:00Z</dcterms:modified>
</cp:coreProperties>
</file>