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9A" w:rsidRDefault="004E18B4" w:rsidP="00612FF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Stav</w:t>
      </w:r>
      <w:r w:rsidR="00EA49E2" w:rsidRPr="00EA49E2">
        <w:rPr>
          <w:rFonts w:ascii="Arial" w:hAnsi="Arial" w:cs="Arial"/>
          <w:b/>
          <w:sz w:val="28"/>
          <w:szCs w:val="28"/>
        </w:rPr>
        <w:t xml:space="preserve"> </w:t>
      </w:r>
      <w:r w:rsidR="00612FF6">
        <w:rPr>
          <w:rFonts w:ascii="Arial" w:hAnsi="Arial" w:cs="Arial"/>
          <w:b/>
          <w:sz w:val="28"/>
          <w:szCs w:val="28"/>
        </w:rPr>
        <w:t>implementace elektronického potvrzení pracovní neschopnosti</w:t>
      </w:r>
      <w:r w:rsidR="00B06979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(</w:t>
      </w:r>
      <w:proofErr w:type="spellStart"/>
      <w:r w:rsidR="00B06979">
        <w:rPr>
          <w:rFonts w:ascii="Arial" w:hAnsi="Arial" w:cs="Arial"/>
          <w:b/>
          <w:sz w:val="28"/>
          <w:szCs w:val="28"/>
        </w:rPr>
        <w:t>eNeschopenk</w:t>
      </w:r>
      <w:r>
        <w:rPr>
          <w:rFonts w:ascii="Arial" w:hAnsi="Arial" w:cs="Arial"/>
          <w:b/>
          <w:sz w:val="28"/>
          <w:szCs w:val="28"/>
        </w:rPr>
        <w:t>a</w:t>
      </w:r>
      <w:proofErr w:type="spellEnd"/>
      <w:r>
        <w:rPr>
          <w:rFonts w:ascii="Arial" w:hAnsi="Arial" w:cs="Arial"/>
          <w:b/>
          <w:sz w:val="28"/>
          <w:szCs w:val="28"/>
        </w:rPr>
        <w:t>)</w:t>
      </w:r>
    </w:p>
    <w:p w:rsidR="00612FF6" w:rsidRDefault="00612FF6" w:rsidP="00612FF6">
      <w:pPr>
        <w:jc w:val="center"/>
        <w:rPr>
          <w:rFonts w:ascii="Arial" w:hAnsi="Arial" w:cs="Arial"/>
          <w:b/>
          <w:color w:val="000008"/>
          <w:sz w:val="24"/>
          <w:szCs w:val="24"/>
        </w:rPr>
      </w:pPr>
    </w:p>
    <w:p w:rsidR="00B574EE" w:rsidRPr="00B574EE" w:rsidRDefault="004A7BE4" w:rsidP="00B574EE">
      <w:pPr>
        <w:rPr>
          <w:rFonts w:ascii="Arial" w:hAnsi="Arial" w:cs="Arial"/>
          <w:sz w:val="24"/>
          <w:szCs w:val="24"/>
        </w:rPr>
      </w:pPr>
      <w:r w:rsidRPr="004A7BE4">
        <w:rPr>
          <w:rFonts w:ascii="Arial" w:hAnsi="Arial" w:cs="Arial"/>
          <w:sz w:val="24"/>
          <w:szCs w:val="24"/>
        </w:rPr>
        <w:t xml:space="preserve">Ministerstvo práce a sociálních věcí </w:t>
      </w:r>
      <w:r w:rsidR="00B574EE">
        <w:rPr>
          <w:rFonts w:ascii="Arial" w:hAnsi="Arial" w:cs="Arial"/>
          <w:sz w:val="24"/>
          <w:szCs w:val="24"/>
        </w:rPr>
        <w:t xml:space="preserve">(„MPSV“) </w:t>
      </w:r>
      <w:r w:rsidRPr="004A7BE4">
        <w:rPr>
          <w:rFonts w:ascii="Arial" w:hAnsi="Arial" w:cs="Arial"/>
          <w:sz w:val="24"/>
          <w:szCs w:val="24"/>
        </w:rPr>
        <w:t xml:space="preserve">předkládá </w:t>
      </w:r>
      <w:r w:rsidR="00B574EE" w:rsidRPr="00B574EE">
        <w:rPr>
          <w:rFonts w:ascii="Arial" w:hAnsi="Arial" w:cs="Arial"/>
          <w:sz w:val="24"/>
          <w:szCs w:val="24"/>
        </w:rPr>
        <w:t xml:space="preserve">na </w:t>
      </w:r>
      <w:r w:rsidR="00B574EE">
        <w:rPr>
          <w:rFonts w:ascii="Arial" w:hAnsi="Arial" w:cs="Arial"/>
          <w:sz w:val="24"/>
          <w:szCs w:val="24"/>
        </w:rPr>
        <w:t xml:space="preserve">jednání </w:t>
      </w:r>
      <w:r w:rsidR="00B574EE" w:rsidRPr="00B574EE">
        <w:rPr>
          <w:rFonts w:ascii="Arial" w:hAnsi="Arial" w:cs="Arial"/>
          <w:sz w:val="24"/>
          <w:szCs w:val="24"/>
        </w:rPr>
        <w:t>1</w:t>
      </w:r>
      <w:r w:rsidR="005E165A">
        <w:rPr>
          <w:rFonts w:ascii="Arial" w:hAnsi="Arial" w:cs="Arial"/>
          <w:sz w:val="24"/>
          <w:szCs w:val="24"/>
        </w:rPr>
        <w:t>51</w:t>
      </w:r>
      <w:r w:rsidR="00B574EE" w:rsidRPr="00B574EE">
        <w:rPr>
          <w:rFonts w:ascii="Arial" w:hAnsi="Arial" w:cs="Arial"/>
          <w:sz w:val="24"/>
          <w:szCs w:val="24"/>
        </w:rPr>
        <w:t>. </w:t>
      </w:r>
      <w:r w:rsidR="00B67906">
        <w:rPr>
          <w:rFonts w:ascii="Arial" w:hAnsi="Arial" w:cs="Arial"/>
          <w:sz w:val="24"/>
          <w:szCs w:val="24"/>
        </w:rPr>
        <w:t>P</w:t>
      </w:r>
      <w:r w:rsidR="00B574EE" w:rsidRPr="00B574EE">
        <w:rPr>
          <w:rFonts w:ascii="Arial" w:hAnsi="Arial" w:cs="Arial"/>
          <w:sz w:val="24"/>
          <w:szCs w:val="24"/>
        </w:rPr>
        <w:t>lenární schůz</w:t>
      </w:r>
      <w:r w:rsidR="00B574EE">
        <w:rPr>
          <w:rFonts w:ascii="Arial" w:hAnsi="Arial" w:cs="Arial"/>
          <w:sz w:val="24"/>
          <w:szCs w:val="24"/>
        </w:rPr>
        <w:t>e</w:t>
      </w:r>
      <w:r w:rsidR="00B574EE" w:rsidRPr="00B574EE">
        <w:rPr>
          <w:rFonts w:ascii="Arial" w:hAnsi="Arial" w:cs="Arial"/>
          <w:sz w:val="24"/>
          <w:szCs w:val="24"/>
        </w:rPr>
        <w:t xml:space="preserve"> </w:t>
      </w:r>
      <w:r w:rsidR="00B574EE">
        <w:rPr>
          <w:rFonts w:ascii="Arial" w:hAnsi="Arial" w:cs="Arial"/>
          <w:sz w:val="24"/>
          <w:szCs w:val="24"/>
        </w:rPr>
        <w:t>Rady hospodářské a sociální dohody</w:t>
      </w:r>
      <w:r w:rsidR="00B574EE" w:rsidRPr="00B574EE">
        <w:rPr>
          <w:rFonts w:ascii="Arial" w:hAnsi="Arial" w:cs="Arial"/>
          <w:sz w:val="24"/>
          <w:szCs w:val="24"/>
        </w:rPr>
        <w:t xml:space="preserve"> ČR</w:t>
      </w:r>
      <w:r w:rsidRPr="004A7BE4">
        <w:rPr>
          <w:rFonts w:ascii="Arial" w:hAnsi="Arial" w:cs="Arial"/>
          <w:sz w:val="24"/>
          <w:szCs w:val="24"/>
        </w:rPr>
        <w:t xml:space="preserve"> materiál</w:t>
      </w:r>
      <w:r>
        <w:rPr>
          <w:rFonts w:ascii="Arial" w:hAnsi="Arial" w:cs="Arial"/>
          <w:sz w:val="24"/>
          <w:szCs w:val="24"/>
        </w:rPr>
        <w:t xml:space="preserve"> „</w:t>
      </w:r>
      <w:r w:rsidR="004E18B4">
        <w:rPr>
          <w:rFonts w:ascii="Arial" w:hAnsi="Arial" w:cs="Arial"/>
          <w:sz w:val="24"/>
          <w:szCs w:val="24"/>
        </w:rPr>
        <w:t>S</w:t>
      </w:r>
      <w:r w:rsidR="00B574EE" w:rsidRPr="00B574EE">
        <w:rPr>
          <w:rFonts w:ascii="Arial" w:hAnsi="Arial" w:cs="Arial"/>
          <w:sz w:val="24"/>
          <w:szCs w:val="24"/>
        </w:rPr>
        <w:t xml:space="preserve">tav </w:t>
      </w:r>
      <w:r w:rsidR="00612FF6">
        <w:rPr>
          <w:rFonts w:ascii="Arial" w:hAnsi="Arial" w:cs="Arial"/>
          <w:sz w:val="24"/>
          <w:szCs w:val="24"/>
        </w:rPr>
        <w:t>implementace elektronického potvrzení pracovní neschopnosti</w:t>
      </w:r>
      <w:r w:rsidR="00E94871">
        <w:rPr>
          <w:rFonts w:ascii="Arial" w:hAnsi="Arial" w:cs="Arial"/>
          <w:sz w:val="24"/>
          <w:szCs w:val="24"/>
        </w:rPr>
        <w:t xml:space="preserve"> </w:t>
      </w:r>
      <w:r w:rsidR="004E18B4">
        <w:rPr>
          <w:rFonts w:ascii="Arial" w:hAnsi="Arial" w:cs="Arial"/>
          <w:sz w:val="24"/>
          <w:szCs w:val="24"/>
        </w:rPr>
        <w:t>(</w:t>
      </w:r>
      <w:proofErr w:type="spellStart"/>
      <w:r w:rsidR="004C491B">
        <w:rPr>
          <w:rFonts w:ascii="Arial" w:hAnsi="Arial" w:cs="Arial"/>
          <w:sz w:val="24"/>
          <w:szCs w:val="24"/>
        </w:rPr>
        <w:t>eNeschopenk</w:t>
      </w:r>
      <w:r w:rsidR="004E18B4">
        <w:rPr>
          <w:rFonts w:ascii="Arial" w:hAnsi="Arial" w:cs="Arial"/>
          <w:sz w:val="24"/>
          <w:szCs w:val="24"/>
        </w:rPr>
        <w:t>a</w:t>
      </w:r>
      <w:proofErr w:type="spellEnd"/>
      <w:r w:rsidR="004E18B4">
        <w:rPr>
          <w:rFonts w:ascii="Arial" w:hAnsi="Arial" w:cs="Arial"/>
          <w:sz w:val="24"/>
          <w:szCs w:val="24"/>
        </w:rPr>
        <w:t>)</w:t>
      </w:r>
      <w:r w:rsidR="00B574EE">
        <w:rPr>
          <w:rFonts w:ascii="Arial" w:hAnsi="Arial" w:cs="Arial"/>
          <w:sz w:val="24"/>
          <w:szCs w:val="24"/>
        </w:rPr>
        <w:t xml:space="preserve">“. </w:t>
      </w:r>
      <w:r w:rsidR="00B574EE" w:rsidRPr="004A7BE4">
        <w:rPr>
          <w:rFonts w:ascii="Arial" w:hAnsi="Arial" w:cs="Arial"/>
          <w:sz w:val="24"/>
          <w:szCs w:val="24"/>
        </w:rPr>
        <w:t xml:space="preserve">Účelem </w:t>
      </w:r>
      <w:r w:rsidR="00B574EE">
        <w:rPr>
          <w:rFonts w:ascii="Arial" w:hAnsi="Arial" w:cs="Arial"/>
          <w:sz w:val="24"/>
          <w:szCs w:val="24"/>
        </w:rPr>
        <w:t xml:space="preserve">materiálu </w:t>
      </w:r>
      <w:r w:rsidR="00B574EE" w:rsidRPr="004A7BE4">
        <w:rPr>
          <w:rFonts w:ascii="Arial" w:hAnsi="Arial" w:cs="Arial"/>
          <w:sz w:val="24"/>
          <w:szCs w:val="24"/>
        </w:rPr>
        <w:t xml:space="preserve">je </w:t>
      </w:r>
      <w:r w:rsidR="00BD6A76">
        <w:rPr>
          <w:rFonts w:ascii="Arial" w:hAnsi="Arial" w:cs="Arial"/>
          <w:sz w:val="24"/>
          <w:szCs w:val="24"/>
        </w:rPr>
        <w:t xml:space="preserve">především </w:t>
      </w:r>
      <w:r w:rsidR="00B574EE" w:rsidRPr="004A7BE4">
        <w:rPr>
          <w:rFonts w:ascii="Arial" w:hAnsi="Arial" w:cs="Arial"/>
          <w:sz w:val="24"/>
          <w:szCs w:val="24"/>
        </w:rPr>
        <w:t>podat informaci o</w:t>
      </w:r>
      <w:r w:rsidR="00B574EE">
        <w:rPr>
          <w:rFonts w:ascii="Arial" w:hAnsi="Arial" w:cs="Arial"/>
          <w:sz w:val="24"/>
          <w:szCs w:val="24"/>
        </w:rPr>
        <w:t> </w:t>
      </w:r>
      <w:r w:rsidR="00B574EE" w:rsidRPr="004A7BE4">
        <w:rPr>
          <w:rFonts w:ascii="Arial" w:hAnsi="Arial" w:cs="Arial"/>
          <w:sz w:val="24"/>
          <w:szCs w:val="24"/>
        </w:rPr>
        <w:t>současn</w:t>
      </w:r>
      <w:r w:rsidR="00B574EE">
        <w:rPr>
          <w:rFonts w:ascii="Arial" w:hAnsi="Arial" w:cs="Arial"/>
          <w:sz w:val="24"/>
          <w:szCs w:val="24"/>
        </w:rPr>
        <w:t>ém</w:t>
      </w:r>
      <w:r w:rsidR="00B574EE" w:rsidRPr="004A7BE4">
        <w:rPr>
          <w:rFonts w:ascii="Arial" w:hAnsi="Arial" w:cs="Arial"/>
          <w:sz w:val="24"/>
          <w:szCs w:val="24"/>
        </w:rPr>
        <w:t xml:space="preserve"> stavu </w:t>
      </w:r>
      <w:r w:rsidR="00B06979">
        <w:rPr>
          <w:rFonts w:ascii="Arial" w:hAnsi="Arial" w:cs="Arial"/>
          <w:sz w:val="24"/>
          <w:szCs w:val="24"/>
        </w:rPr>
        <w:t xml:space="preserve">technické </w:t>
      </w:r>
      <w:r w:rsidR="00B574EE" w:rsidRPr="004A7BE4">
        <w:rPr>
          <w:rFonts w:ascii="Arial" w:hAnsi="Arial" w:cs="Arial"/>
          <w:sz w:val="24"/>
          <w:szCs w:val="24"/>
        </w:rPr>
        <w:t>př</w:t>
      </w:r>
      <w:r w:rsidR="00A20D9A">
        <w:rPr>
          <w:rFonts w:ascii="Arial" w:hAnsi="Arial" w:cs="Arial"/>
          <w:sz w:val="24"/>
          <w:szCs w:val="24"/>
        </w:rPr>
        <w:t xml:space="preserve">ípravy </w:t>
      </w:r>
      <w:r w:rsidR="00B06979">
        <w:rPr>
          <w:rFonts w:ascii="Arial" w:hAnsi="Arial" w:cs="Arial"/>
          <w:sz w:val="24"/>
          <w:szCs w:val="24"/>
        </w:rPr>
        <w:t xml:space="preserve">projektu </w:t>
      </w:r>
      <w:r w:rsidR="00A20D9A">
        <w:rPr>
          <w:rFonts w:ascii="Arial" w:hAnsi="Arial" w:cs="Arial"/>
          <w:sz w:val="24"/>
          <w:szCs w:val="24"/>
        </w:rPr>
        <w:t xml:space="preserve">elektronické neschopenky </w:t>
      </w:r>
      <w:r w:rsidR="00B06979" w:rsidRPr="00612FF6">
        <w:rPr>
          <w:rFonts w:ascii="Arial" w:eastAsia="Times New Roman" w:hAnsi="Arial" w:cs="Arial"/>
          <w:sz w:val="24"/>
          <w:szCs w:val="24"/>
        </w:rPr>
        <w:t>(dále jen</w:t>
      </w:r>
      <w:r w:rsidR="00B06979">
        <w:rPr>
          <w:rFonts w:ascii="Arial" w:eastAsia="Times New Roman" w:hAnsi="Arial" w:cs="Arial"/>
          <w:sz w:val="24"/>
          <w:szCs w:val="24"/>
        </w:rPr>
        <w:t xml:space="preserve"> </w:t>
      </w:r>
      <w:r w:rsidR="00B06979" w:rsidRPr="00612FF6">
        <w:rPr>
          <w:rFonts w:ascii="Arial" w:eastAsia="Times New Roman" w:hAnsi="Arial" w:cs="Arial"/>
          <w:sz w:val="24"/>
          <w:szCs w:val="24"/>
        </w:rPr>
        <w:t>„</w:t>
      </w:r>
      <w:proofErr w:type="spellStart"/>
      <w:r w:rsidR="00B06979" w:rsidRPr="00612FF6">
        <w:rPr>
          <w:rFonts w:ascii="Arial" w:eastAsia="Times New Roman" w:hAnsi="Arial" w:cs="Arial"/>
          <w:sz w:val="24"/>
          <w:szCs w:val="24"/>
        </w:rPr>
        <w:t>eNeschopenka</w:t>
      </w:r>
      <w:proofErr w:type="spellEnd"/>
      <w:r w:rsidR="00B06979" w:rsidRPr="00612FF6">
        <w:rPr>
          <w:rFonts w:ascii="Arial" w:eastAsia="Times New Roman" w:hAnsi="Arial" w:cs="Arial"/>
          <w:sz w:val="24"/>
          <w:szCs w:val="24"/>
        </w:rPr>
        <w:t>“)</w:t>
      </w:r>
      <w:r w:rsidR="00B06979">
        <w:rPr>
          <w:rFonts w:ascii="Arial" w:eastAsia="Times New Roman" w:hAnsi="Arial" w:cs="Arial"/>
          <w:sz w:val="24"/>
          <w:szCs w:val="24"/>
        </w:rPr>
        <w:t xml:space="preserve"> </w:t>
      </w:r>
      <w:r w:rsidR="00A20D9A">
        <w:rPr>
          <w:rFonts w:ascii="Arial" w:hAnsi="Arial" w:cs="Arial"/>
          <w:sz w:val="24"/>
          <w:szCs w:val="24"/>
        </w:rPr>
        <w:t>a </w:t>
      </w:r>
      <w:r w:rsidR="00B574EE">
        <w:rPr>
          <w:rFonts w:ascii="Arial" w:hAnsi="Arial" w:cs="Arial"/>
          <w:sz w:val="24"/>
          <w:szCs w:val="24"/>
        </w:rPr>
        <w:t>informovat o</w:t>
      </w:r>
      <w:r w:rsidR="00B574EE" w:rsidRPr="004A7BE4">
        <w:rPr>
          <w:rFonts w:ascii="Arial" w:hAnsi="Arial" w:cs="Arial"/>
          <w:sz w:val="24"/>
          <w:szCs w:val="24"/>
        </w:rPr>
        <w:t xml:space="preserve"> další</w:t>
      </w:r>
      <w:r w:rsidR="00B574EE">
        <w:rPr>
          <w:rFonts w:ascii="Arial" w:hAnsi="Arial" w:cs="Arial"/>
          <w:sz w:val="24"/>
          <w:szCs w:val="24"/>
        </w:rPr>
        <w:t>m</w:t>
      </w:r>
      <w:r w:rsidR="00B574EE" w:rsidRPr="004A7BE4">
        <w:rPr>
          <w:rFonts w:ascii="Arial" w:hAnsi="Arial" w:cs="Arial"/>
          <w:sz w:val="24"/>
          <w:szCs w:val="24"/>
        </w:rPr>
        <w:t xml:space="preserve"> postup</w:t>
      </w:r>
      <w:r w:rsidR="00B574EE">
        <w:rPr>
          <w:rFonts w:ascii="Arial" w:hAnsi="Arial" w:cs="Arial"/>
          <w:sz w:val="24"/>
          <w:szCs w:val="24"/>
        </w:rPr>
        <w:t>u v  této oblasti</w:t>
      </w:r>
      <w:r w:rsidR="00B06979">
        <w:rPr>
          <w:rFonts w:ascii="Arial" w:hAnsi="Arial" w:cs="Arial"/>
          <w:sz w:val="24"/>
          <w:szCs w:val="24"/>
        </w:rPr>
        <w:t xml:space="preserve"> včetně komunikace s budoucími uživateli</w:t>
      </w:r>
      <w:r w:rsidR="00B574EE">
        <w:rPr>
          <w:rFonts w:ascii="Arial" w:hAnsi="Arial" w:cs="Arial"/>
          <w:sz w:val="24"/>
          <w:szCs w:val="24"/>
        </w:rPr>
        <w:t>.</w:t>
      </w:r>
    </w:p>
    <w:p w:rsidR="00A20D9A" w:rsidRDefault="00A20D9A" w:rsidP="00612FF6">
      <w:pPr>
        <w:rPr>
          <w:rFonts w:ascii="Arial" w:eastAsia="Times New Roman" w:hAnsi="Arial" w:cs="Arial"/>
          <w:sz w:val="24"/>
          <w:szCs w:val="24"/>
        </w:rPr>
      </w:pPr>
    </w:p>
    <w:p w:rsidR="00A20D9A" w:rsidRPr="00A20D9A" w:rsidRDefault="00347D50" w:rsidP="00A20D9A">
      <w:pPr>
        <w:pStyle w:val="Odstavecseseznamem"/>
        <w:numPr>
          <w:ilvl w:val="0"/>
          <w:numId w:val="22"/>
        </w:num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Z</w:t>
      </w:r>
      <w:r w:rsidR="00A20D9A" w:rsidRPr="00A20D9A">
        <w:rPr>
          <w:rFonts w:ascii="Arial" w:eastAsia="Times New Roman" w:hAnsi="Arial" w:cs="Arial"/>
          <w:b/>
          <w:sz w:val="24"/>
          <w:szCs w:val="24"/>
        </w:rPr>
        <w:t>ákladní cíle řešení elektronizace při rozhodování o do</w:t>
      </w:r>
      <w:r>
        <w:rPr>
          <w:rFonts w:ascii="Arial" w:eastAsia="Times New Roman" w:hAnsi="Arial" w:cs="Arial"/>
          <w:b/>
          <w:sz w:val="24"/>
          <w:szCs w:val="24"/>
        </w:rPr>
        <w:t>č</w:t>
      </w:r>
      <w:r w:rsidR="00A20D9A" w:rsidRPr="00A20D9A">
        <w:rPr>
          <w:rFonts w:ascii="Arial" w:eastAsia="Times New Roman" w:hAnsi="Arial" w:cs="Arial"/>
          <w:b/>
          <w:sz w:val="24"/>
          <w:szCs w:val="24"/>
        </w:rPr>
        <w:t>asné pracovní neschopnosti</w:t>
      </w:r>
    </w:p>
    <w:p w:rsidR="00A20D9A" w:rsidRPr="00A20D9A" w:rsidRDefault="00A20D9A" w:rsidP="0002596C">
      <w:pPr>
        <w:spacing w:before="240" w:after="12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Základním c</w:t>
      </w:r>
      <w:r w:rsidRPr="00A20D9A">
        <w:rPr>
          <w:rFonts w:ascii="Arial" w:eastAsia="Times New Roman" w:hAnsi="Arial" w:cs="Arial"/>
          <w:sz w:val="24"/>
          <w:szCs w:val="24"/>
        </w:rPr>
        <w:t>ílem je dosáhnout takového řešení, aby bylo přínosné pro všechny aktéry, tj. ošetřující lékaře, zaměstnavatele, pojištěnce i stát.</w:t>
      </w:r>
      <w:r>
        <w:rPr>
          <w:rFonts w:ascii="Arial" w:eastAsia="Times New Roman" w:hAnsi="Arial" w:cs="Arial"/>
          <w:sz w:val="24"/>
          <w:szCs w:val="24"/>
        </w:rPr>
        <w:t xml:space="preserve"> Cílem</w:t>
      </w:r>
      <w:r w:rsidRPr="00A20D9A">
        <w:rPr>
          <w:rFonts w:ascii="Arial" w:eastAsia="Times New Roman" w:hAnsi="Arial" w:cs="Arial"/>
          <w:sz w:val="24"/>
          <w:szCs w:val="24"/>
        </w:rPr>
        <w:t xml:space="preserve"> </w:t>
      </w:r>
      <w:r w:rsidR="005E0E5A">
        <w:rPr>
          <w:rFonts w:ascii="Arial" w:eastAsia="Times New Roman" w:hAnsi="Arial" w:cs="Arial"/>
          <w:sz w:val="24"/>
          <w:szCs w:val="24"/>
        </w:rPr>
        <w:t xml:space="preserve">úpravy procesů </w:t>
      </w:r>
      <w:r w:rsidRPr="00A20D9A">
        <w:rPr>
          <w:rFonts w:ascii="Arial" w:eastAsia="Times New Roman" w:hAnsi="Arial" w:cs="Arial"/>
          <w:sz w:val="24"/>
          <w:szCs w:val="24"/>
        </w:rPr>
        <w:t>při</w:t>
      </w:r>
      <w:r w:rsidRPr="00A20D9A">
        <w:rPr>
          <w:rFonts w:ascii="Arial" w:eastAsia="Times New Roman" w:hAnsi="Arial" w:cs="Arial"/>
          <w:sz w:val="24"/>
          <w:szCs w:val="20"/>
        </w:rPr>
        <w:t xml:space="preserve"> rozhodování o dočasné pracovní neschopnosti je zavést zcela novou a funkční formu elektronické neschopenky jako plně elektronické cesty komunikace zúčastněných subjektů a tím:</w:t>
      </w:r>
    </w:p>
    <w:p w:rsidR="00A20D9A" w:rsidRPr="00A20D9A" w:rsidRDefault="00A20D9A" w:rsidP="00A20D9A">
      <w:pPr>
        <w:numPr>
          <w:ilvl w:val="0"/>
          <w:numId w:val="21"/>
        </w:numPr>
        <w:spacing w:before="0"/>
        <w:rPr>
          <w:rFonts w:ascii="Arial" w:eastAsia="Times New Roman" w:hAnsi="Arial" w:cs="Arial"/>
          <w:sz w:val="24"/>
          <w:szCs w:val="24"/>
        </w:rPr>
      </w:pPr>
      <w:r w:rsidRPr="00A20D9A">
        <w:rPr>
          <w:rFonts w:ascii="Arial" w:eastAsia="Times New Roman" w:hAnsi="Arial" w:cs="Arial"/>
          <w:sz w:val="24"/>
          <w:szCs w:val="24"/>
        </w:rPr>
        <w:t>zrychlit procesy a urychlit výplatu nemocenského,</w:t>
      </w:r>
    </w:p>
    <w:p w:rsidR="00A20D9A" w:rsidRPr="00A20D9A" w:rsidRDefault="00A20D9A" w:rsidP="00A20D9A">
      <w:pPr>
        <w:numPr>
          <w:ilvl w:val="0"/>
          <w:numId w:val="21"/>
        </w:numPr>
        <w:spacing w:before="0"/>
        <w:rPr>
          <w:rFonts w:ascii="Arial" w:eastAsia="Times New Roman" w:hAnsi="Arial" w:cs="Arial"/>
          <w:sz w:val="24"/>
          <w:szCs w:val="24"/>
        </w:rPr>
      </w:pPr>
      <w:r w:rsidRPr="00A20D9A">
        <w:rPr>
          <w:rFonts w:ascii="Arial" w:eastAsia="Times New Roman" w:hAnsi="Arial" w:cs="Arial"/>
          <w:sz w:val="24"/>
          <w:szCs w:val="24"/>
        </w:rPr>
        <w:t>snížit administrativní zátěž zaměstnavatelů, ošetřujících lékařů a OSSZ – snížit počet dílu rozhodnutí o dočasné pracovní neschopnosti na z </w:t>
      </w:r>
      <w:r w:rsidR="005166CC">
        <w:rPr>
          <w:rFonts w:ascii="Arial" w:eastAsia="Times New Roman" w:hAnsi="Arial" w:cs="Arial"/>
          <w:sz w:val="24"/>
          <w:szCs w:val="24"/>
        </w:rPr>
        <w:t>pěti</w:t>
      </w:r>
      <w:r w:rsidRPr="00A20D9A">
        <w:rPr>
          <w:rFonts w:ascii="Arial" w:eastAsia="Times New Roman" w:hAnsi="Arial" w:cs="Arial"/>
          <w:sz w:val="24"/>
          <w:szCs w:val="24"/>
        </w:rPr>
        <w:t xml:space="preserve"> na </w:t>
      </w:r>
      <w:r w:rsidR="005166CC">
        <w:rPr>
          <w:rFonts w:ascii="Arial" w:eastAsia="Times New Roman" w:hAnsi="Arial" w:cs="Arial"/>
          <w:sz w:val="24"/>
          <w:szCs w:val="24"/>
        </w:rPr>
        <w:t>tři</w:t>
      </w:r>
      <w:r w:rsidRPr="00A20D9A">
        <w:rPr>
          <w:rFonts w:ascii="Arial" w:eastAsia="Times New Roman" w:hAnsi="Arial" w:cs="Arial"/>
          <w:sz w:val="24"/>
          <w:szCs w:val="24"/>
        </w:rPr>
        <w:t>,</w:t>
      </w:r>
    </w:p>
    <w:p w:rsidR="00A20D9A" w:rsidRPr="00A20D9A" w:rsidRDefault="00A20D9A" w:rsidP="00A20D9A">
      <w:pPr>
        <w:numPr>
          <w:ilvl w:val="0"/>
          <w:numId w:val="21"/>
        </w:numPr>
        <w:spacing w:before="0"/>
        <w:rPr>
          <w:rFonts w:ascii="Arial" w:eastAsia="Times New Roman" w:hAnsi="Arial" w:cs="Arial"/>
          <w:sz w:val="24"/>
          <w:szCs w:val="24"/>
        </w:rPr>
      </w:pPr>
      <w:r w:rsidRPr="00A20D9A">
        <w:rPr>
          <w:rFonts w:ascii="Arial" w:eastAsia="Times New Roman" w:hAnsi="Arial" w:cs="Arial"/>
          <w:sz w:val="24"/>
          <w:szCs w:val="24"/>
        </w:rPr>
        <w:t xml:space="preserve">poskytovat zaměstnavatelům informace o pracovních neschopnostech jejich zaměstnanců </w:t>
      </w:r>
      <w:r w:rsidR="00B06979">
        <w:rPr>
          <w:rFonts w:ascii="Arial" w:eastAsia="Times New Roman" w:hAnsi="Arial" w:cs="Arial"/>
          <w:sz w:val="24"/>
          <w:szCs w:val="24"/>
        </w:rPr>
        <w:t>elektronicky</w:t>
      </w:r>
      <w:r w:rsidR="00797DB4">
        <w:rPr>
          <w:rFonts w:ascii="Arial" w:eastAsia="Times New Roman" w:hAnsi="Arial" w:cs="Arial"/>
          <w:sz w:val="24"/>
          <w:szCs w:val="24"/>
        </w:rPr>
        <w:t>,</w:t>
      </w:r>
      <w:r w:rsidR="00B06979">
        <w:rPr>
          <w:rFonts w:ascii="Arial" w:eastAsia="Times New Roman" w:hAnsi="Arial" w:cs="Arial"/>
          <w:sz w:val="24"/>
          <w:szCs w:val="24"/>
        </w:rPr>
        <w:t xml:space="preserve"> uživatelsky komfortním způsobem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A20D9A" w:rsidRDefault="00A20D9A" w:rsidP="00A20D9A">
      <w:pPr>
        <w:numPr>
          <w:ilvl w:val="0"/>
          <w:numId w:val="21"/>
        </w:numPr>
        <w:spacing w:before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zvýšit uživatelskou přívětivost</w:t>
      </w:r>
      <w:r w:rsidRPr="00A20D9A">
        <w:rPr>
          <w:rFonts w:ascii="Arial" w:eastAsia="Times New Roman" w:hAnsi="Arial" w:cs="Arial"/>
          <w:sz w:val="24"/>
          <w:szCs w:val="24"/>
        </w:rPr>
        <w:t xml:space="preserve"> pro lékaře formou SW podpory p</w:t>
      </w:r>
      <w:r w:rsidR="00B06979">
        <w:rPr>
          <w:rFonts w:ascii="Arial" w:eastAsia="Times New Roman" w:hAnsi="Arial" w:cs="Arial"/>
          <w:sz w:val="24"/>
          <w:szCs w:val="24"/>
        </w:rPr>
        <w:t>ři</w:t>
      </w:r>
      <w:r w:rsidRPr="00A20D9A">
        <w:rPr>
          <w:rFonts w:ascii="Arial" w:eastAsia="Times New Roman" w:hAnsi="Arial" w:cs="Arial"/>
          <w:sz w:val="24"/>
          <w:szCs w:val="24"/>
        </w:rPr>
        <w:t xml:space="preserve"> vyplňování a</w:t>
      </w:r>
      <w:r w:rsidR="000F1EDD">
        <w:rPr>
          <w:rFonts w:ascii="Arial" w:eastAsia="Times New Roman" w:hAnsi="Arial" w:cs="Arial"/>
          <w:sz w:val="24"/>
          <w:szCs w:val="24"/>
        </w:rPr>
        <w:t> </w:t>
      </w:r>
      <w:r w:rsidRPr="00A20D9A">
        <w:rPr>
          <w:rFonts w:ascii="Arial" w:eastAsia="Times New Roman" w:hAnsi="Arial" w:cs="Arial"/>
          <w:sz w:val="24"/>
          <w:szCs w:val="24"/>
        </w:rPr>
        <w:t>odesílání</w:t>
      </w:r>
      <w:r w:rsidR="00B06979">
        <w:rPr>
          <w:rFonts w:ascii="Arial" w:eastAsia="Times New Roman" w:hAnsi="Arial" w:cs="Arial"/>
          <w:sz w:val="24"/>
          <w:szCs w:val="24"/>
        </w:rPr>
        <w:t xml:space="preserve"> všech hlášení a žádostí</w:t>
      </w:r>
      <w:r w:rsidRPr="00A20D9A">
        <w:rPr>
          <w:rFonts w:ascii="Arial" w:eastAsia="Times New Roman" w:hAnsi="Arial" w:cs="Arial"/>
          <w:sz w:val="24"/>
          <w:szCs w:val="24"/>
        </w:rPr>
        <w:t>.</w:t>
      </w:r>
    </w:p>
    <w:p w:rsidR="00347D50" w:rsidRDefault="00347D50" w:rsidP="00347D50">
      <w:pPr>
        <w:spacing w:before="0"/>
        <w:rPr>
          <w:rFonts w:ascii="Arial" w:eastAsia="Times New Roman" w:hAnsi="Arial" w:cs="Arial"/>
          <w:sz w:val="24"/>
          <w:szCs w:val="24"/>
        </w:rPr>
      </w:pPr>
    </w:p>
    <w:p w:rsidR="003D755D" w:rsidRDefault="003D755D" w:rsidP="00347D50">
      <w:pPr>
        <w:spacing w:before="0"/>
        <w:rPr>
          <w:rFonts w:ascii="Arial" w:eastAsia="Times New Roman" w:hAnsi="Arial" w:cs="Arial"/>
          <w:sz w:val="24"/>
          <w:szCs w:val="24"/>
        </w:rPr>
      </w:pPr>
    </w:p>
    <w:p w:rsidR="00347D50" w:rsidRDefault="00347D50" w:rsidP="00347D50">
      <w:pPr>
        <w:pStyle w:val="Odstavecseseznamem"/>
        <w:numPr>
          <w:ilvl w:val="0"/>
          <w:numId w:val="22"/>
        </w:num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Přínosy zavedení elektronizace</w:t>
      </w:r>
      <w:r w:rsidRPr="00347D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20D9A">
        <w:rPr>
          <w:rFonts w:ascii="Arial" w:eastAsia="Times New Roman" w:hAnsi="Arial" w:cs="Arial"/>
          <w:b/>
          <w:sz w:val="24"/>
          <w:szCs w:val="24"/>
        </w:rPr>
        <w:t>při rozhodování o do</w:t>
      </w:r>
      <w:r>
        <w:rPr>
          <w:rFonts w:ascii="Arial" w:eastAsia="Times New Roman" w:hAnsi="Arial" w:cs="Arial"/>
          <w:b/>
          <w:sz w:val="24"/>
          <w:szCs w:val="24"/>
        </w:rPr>
        <w:t>č</w:t>
      </w:r>
      <w:r w:rsidRPr="00A20D9A">
        <w:rPr>
          <w:rFonts w:ascii="Arial" w:eastAsia="Times New Roman" w:hAnsi="Arial" w:cs="Arial"/>
          <w:b/>
          <w:sz w:val="24"/>
          <w:szCs w:val="24"/>
        </w:rPr>
        <w:t>asné pracovní neschopnosti</w:t>
      </w:r>
    </w:p>
    <w:p w:rsidR="00347D50" w:rsidRDefault="005E0E5A" w:rsidP="008A0C58">
      <w:pPr>
        <w:spacing w:before="2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</w:t>
      </w:r>
      <w:r w:rsidR="00347D50" w:rsidRPr="00347D50">
        <w:rPr>
          <w:rFonts w:ascii="Arial" w:eastAsia="Times New Roman" w:hAnsi="Arial" w:cs="Arial"/>
          <w:sz w:val="24"/>
          <w:szCs w:val="24"/>
        </w:rPr>
        <w:t>lektronizace při rozhodování o do</w:t>
      </w:r>
      <w:r w:rsidR="00347D50">
        <w:rPr>
          <w:rFonts w:ascii="Arial" w:eastAsia="Times New Roman" w:hAnsi="Arial" w:cs="Arial"/>
          <w:sz w:val="24"/>
          <w:szCs w:val="24"/>
        </w:rPr>
        <w:t>č</w:t>
      </w:r>
      <w:r w:rsidR="00347D50" w:rsidRPr="00347D50">
        <w:rPr>
          <w:rFonts w:ascii="Arial" w:eastAsia="Times New Roman" w:hAnsi="Arial" w:cs="Arial"/>
          <w:sz w:val="24"/>
          <w:szCs w:val="24"/>
        </w:rPr>
        <w:t>asné pracovní neschopnosti</w:t>
      </w:r>
      <w:r w:rsidR="00347D5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má přínosy pro </w:t>
      </w:r>
      <w:r w:rsidR="00347D50">
        <w:rPr>
          <w:rFonts w:ascii="Arial" w:eastAsia="Times New Roman" w:hAnsi="Arial" w:cs="Arial"/>
          <w:sz w:val="24"/>
          <w:szCs w:val="24"/>
        </w:rPr>
        <w:t xml:space="preserve">všechny aktéry tohoto procesu a to </w:t>
      </w:r>
      <w:r>
        <w:rPr>
          <w:rFonts w:ascii="Arial" w:eastAsia="Times New Roman" w:hAnsi="Arial" w:cs="Arial"/>
          <w:sz w:val="24"/>
          <w:szCs w:val="24"/>
        </w:rPr>
        <w:t xml:space="preserve">pro </w:t>
      </w:r>
      <w:r w:rsidR="00347D50">
        <w:rPr>
          <w:rFonts w:ascii="Arial" w:eastAsia="Times New Roman" w:hAnsi="Arial" w:cs="Arial"/>
          <w:sz w:val="24"/>
          <w:szCs w:val="24"/>
        </w:rPr>
        <w:t>lékaře, zaměstnavatele, pojištěnce a stát.</w:t>
      </w:r>
    </w:p>
    <w:p w:rsidR="00347D50" w:rsidRPr="00347D50" w:rsidRDefault="00347D50" w:rsidP="00347D50">
      <w:pPr>
        <w:rPr>
          <w:rFonts w:ascii="Arial" w:eastAsia="Times New Roman" w:hAnsi="Arial" w:cs="Arial"/>
          <w:sz w:val="24"/>
          <w:szCs w:val="24"/>
        </w:rPr>
      </w:pPr>
      <w:r w:rsidRPr="00DE4A49">
        <w:rPr>
          <w:rFonts w:ascii="Arial" w:eastAsia="Times New Roman" w:hAnsi="Arial" w:cs="Arial"/>
          <w:bCs/>
          <w:sz w:val="24"/>
          <w:szCs w:val="24"/>
          <w:u w:val="single"/>
        </w:rPr>
        <w:t>Pro lékaře</w:t>
      </w:r>
      <w:r w:rsidRPr="00347D50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55653B" w:rsidRPr="006A7F19" w:rsidRDefault="000C3514" w:rsidP="00347D50">
      <w:pPr>
        <w:numPr>
          <w:ilvl w:val="0"/>
          <w:numId w:val="23"/>
        </w:numPr>
        <w:rPr>
          <w:rFonts w:ascii="Arial" w:eastAsia="Times New Roman" w:hAnsi="Arial" w:cs="Arial"/>
          <w:sz w:val="24"/>
          <w:szCs w:val="24"/>
        </w:rPr>
      </w:pPr>
      <w:r w:rsidRPr="006A7F19">
        <w:rPr>
          <w:rFonts w:ascii="Arial" w:eastAsia="Times New Roman" w:hAnsi="Arial" w:cs="Arial"/>
          <w:bCs/>
          <w:sz w:val="24"/>
          <w:szCs w:val="24"/>
        </w:rPr>
        <w:t xml:space="preserve">podstatné zjednodušení práce </w:t>
      </w:r>
      <w:r w:rsidRPr="006A7F19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6A7F19">
        <w:rPr>
          <w:rFonts w:ascii="Arial" w:eastAsia="Times New Roman" w:hAnsi="Arial" w:cs="Arial"/>
          <w:sz w:val="24"/>
          <w:szCs w:val="24"/>
        </w:rPr>
        <w:t>předvyplnění</w:t>
      </w:r>
      <w:proofErr w:type="spellEnd"/>
      <w:r w:rsidRPr="006A7F19">
        <w:rPr>
          <w:rFonts w:ascii="Arial" w:eastAsia="Times New Roman" w:hAnsi="Arial" w:cs="Arial"/>
          <w:sz w:val="24"/>
          <w:szCs w:val="24"/>
        </w:rPr>
        <w:t xml:space="preserve"> elektronické neschopenky, </w:t>
      </w:r>
    </w:p>
    <w:p w:rsidR="0055653B" w:rsidRPr="006A7F19" w:rsidRDefault="000C3514" w:rsidP="00347D50">
      <w:pPr>
        <w:numPr>
          <w:ilvl w:val="0"/>
          <w:numId w:val="23"/>
        </w:numPr>
        <w:rPr>
          <w:rFonts w:ascii="Arial" w:eastAsia="Times New Roman" w:hAnsi="Arial" w:cs="Arial"/>
          <w:sz w:val="24"/>
          <w:szCs w:val="24"/>
        </w:rPr>
      </w:pPr>
      <w:r w:rsidRPr="006A7F19">
        <w:rPr>
          <w:rFonts w:ascii="Arial" w:eastAsia="Times New Roman" w:hAnsi="Arial" w:cs="Arial"/>
          <w:bCs/>
          <w:sz w:val="24"/>
          <w:szCs w:val="24"/>
        </w:rPr>
        <w:t>jednoduché  elektronické potvrzování</w:t>
      </w:r>
      <w:r w:rsidRPr="006A7F19">
        <w:rPr>
          <w:rFonts w:ascii="Arial" w:eastAsia="Times New Roman" w:hAnsi="Arial" w:cs="Arial"/>
          <w:sz w:val="24"/>
          <w:szCs w:val="24"/>
        </w:rPr>
        <w:t xml:space="preserve"> </w:t>
      </w:r>
      <w:r w:rsidRPr="006A7F19">
        <w:rPr>
          <w:rFonts w:ascii="Arial" w:eastAsia="Times New Roman" w:hAnsi="Arial" w:cs="Arial"/>
          <w:bCs/>
          <w:sz w:val="24"/>
          <w:szCs w:val="24"/>
        </w:rPr>
        <w:t xml:space="preserve">dalších událostí </w:t>
      </w:r>
      <w:r w:rsidRPr="006A7F19">
        <w:rPr>
          <w:rFonts w:ascii="Arial" w:eastAsia="Times New Roman" w:hAnsi="Arial" w:cs="Arial"/>
          <w:sz w:val="24"/>
          <w:szCs w:val="24"/>
        </w:rPr>
        <w:t>- vzniku, ukončení a</w:t>
      </w:r>
      <w:r w:rsidR="000F1EDD">
        <w:rPr>
          <w:rFonts w:ascii="Arial" w:eastAsia="Times New Roman" w:hAnsi="Arial" w:cs="Arial"/>
          <w:sz w:val="24"/>
          <w:szCs w:val="24"/>
        </w:rPr>
        <w:t> </w:t>
      </w:r>
      <w:r w:rsidRPr="006A7F19">
        <w:rPr>
          <w:rFonts w:ascii="Arial" w:eastAsia="Times New Roman" w:hAnsi="Arial" w:cs="Arial"/>
          <w:sz w:val="24"/>
          <w:szCs w:val="24"/>
        </w:rPr>
        <w:t>trvání pracovní neschopnosti po 14 dnech a v dalším období,</w:t>
      </w:r>
    </w:p>
    <w:p w:rsidR="0055653B" w:rsidRPr="006A7F19" w:rsidRDefault="000C3514" w:rsidP="00347D50">
      <w:pPr>
        <w:numPr>
          <w:ilvl w:val="0"/>
          <w:numId w:val="23"/>
        </w:numPr>
        <w:rPr>
          <w:rFonts w:ascii="Arial" w:eastAsia="Times New Roman" w:hAnsi="Arial" w:cs="Arial"/>
          <w:sz w:val="24"/>
          <w:szCs w:val="24"/>
        </w:rPr>
      </w:pPr>
      <w:r w:rsidRPr="006A7F19">
        <w:rPr>
          <w:rFonts w:ascii="Arial" w:eastAsia="Times New Roman" w:hAnsi="Arial" w:cs="Arial"/>
          <w:bCs/>
          <w:sz w:val="24"/>
          <w:szCs w:val="24"/>
        </w:rPr>
        <w:t xml:space="preserve">jediný papírový dokument - </w:t>
      </w:r>
      <w:r w:rsidRPr="006A7F19">
        <w:rPr>
          <w:rFonts w:ascii="Arial" w:eastAsia="Times New Roman" w:hAnsi="Arial" w:cs="Arial"/>
          <w:sz w:val="24"/>
          <w:szCs w:val="24"/>
        </w:rPr>
        <w:t xml:space="preserve">průkaz práceneschopného pojištěnce </w:t>
      </w:r>
      <w:r w:rsidRPr="006A7F19">
        <w:rPr>
          <w:rFonts w:ascii="Arial" w:eastAsia="Times New Roman" w:hAnsi="Arial" w:cs="Arial"/>
          <w:bCs/>
          <w:sz w:val="24"/>
          <w:szCs w:val="24"/>
        </w:rPr>
        <w:t xml:space="preserve">bude mít </w:t>
      </w:r>
      <w:proofErr w:type="spellStart"/>
      <w:r w:rsidRPr="006A7F19">
        <w:rPr>
          <w:rFonts w:ascii="Arial" w:eastAsia="Times New Roman" w:hAnsi="Arial" w:cs="Arial"/>
          <w:bCs/>
          <w:sz w:val="24"/>
          <w:szCs w:val="24"/>
        </w:rPr>
        <w:t>předvyplněné</w:t>
      </w:r>
      <w:proofErr w:type="spellEnd"/>
      <w:r w:rsidRPr="006A7F19">
        <w:rPr>
          <w:rFonts w:ascii="Arial" w:eastAsia="Times New Roman" w:hAnsi="Arial" w:cs="Arial"/>
          <w:bCs/>
          <w:sz w:val="24"/>
          <w:szCs w:val="24"/>
        </w:rPr>
        <w:t xml:space="preserve"> údaje </w:t>
      </w:r>
      <w:r w:rsidRPr="006A7F19">
        <w:rPr>
          <w:rFonts w:ascii="Arial" w:eastAsia="Times New Roman" w:hAnsi="Arial" w:cs="Arial"/>
          <w:sz w:val="24"/>
          <w:szCs w:val="24"/>
        </w:rPr>
        <w:t>a lékař jej jen vytiskne,</w:t>
      </w:r>
    </w:p>
    <w:p w:rsidR="0055653B" w:rsidRPr="006A7F19" w:rsidRDefault="000C3514" w:rsidP="00347D50">
      <w:pPr>
        <w:numPr>
          <w:ilvl w:val="0"/>
          <w:numId w:val="23"/>
        </w:numPr>
        <w:rPr>
          <w:rFonts w:ascii="Arial" w:eastAsia="Times New Roman" w:hAnsi="Arial" w:cs="Arial"/>
          <w:sz w:val="24"/>
          <w:szCs w:val="24"/>
        </w:rPr>
      </w:pPr>
      <w:r w:rsidRPr="006A7F19">
        <w:rPr>
          <w:rFonts w:ascii="Arial" w:eastAsia="Times New Roman" w:hAnsi="Arial" w:cs="Arial"/>
          <w:sz w:val="24"/>
          <w:szCs w:val="24"/>
        </w:rPr>
        <w:t xml:space="preserve">možnost </w:t>
      </w:r>
      <w:r w:rsidRPr="006A7F19">
        <w:rPr>
          <w:rFonts w:ascii="Arial" w:eastAsia="Times New Roman" w:hAnsi="Arial" w:cs="Arial"/>
          <w:bCs/>
          <w:sz w:val="24"/>
          <w:szCs w:val="24"/>
        </w:rPr>
        <w:t xml:space="preserve">nahlížet do </w:t>
      </w:r>
      <w:r w:rsidR="005E0E5A">
        <w:rPr>
          <w:rFonts w:ascii="Arial" w:eastAsia="Times New Roman" w:hAnsi="Arial" w:cs="Arial"/>
          <w:bCs/>
          <w:sz w:val="24"/>
          <w:szCs w:val="24"/>
        </w:rPr>
        <w:t xml:space="preserve">on-li evidence </w:t>
      </w:r>
      <w:r w:rsidRPr="006A7F19">
        <w:rPr>
          <w:rFonts w:ascii="Arial" w:eastAsia="Times New Roman" w:hAnsi="Arial" w:cs="Arial"/>
          <w:bCs/>
          <w:sz w:val="24"/>
          <w:szCs w:val="24"/>
        </w:rPr>
        <w:t xml:space="preserve">neschopenek </w:t>
      </w:r>
      <w:r w:rsidRPr="006A7F19">
        <w:rPr>
          <w:rFonts w:ascii="Arial" w:eastAsia="Times New Roman" w:hAnsi="Arial" w:cs="Arial"/>
          <w:sz w:val="24"/>
          <w:szCs w:val="24"/>
        </w:rPr>
        <w:t>svých pacientů.</w:t>
      </w:r>
    </w:p>
    <w:p w:rsidR="00347D50" w:rsidRPr="00347D50" w:rsidRDefault="00347D50" w:rsidP="00347D50">
      <w:pPr>
        <w:rPr>
          <w:rFonts w:ascii="Arial" w:eastAsia="Times New Roman" w:hAnsi="Arial" w:cs="Arial"/>
          <w:sz w:val="24"/>
          <w:szCs w:val="24"/>
        </w:rPr>
      </w:pPr>
      <w:r w:rsidRPr="00DE4A49">
        <w:rPr>
          <w:rFonts w:ascii="Arial" w:eastAsia="Times New Roman" w:hAnsi="Arial" w:cs="Arial"/>
          <w:bCs/>
          <w:sz w:val="24"/>
          <w:szCs w:val="24"/>
          <w:u w:val="single"/>
        </w:rPr>
        <w:t>Pro zaměstnavatele</w:t>
      </w:r>
      <w:r w:rsidRPr="00347D50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55653B" w:rsidRPr="006A7F19" w:rsidRDefault="005E0E5A" w:rsidP="00347D50">
      <w:pPr>
        <w:numPr>
          <w:ilvl w:val="0"/>
          <w:numId w:val="24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jedinými </w:t>
      </w:r>
      <w:proofErr w:type="spellStart"/>
      <w:r>
        <w:rPr>
          <w:rFonts w:ascii="Arial" w:eastAsia="Times New Roman" w:hAnsi="Arial" w:cs="Arial"/>
          <w:sz w:val="24"/>
          <w:szCs w:val="24"/>
        </w:rPr>
        <w:t>zasílánými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údaji budou </w:t>
      </w:r>
      <w:r w:rsidRPr="006A7F19">
        <w:rPr>
          <w:rFonts w:ascii="Arial" w:eastAsia="Times New Roman" w:hAnsi="Arial" w:cs="Arial"/>
          <w:bCs/>
          <w:sz w:val="24"/>
          <w:szCs w:val="24"/>
        </w:rPr>
        <w:t>OSSZ</w:t>
      </w:r>
      <w:r>
        <w:rPr>
          <w:rFonts w:ascii="Arial" w:eastAsia="Times New Roman" w:hAnsi="Arial" w:cs="Arial"/>
          <w:sz w:val="24"/>
          <w:szCs w:val="24"/>
        </w:rPr>
        <w:t xml:space="preserve"> elektronicky předávané </w:t>
      </w:r>
      <w:r w:rsidRPr="006A7F19">
        <w:rPr>
          <w:rFonts w:ascii="Arial" w:eastAsia="Times New Roman" w:hAnsi="Arial" w:cs="Arial"/>
          <w:sz w:val="24"/>
          <w:szCs w:val="24"/>
        </w:rPr>
        <w:t>údaje potřebné pro nárok a výši nemocenského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C3514" w:rsidRPr="006A7F19">
        <w:rPr>
          <w:rFonts w:ascii="Arial" w:eastAsia="Times New Roman" w:hAnsi="Arial" w:cs="Arial"/>
          <w:sz w:val="24"/>
          <w:szCs w:val="24"/>
        </w:rPr>
        <w:t>,</w:t>
      </w:r>
    </w:p>
    <w:p w:rsidR="0055653B" w:rsidRPr="006A7F19" w:rsidRDefault="000C3514" w:rsidP="00347D50">
      <w:pPr>
        <w:numPr>
          <w:ilvl w:val="0"/>
          <w:numId w:val="24"/>
        </w:numPr>
        <w:rPr>
          <w:rFonts w:ascii="Arial" w:eastAsia="Times New Roman" w:hAnsi="Arial" w:cs="Arial"/>
          <w:sz w:val="24"/>
          <w:szCs w:val="24"/>
        </w:rPr>
      </w:pPr>
      <w:r w:rsidRPr="006A7F19">
        <w:rPr>
          <w:rFonts w:ascii="Arial" w:eastAsia="Times New Roman" w:hAnsi="Arial" w:cs="Arial"/>
          <w:sz w:val="24"/>
          <w:szCs w:val="24"/>
        </w:rPr>
        <w:t xml:space="preserve">odpadá povinnost zasílat OSSZ žádosti zaměstnanců o nemocenské, </w:t>
      </w:r>
    </w:p>
    <w:p w:rsidR="00AE0905" w:rsidRPr="006A7F19" w:rsidRDefault="005E0E5A" w:rsidP="00347D50">
      <w:pPr>
        <w:numPr>
          <w:ilvl w:val="0"/>
          <w:numId w:val="24"/>
        </w:numPr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lastRenderedPageBreak/>
        <w:t>proaktivní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E0905">
        <w:rPr>
          <w:rFonts w:ascii="Arial" w:eastAsia="Times New Roman" w:hAnsi="Arial" w:cs="Arial"/>
          <w:sz w:val="24"/>
          <w:szCs w:val="24"/>
        </w:rPr>
        <w:t>zasílání notifikací o DPN zaměstnanců,</w:t>
      </w:r>
      <w:r>
        <w:rPr>
          <w:rFonts w:ascii="Arial" w:eastAsia="Times New Roman" w:hAnsi="Arial" w:cs="Arial"/>
          <w:sz w:val="24"/>
          <w:szCs w:val="24"/>
        </w:rPr>
        <w:t xml:space="preserve"> možnost automatického zpracování ve mzdových SW zaměstnavatelů</w:t>
      </w:r>
    </w:p>
    <w:p w:rsidR="005E0E5A" w:rsidRDefault="005E0E5A" w:rsidP="005E0E5A">
      <w:pPr>
        <w:numPr>
          <w:ilvl w:val="0"/>
          <w:numId w:val="24"/>
        </w:numPr>
        <w:rPr>
          <w:rFonts w:ascii="Arial" w:eastAsia="Times New Roman" w:hAnsi="Arial" w:cs="Arial"/>
          <w:sz w:val="24"/>
          <w:szCs w:val="24"/>
        </w:rPr>
      </w:pPr>
      <w:r w:rsidRPr="006A7F19">
        <w:rPr>
          <w:rFonts w:ascii="Arial" w:eastAsia="Times New Roman" w:hAnsi="Arial" w:cs="Arial"/>
          <w:sz w:val="24"/>
          <w:szCs w:val="24"/>
        </w:rPr>
        <w:t>možnost</w:t>
      </w:r>
      <w:r w:rsidRPr="006A7F19">
        <w:rPr>
          <w:rFonts w:ascii="Arial" w:eastAsia="Times New Roman" w:hAnsi="Arial" w:cs="Arial"/>
          <w:bCs/>
          <w:sz w:val="24"/>
          <w:szCs w:val="24"/>
        </w:rPr>
        <w:t xml:space="preserve"> ověřit si u OSSZ vznik, trvání a ukončení </w:t>
      </w:r>
      <w:r w:rsidRPr="006A7F19">
        <w:rPr>
          <w:rFonts w:ascii="Arial" w:eastAsia="Times New Roman" w:hAnsi="Arial" w:cs="Arial"/>
          <w:sz w:val="24"/>
          <w:szCs w:val="24"/>
        </w:rPr>
        <w:t xml:space="preserve">pracovní neschopnosti svých zaměstnanců, </w:t>
      </w:r>
    </w:p>
    <w:p w:rsidR="0055653B" w:rsidRPr="006A7F19" w:rsidRDefault="000C3514" w:rsidP="00347D50">
      <w:pPr>
        <w:numPr>
          <w:ilvl w:val="0"/>
          <w:numId w:val="24"/>
        </w:numPr>
        <w:rPr>
          <w:rFonts w:ascii="Arial" w:eastAsia="Times New Roman" w:hAnsi="Arial" w:cs="Arial"/>
          <w:sz w:val="24"/>
          <w:szCs w:val="24"/>
        </w:rPr>
      </w:pPr>
      <w:r w:rsidRPr="006A7F19">
        <w:rPr>
          <w:rFonts w:ascii="Arial" w:eastAsia="Times New Roman" w:hAnsi="Arial" w:cs="Arial"/>
          <w:bCs/>
          <w:sz w:val="24"/>
          <w:szCs w:val="24"/>
        </w:rPr>
        <w:t xml:space="preserve">on-line přístup k potřebným údajům </w:t>
      </w:r>
      <w:r w:rsidRPr="006A7F19">
        <w:rPr>
          <w:rFonts w:ascii="Arial" w:eastAsia="Times New Roman" w:hAnsi="Arial" w:cs="Arial"/>
          <w:sz w:val="24"/>
          <w:szCs w:val="24"/>
        </w:rPr>
        <w:t>svých zaměstnanců v</w:t>
      </w:r>
      <w:r w:rsidR="00602D71">
        <w:rPr>
          <w:rFonts w:ascii="Arial" w:eastAsia="Times New Roman" w:hAnsi="Arial" w:cs="Arial"/>
          <w:sz w:val="24"/>
          <w:szCs w:val="24"/>
        </w:rPr>
        <w:t xml:space="preserve"> dočasné pracovní neschopnosti (dále také </w:t>
      </w:r>
      <w:r w:rsidRPr="006A7F19">
        <w:rPr>
          <w:rFonts w:ascii="Arial" w:eastAsia="Times New Roman" w:hAnsi="Arial" w:cs="Arial"/>
          <w:sz w:val="24"/>
          <w:szCs w:val="24"/>
        </w:rPr>
        <w:t>DPN</w:t>
      </w:r>
      <w:r w:rsidR="00602D71">
        <w:rPr>
          <w:rFonts w:ascii="Arial" w:eastAsia="Times New Roman" w:hAnsi="Arial" w:cs="Arial"/>
          <w:sz w:val="24"/>
          <w:szCs w:val="24"/>
        </w:rPr>
        <w:t xml:space="preserve">), např. </w:t>
      </w:r>
      <w:r w:rsidRPr="006A7F19">
        <w:rPr>
          <w:rFonts w:ascii="Arial" w:eastAsia="Times New Roman" w:hAnsi="Arial" w:cs="Arial"/>
          <w:sz w:val="24"/>
          <w:szCs w:val="24"/>
        </w:rPr>
        <w:t>povolené vycházky, místo poby</w:t>
      </w:r>
      <w:r w:rsidR="00602D71">
        <w:rPr>
          <w:rFonts w:ascii="Arial" w:eastAsia="Times New Roman" w:hAnsi="Arial" w:cs="Arial"/>
          <w:sz w:val="24"/>
          <w:szCs w:val="24"/>
        </w:rPr>
        <w:t xml:space="preserve">tu v době </w:t>
      </w:r>
      <w:r w:rsidR="008C0226">
        <w:rPr>
          <w:rFonts w:ascii="Arial" w:eastAsia="Times New Roman" w:hAnsi="Arial" w:cs="Arial"/>
          <w:sz w:val="24"/>
          <w:szCs w:val="24"/>
        </w:rPr>
        <w:t xml:space="preserve">prvních 14 dnů </w:t>
      </w:r>
      <w:r w:rsidR="00602D71">
        <w:rPr>
          <w:rFonts w:ascii="Arial" w:eastAsia="Times New Roman" w:hAnsi="Arial" w:cs="Arial"/>
          <w:sz w:val="24"/>
          <w:szCs w:val="24"/>
        </w:rPr>
        <w:t>DP</w:t>
      </w:r>
      <w:r w:rsidR="008C0226">
        <w:rPr>
          <w:rFonts w:ascii="Arial" w:eastAsia="Times New Roman" w:hAnsi="Arial" w:cs="Arial"/>
          <w:sz w:val="24"/>
          <w:szCs w:val="24"/>
        </w:rPr>
        <w:t>N</w:t>
      </w:r>
      <w:r w:rsidRPr="006A7F19">
        <w:rPr>
          <w:rFonts w:ascii="Arial" w:eastAsia="Times New Roman" w:hAnsi="Arial" w:cs="Arial"/>
          <w:sz w:val="24"/>
          <w:szCs w:val="24"/>
        </w:rPr>
        <w:t>.</w:t>
      </w:r>
    </w:p>
    <w:p w:rsidR="00347D50" w:rsidRPr="00347D50" w:rsidRDefault="00347D50" w:rsidP="00347D50">
      <w:pPr>
        <w:rPr>
          <w:rFonts w:ascii="Arial" w:eastAsia="Times New Roman" w:hAnsi="Arial" w:cs="Arial"/>
          <w:sz w:val="24"/>
          <w:szCs w:val="24"/>
        </w:rPr>
      </w:pPr>
      <w:r w:rsidRPr="00DE4A49">
        <w:rPr>
          <w:rFonts w:ascii="Arial" w:eastAsia="Times New Roman" w:hAnsi="Arial" w:cs="Arial"/>
          <w:bCs/>
          <w:sz w:val="24"/>
          <w:szCs w:val="24"/>
          <w:u w:val="single"/>
        </w:rPr>
        <w:t>Pro pojištěnce</w:t>
      </w:r>
      <w:r w:rsidRPr="00347D50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5E0E5A" w:rsidRDefault="000C3514" w:rsidP="005E0E5A">
      <w:pPr>
        <w:numPr>
          <w:ilvl w:val="0"/>
          <w:numId w:val="25"/>
        </w:numPr>
        <w:rPr>
          <w:rFonts w:ascii="Arial" w:eastAsia="Times New Roman" w:hAnsi="Arial" w:cs="Arial"/>
          <w:sz w:val="24"/>
          <w:szCs w:val="24"/>
        </w:rPr>
      </w:pPr>
      <w:r w:rsidRPr="006A7F19">
        <w:rPr>
          <w:rFonts w:ascii="Arial" w:eastAsia="Times New Roman" w:hAnsi="Arial" w:cs="Arial"/>
          <w:bCs/>
          <w:sz w:val="24"/>
          <w:szCs w:val="24"/>
        </w:rPr>
        <w:t>rychlejší výplata dávky</w:t>
      </w:r>
      <w:r w:rsidRPr="00347D50">
        <w:rPr>
          <w:rFonts w:ascii="Arial" w:eastAsia="Times New Roman" w:hAnsi="Arial" w:cs="Arial"/>
          <w:sz w:val="24"/>
          <w:szCs w:val="24"/>
        </w:rPr>
        <w:t xml:space="preserve"> v důsledku zrychlení přenosu údajů, </w:t>
      </w:r>
    </w:p>
    <w:p w:rsidR="005E0E5A" w:rsidRPr="006A7F19" w:rsidRDefault="005E0E5A" w:rsidP="005E0E5A">
      <w:pPr>
        <w:numPr>
          <w:ilvl w:val="0"/>
          <w:numId w:val="25"/>
        </w:numPr>
        <w:rPr>
          <w:rFonts w:ascii="Arial" w:eastAsia="Times New Roman" w:hAnsi="Arial" w:cs="Arial"/>
          <w:sz w:val="24"/>
          <w:szCs w:val="24"/>
        </w:rPr>
      </w:pPr>
      <w:r w:rsidRPr="006A7F19">
        <w:rPr>
          <w:rFonts w:ascii="Arial" w:eastAsia="Times New Roman" w:hAnsi="Arial" w:cs="Arial"/>
          <w:bCs/>
          <w:sz w:val="24"/>
          <w:szCs w:val="24"/>
        </w:rPr>
        <w:t xml:space="preserve">OSSZ bude zaměstnavatele </w:t>
      </w:r>
      <w:r>
        <w:rPr>
          <w:rFonts w:ascii="Arial" w:eastAsia="Times New Roman" w:hAnsi="Arial" w:cs="Arial"/>
          <w:bCs/>
          <w:sz w:val="24"/>
          <w:szCs w:val="24"/>
        </w:rPr>
        <w:t xml:space="preserve">nově aktivně </w:t>
      </w:r>
      <w:r w:rsidRPr="006A7F19">
        <w:rPr>
          <w:rFonts w:ascii="Arial" w:eastAsia="Times New Roman" w:hAnsi="Arial" w:cs="Arial"/>
          <w:bCs/>
          <w:sz w:val="24"/>
          <w:szCs w:val="24"/>
        </w:rPr>
        <w:t>vyzývat</w:t>
      </w:r>
      <w:r w:rsidRPr="006A7F19">
        <w:rPr>
          <w:rFonts w:ascii="Arial" w:eastAsia="Times New Roman" w:hAnsi="Arial" w:cs="Arial"/>
          <w:sz w:val="24"/>
          <w:szCs w:val="24"/>
        </w:rPr>
        <w:t xml:space="preserve">, aby předložil doklady pro výpočet dávky, </w:t>
      </w:r>
    </w:p>
    <w:p w:rsidR="005E0E5A" w:rsidRPr="00347D50" w:rsidRDefault="005E0E5A" w:rsidP="00347D50">
      <w:pPr>
        <w:numPr>
          <w:ilvl w:val="0"/>
          <w:numId w:val="25"/>
        </w:numPr>
        <w:rPr>
          <w:rFonts w:ascii="Arial" w:eastAsia="Times New Roman" w:hAnsi="Arial" w:cs="Arial"/>
          <w:sz w:val="24"/>
          <w:szCs w:val="24"/>
        </w:rPr>
      </w:pPr>
      <w:r w:rsidRPr="006A7F19">
        <w:rPr>
          <w:rFonts w:ascii="Arial" w:eastAsia="Times New Roman" w:hAnsi="Arial" w:cs="Arial"/>
          <w:sz w:val="24"/>
          <w:szCs w:val="24"/>
        </w:rPr>
        <w:t xml:space="preserve">možnost </w:t>
      </w:r>
      <w:r w:rsidRPr="006A7F19">
        <w:rPr>
          <w:rFonts w:ascii="Arial" w:eastAsia="Times New Roman" w:hAnsi="Arial" w:cs="Arial"/>
          <w:bCs/>
          <w:sz w:val="24"/>
          <w:szCs w:val="24"/>
        </w:rPr>
        <w:t xml:space="preserve">získat spolehlivé informace </w:t>
      </w:r>
      <w:r>
        <w:rPr>
          <w:rFonts w:ascii="Arial" w:eastAsia="Times New Roman" w:hAnsi="Arial" w:cs="Arial"/>
          <w:bCs/>
          <w:sz w:val="24"/>
          <w:szCs w:val="24"/>
        </w:rPr>
        <w:t xml:space="preserve">o vyřizování dávky </w:t>
      </w:r>
      <w:r w:rsidRPr="006A7F19">
        <w:rPr>
          <w:rFonts w:ascii="Arial" w:eastAsia="Times New Roman" w:hAnsi="Arial" w:cs="Arial"/>
          <w:sz w:val="24"/>
          <w:szCs w:val="24"/>
        </w:rPr>
        <w:t>(například, zda zaměstnavatel předal podklady pro výpočet nemocenského, průběh zpracování výplaty)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55653B" w:rsidRPr="00347D50" w:rsidRDefault="000C3514" w:rsidP="00347D50">
      <w:pPr>
        <w:numPr>
          <w:ilvl w:val="0"/>
          <w:numId w:val="25"/>
        </w:numPr>
        <w:rPr>
          <w:rFonts w:ascii="Arial" w:eastAsia="Times New Roman" w:hAnsi="Arial" w:cs="Arial"/>
          <w:sz w:val="24"/>
          <w:szCs w:val="24"/>
        </w:rPr>
      </w:pPr>
      <w:r w:rsidRPr="00347D50">
        <w:rPr>
          <w:rFonts w:ascii="Arial" w:eastAsia="Times New Roman" w:hAnsi="Arial" w:cs="Arial"/>
          <w:sz w:val="24"/>
          <w:szCs w:val="24"/>
        </w:rPr>
        <w:t>možnost kdykoliv získat elektronickou cestou důvěryhodné a validní potvrzení o pracovní neschopnosti nebo o výši vyplaceného nemocenského.</w:t>
      </w:r>
    </w:p>
    <w:p w:rsidR="00347D50" w:rsidRPr="00347D50" w:rsidRDefault="00347D50" w:rsidP="00347D50">
      <w:pPr>
        <w:rPr>
          <w:rFonts w:ascii="Arial" w:eastAsia="Times New Roman" w:hAnsi="Arial" w:cs="Arial"/>
          <w:sz w:val="24"/>
          <w:szCs w:val="24"/>
        </w:rPr>
      </w:pPr>
      <w:r w:rsidRPr="00DE4A49">
        <w:rPr>
          <w:rFonts w:ascii="Arial" w:eastAsia="Times New Roman" w:hAnsi="Arial" w:cs="Arial"/>
          <w:bCs/>
          <w:sz w:val="24"/>
          <w:szCs w:val="24"/>
          <w:u w:val="single"/>
        </w:rPr>
        <w:t>Pro ČSSZ</w:t>
      </w:r>
      <w:r w:rsidRPr="00347D50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55653B" w:rsidRPr="006A7F19" w:rsidRDefault="000C3514" w:rsidP="00347D50">
      <w:pPr>
        <w:numPr>
          <w:ilvl w:val="0"/>
          <w:numId w:val="26"/>
        </w:numPr>
        <w:rPr>
          <w:rFonts w:ascii="Arial" w:eastAsia="Times New Roman" w:hAnsi="Arial" w:cs="Arial"/>
          <w:sz w:val="24"/>
          <w:szCs w:val="24"/>
        </w:rPr>
      </w:pPr>
      <w:r w:rsidRPr="006A7F19">
        <w:rPr>
          <w:rFonts w:ascii="Arial" w:eastAsia="Times New Roman" w:hAnsi="Arial" w:cs="Arial"/>
          <w:bCs/>
          <w:sz w:val="24"/>
          <w:szCs w:val="24"/>
        </w:rPr>
        <w:t>odpadá ruční přepis údajů</w:t>
      </w:r>
      <w:r w:rsidRPr="006A7F19">
        <w:rPr>
          <w:rFonts w:ascii="Arial" w:eastAsia="Times New Roman" w:hAnsi="Arial" w:cs="Arial"/>
          <w:sz w:val="24"/>
          <w:szCs w:val="24"/>
        </w:rPr>
        <w:t xml:space="preserve"> z papírových neschopenek, </w:t>
      </w:r>
    </w:p>
    <w:p w:rsidR="0055653B" w:rsidRPr="006A7F19" w:rsidRDefault="000C3514" w:rsidP="00347D50">
      <w:pPr>
        <w:numPr>
          <w:ilvl w:val="0"/>
          <w:numId w:val="26"/>
        </w:numPr>
        <w:rPr>
          <w:rFonts w:ascii="Arial" w:eastAsia="Times New Roman" w:hAnsi="Arial" w:cs="Arial"/>
          <w:sz w:val="24"/>
          <w:szCs w:val="24"/>
        </w:rPr>
      </w:pPr>
      <w:r w:rsidRPr="006A7F19">
        <w:rPr>
          <w:rFonts w:ascii="Arial" w:eastAsia="Times New Roman" w:hAnsi="Arial" w:cs="Arial"/>
          <w:bCs/>
          <w:sz w:val="24"/>
          <w:szCs w:val="24"/>
        </w:rPr>
        <w:t xml:space="preserve">urychlení výplaty dávek </w:t>
      </w:r>
      <w:r w:rsidRPr="006A7F19">
        <w:rPr>
          <w:rFonts w:ascii="Arial" w:eastAsia="Times New Roman" w:hAnsi="Arial" w:cs="Arial"/>
          <w:sz w:val="24"/>
          <w:szCs w:val="24"/>
        </w:rPr>
        <w:t xml:space="preserve">zrychlením procesu předávání dokladů a snížením výskytu neúplných a nesprávných údajů, </w:t>
      </w:r>
    </w:p>
    <w:p w:rsidR="0055653B" w:rsidRPr="006A7F19" w:rsidRDefault="000C3514" w:rsidP="00347D50">
      <w:pPr>
        <w:numPr>
          <w:ilvl w:val="0"/>
          <w:numId w:val="26"/>
        </w:numPr>
        <w:rPr>
          <w:rFonts w:ascii="Arial" w:eastAsia="Times New Roman" w:hAnsi="Arial" w:cs="Arial"/>
          <w:sz w:val="24"/>
          <w:szCs w:val="24"/>
        </w:rPr>
      </w:pPr>
      <w:r w:rsidRPr="006A7F19">
        <w:rPr>
          <w:rFonts w:ascii="Arial" w:eastAsia="Times New Roman" w:hAnsi="Arial" w:cs="Arial"/>
          <w:bCs/>
          <w:sz w:val="24"/>
          <w:szCs w:val="24"/>
        </w:rPr>
        <w:t>kladná odezva veřejnosti na zrychlení výplaty dávek</w:t>
      </w:r>
      <w:r w:rsidRPr="006A7F19">
        <w:rPr>
          <w:rFonts w:ascii="Arial" w:eastAsia="Times New Roman" w:hAnsi="Arial" w:cs="Arial"/>
          <w:sz w:val="24"/>
          <w:szCs w:val="24"/>
        </w:rPr>
        <w:t>, kvalitní dostupné informace a snížení administrativní zátěže zaměstnavatelů,</w:t>
      </w:r>
    </w:p>
    <w:p w:rsidR="0055653B" w:rsidRPr="00347D50" w:rsidRDefault="000C3514" w:rsidP="00347D50">
      <w:pPr>
        <w:numPr>
          <w:ilvl w:val="0"/>
          <w:numId w:val="26"/>
        </w:numPr>
        <w:rPr>
          <w:rFonts w:ascii="Arial" w:eastAsia="Times New Roman" w:hAnsi="Arial" w:cs="Arial"/>
          <w:sz w:val="24"/>
          <w:szCs w:val="24"/>
        </w:rPr>
      </w:pPr>
      <w:r w:rsidRPr="00347D50">
        <w:rPr>
          <w:rFonts w:ascii="Arial" w:eastAsia="Times New Roman" w:hAnsi="Arial" w:cs="Arial"/>
          <w:sz w:val="24"/>
          <w:szCs w:val="24"/>
        </w:rPr>
        <w:t xml:space="preserve">nepřímá podpora </w:t>
      </w:r>
      <w:r w:rsidR="005E0E5A">
        <w:rPr>
          <w:rFonts w:ascii="Arial" w:eastAsia="Times New Roman" w:hAnsi="Arial" w:cs="Arial"/>
          <w:sz w:val="24"/>
          <w:szCs w:val="24"/>
        </w:rPr>
        <w:t xml:space="preserve">rozvoje </w:t>
      </w:r>
      <w:r w:rsidRPr="00347D50">
        <w:rPr>
          <w:rFonts w:ascii="Arial" w:eastAsia="Times New Roman" w:hAnsi="Arial" w:cs="Arial"/>
          <w:sz w:val="24"/>
          <w:szCs w:val="24"/>
        </w:rPr>
        <w:t xml:space="preserve">dalších elektronických služeb zaměstnavateli a pojištěnci. </w:t>
      </w:r>
    </w:p>
    <w:p w:rsidR="00347D50" w:rsidRPr="00347D50" w:rsidRDefault="00347D50" w:rsidP="00347D50">
      <w:pPr>
        <w:rPr>
          <w:rFonts w:ascii="Arial" w:eastAsia="Times New Roman" w:hAnsi="Arial" w:cs="Arial"/>
          <w:b/>
          <w:sz w:val="24"/>
          <w:szCs w:val="24"/>
        </w:rPr>
      </w:pPr>
    </w:p>
    <w:p w:rsidR="006A7F19" w:rsidRPr="00090FA2" w:rsidRDefault="006A7F19" w:rsidP="006A7F19">
      <w:pPr>
        <w:pStyle w:val="Odstavecseseznamem"/>
        <w:numPr>
          <w:ilvl w:val="0"/>
          <w:numId w:val="22"/>
        </w:numPr>
        <w:rPr>
          <w:rFonts w:ascii="Arial" w:eastAsia="Times New Roman" w:hAnsi="Arial" w:cs="Arial"/>
          <w:b/>
          <w:sz w:val="24"/>
          <w:szCs w:val="24"/>
        </w:rPr>
      </w:pPr>
      <w:r w:rsidRPr="00090FA2">
        <w:rPr>
          <w:rFonts w:ascii="Arial" w:eastAsia="Times New Roman" w:hAnsi="Arial" w:cs="Arial"/>
          <w:b/>
          <w:sz w:val="24"/>
          <w:szCs w:val="24"/>
        </w:rPr>
        <w:t>Popis technického řešení elektronizace při rozhodování o dočasné pracovní neschopnosti</w:t>
      </w:r>
    </w:p>
    <w:p w:rsidR="008C0226" w:rsidRPr="00090FA2" w:rsidRDefault="008C0226" w:rsidP="00AA4E98">
      <w:pPr>
        <w:spacing w:before="240"/>
        <w:rPr>
          <w:rFonts w:ascii="Arial" w:eastAsia="Times New Roman" w:hAnsi="Arial" w:cs="Arial"/>
          <w:sz w:val="24"/>
          <w:szCs w:val="24"/>
          <w:u w:val="single"/>
        </w:rPr>
      </w:pPr>
      <w:r w:rsidRPr="00090FA2">
        <w:rPr>
          <w:rFonts w:ascii="Arial" w:eastAsia="Times New Roman" w:hAnsi="Arial" w:cs="Arial"/>
          <w:sz w:val="24"/>
          <w:szCs w:val="24"/>
          <w:u w:val="single"/>
        </w:rPr>
        <w:t>Řešení od 1. 1. 2020 zav</w:t>
      </w:r>
      <w:r w:rsidR="005E0E5A">
        <w:rPr>
          <w:rFonts w:ascii="Arial" w:eastAsia="Times New Roman" w:hAnsi="Arial" w:cs="Arial"/>
          <w:sz w:val="24"/>
          <w:szCs w:val="24"/>
          <w:u w:val="single"/>
        </w:rPr>
        <w:t>ádí</w:t>
      </w:r>
      <w:r w:rsidRPr="00090FA2">
        <w:rPr>
          <w:rFonts w:ascii="Arial" w:eastAsia="Times New Roman" w:hAnsi="Arial" w:cs="Arial"/>
          <w:sz w:val="24"/>
          <w:szCs w:val="24"/>
          <w:u w:val="single"/>
        </w:rPr>
        <w:t xml:space="preserve"> dvě svébytné varianty, jak elektronickou neschopenku vystavit:</w:t>
      </w:r>
    </w:p>
    <w:p w:rsidR="008C0226" w:rsidRPr="00090FA2" w:rsidRDefault="008C0226" w:rsidP="008C0226">
      <w:pPr>
        <w:numPr>
          <w:ilvl w:val="0"/>
          <w:numId w:val="42"/>
        </w:numPr>
        <w:rPr>
          <w:rFonts w:ascii="Arial" w:eastAsia="Times New Roman" w:hAnsi="Arial" w:cs="Arial"/>
          <w:sz w:val="24"/>
          <w:szCs w:val="24"/>
        </w:rPr>
      </w:pPr>
      <w:r w:rsidRPr="00090FA2">
        <w:rPr>
          <w:rFonts w:ascii="Arial" w:eastAsia="Times New Roman" w:hAnsi="Arial" w:cs="Arial"/>
          <w:sz w:val="24"/>
          <w:szCs w:val="24"/>
        </w:rPr>
        <w:t xml:space="preserve">prostřednictvím specializovaného lékařského SW na bázi B2B komunikace, přičemž pokud jde o autentizaci poskytovatele zdravotních služeb bude využíván </w:t>
      </w:r>
      <w:proofErr w:type="spellStart"/>
      <w:r w:rsidRPr="00090FA2">
        <w:rPr>
          <w:rFonts w:ascii="Arial" w:eastAsia="Times New Roman" w:hAnsi="Arial" w:cs="Arial"/>
          <w:sz w:val="24"/>
          <w:szCs w:val="24"/>
        </w:rPr>
        <w:t>autentizační</w:t>
      </w:r>
      <w:proofErr w:type="spellEnd"/>
      <w:r w:rsidRPr="00090FA2">
        <w:rPr>
          <w:rFonts w:ascii="Arial" w:eastAsia="Times New Roman" w:hAnsi="Arial" w:cs="Arial"/>
          <w:sz w:val="24"/>
          <w:szCs w:val="24"/>
        </w:rPr>
        <w:t xml:space="preserve"> certifikát pro </w:t>
      </w:r>
      <w:proofErr w:type="spellStart"/>
      <w:r w:rsidRPr="00090FA2">
        <w:rPr>
          <w:rFonts w:ascii="Arial" w:eastAsia="Times New Roman" w:hAnsi="Arial" w:cs="Arial"/>
          <w:sz w:val="24"/>
          <w:szCs w:val="24"/>
        </w:rPr>
        <w:t>eRecept</w:t>
      </w:r>
      <w:proofErr w:type="spellEnd"/>
      <w:r w:rsidRPr="00090FA2">
        <w:rPr>
          <w:rFonts w:ascii="Arial" w:eastAsia="Times New Roman" w:hAnsi="Arial" w:cs="Arial"/>
          <w:sz w:val="24"/>
          <w:szCs w:val="24"/>
        </w:rPr>
        <w:t xml:space="preserve">, nebo </w:t>
      </w:r>
    </w:p>
    <w:p w:rsidR="008C0226" w:rsidRPr="00AA4E98" w:rsidRDefault="008C0226" w:rsidP="008C0226">
      <w:pPr>
        <w:numPr>
          <w:ilvl w:val="0"/>
          <w:numId w:val="42"/>
        </w:numPr>
        <w:rPr>
          <w:rFonts w:ascii="Arial" w:eastAsia="Times New Roman" w:hAnsi="Arial" w:cs="Arial"/>
          <w:sz w:val="24"/>
          <w:szCs w:val="24"/>
        </w:rPr>
      </w:pPr>
      <w:r w:rsidRPr="00090FA2">
        <w:rPr>
          <w:rFonts w:ascii="Arial" w:eastAsia="Times New Roman" w:hAnsi="Arial" w:cs="Arial"/>
          <w:sz w:val="24"/>
          <w:szCs w:val="24"/>
        </w:rPr>
        <w:t xml:space="preserve">cestou webové aplikace na </w:t>
      </w:r>
      <w:proofErr w:type="spellStart"/>
      <w:r w:rsidRPr="00090FA2">
        <w:rPr>
          <w:rFonts w:ascii="Arial" w:eastAsia="Times New Roman" w:hAnsi="Arial" w:cs="Arial"/>
          <w:sz w:val="24"/>
          <w:szCs w:val="24"/>
        </w:rPr>
        <w:t>ePortálu</w:t>
      </w:r>
      <w:proofErr w:type="spellEnd"/>
      <w:r w:rsidRPr="00090FA2">
        <w:rPr>
          <w:rFonts w:ascii="Arial" w:eastAsia="Times New Roman" w:hAnsi="Arial" w:cs="Arial"/>
          <w:sz w:val="24"/>
          <w:szCs w:val="24"/>
        </w:rPr>
        <w:t xml:space="preserve"> ČSSZ, která bude pro lékaře bezplatná (podmínkou je jeho autorizace do </w:t>
      </w:r>
      <w:proofErr w:type="spellStart"/>
      <w:r w:rsidRPr="00090FA2">
        <w:rPr>
          <w:rFonts w:ascii="Arial" w:eastAsia="Times New Roman" w:hAnsi="Arial" w:cs="Arial"/>
          <w:sz w:val="24"/>
          <w:szCs w:val="24"/>
        </w:rPr>
        <w:t>ePortálu</w:t>
      </w:r>
      <w:proofErr w:type="spellEnd"/>
      <w:r w:rsidRPr="00090FA2">
        <w:rPr>
          <w:rFonts w:ascii="Arial" w:eastAsia="Times New Roman" w:hAnsi="Arial" w:cs="Arial"/>
          <w:sz w:val="24"/>
          <w:szCs w:val="24"/>
        </w:rPr>
        <w:t xml:space="preserve"> pomocí identifikátoru ze systému datových schránek či prostřednictvím jakéhokoliv prostředku v rámci Národní </w:t>
      </w:r>
      <w:proofErr w:type="spellStart"/>
      <w:r w:rsidRPr="00090FA2">
        <w:rPr>
          <w:rFonts w:ascii="Arial" w:eastAsia="Times New Roman" w:hAnsi="Arial" w:cs="Arial"/>
          <w:sz w:val="24"/>
          <w:szCs w:val="24"/>
        </w:rPr>
        <w:t>identitní</w:t>
      </w:r>
      <w:proofErr w:type="spellEnd"/>
      <w:r w:rsidRPr="00090FA2">
        <w:rPr>
          <w:rFonts w:ascii="Arial" w:eastAsia="Times New Roman" w:hAnsi="Arial" w:cs="Arial"/>
          <w:sz w:val="24"/>
          <w:szCs w:val="24"/>
        </w:rPr>
        <w:t xml:space="preserve"> autority, tj. především </w:t>
      </w:r>
      <w:proofErr w:type="spellStart"/>
      <w:r w:rsidRPr="00090FA2">
        <w:rPr>
          <w:rFonts w:ascii="Arial" w:eastAsia="Times New Roman" w:hAnsi="Arial" w:cs="Arial"/>
          <w:sz w:val="24"/>
          <w:szCs w:val="24"/>
        </w:rPr>
        <w:t>eObčanky</w:t>
      </w:r>
      <w:proofErr w:type="spellEnd"/>
      <w:r w:rsidRPr="00090FA2">
        <w:rPr>
          <w:rFonts w:ascii="Arial" w:eastAsia="Times New Roman" w:hAnsi="Arial" w:cs="Arial"/>
          <w:sz w:val="24"/>
          <w:szCs w:val="24"/>
        </w:rPr>
        <w:t xml:space="preserve"> nebo jména a hesla vydaného v rámci sítě </w:t>
      </w:r>
      <w:proofErr w:type="spellStart"/>
      <w:r w:rsidRPr="00090FA2">
        <w:rPr>
          <w:rFonts w:ascii="Arial" w:eastAsia="Times New Roman" w:hAnsi="Arial" w:cs="Arial"/>
          <w:sz w:val="24"/>
          <w:szCs w:val="24"/>
        </w:rPr>
        <w:t>CzechPointu</w:t>
      </w:r>
      <w:proofErr w:type="spellEnd"/>
      <w:r w:rsidRPr="00090FA2">
        <w:rPr>
          <w:rFonts w:ascii="Arial" w:eastAsia="Times New Roman" w:hAnsi="Arial" w:cs="Arial"/>
          <w:sz w:val="24"/>
          <w:szCs w:val="24"/>
        </w:rPr>
        <w:t xml:space="preserve">).  </w:t>
      </w:r>
    </w:p>
    <w:p w:rsidR="008C0226" w:rsidRPr="00090FA2" w:rsidRDefault="008C0226" w:rsidP="00AA4E98">
      <w:pPr>
        <w:spacing w:before="240"/>
        <w:rPr>
          <w:rFonts w:ascii="Arial" w:eastAsia="Times New Roman" w:hAnsi="Arial" w:cs="Arial"/>
          <w:sz w:val="24"/>
          <w:szCs w:val="24"/>
          <w:u w:val="single"/>
        </w:rPr>
      </w:pPr>
      <w:r w:rsidRPr="00090FA2">
        <w:rPr>
          <w:rFonts w:ascii="Arial" w:eastAsia="Times New Roman" w:hAnsi="Arial" w:cs="Arial"/>
          <w:sz w:val="24"/>
          <w:szCs w:val="24"/>
          <w:u w:val="single"/>
        </w:rPr>
        <w:t xml:space="preserve">Projekt </w:t>
      </w:r>
      <w:proofErr w:type="spellStart"/>
      <w:r w:rsidRPr="00090FA2">
        <w:rPr>
          <w:rFonts w:ascii="Arial" w:eastAsia="Times New Roman" w:hAnsi="Arial" w:cs="Arial"/>
          <w:sz w:val="24"/>
          <w:szCs w:val="24"/>
          <w:u w:val="single"/>
        </w:rPr>
        <w:t>eNeschopenky</w:t>
      </w:r>
      <w:proofErr w:type="spellEnd"/>
      <w:r w:rsidRPr="00090FA2">
        <w:rPr>
          <w:rFonts w:ascii="Arial" w:eastAsia="Times New Roman" w:hAnsi="Arial" w:cs="Arial"/>
          <w:sz w:val="24"/>
          <w:szCs w:val="24"/>
          <w:u w:val="single"/>
        </w:rPr>
        <w:t xml:space="preserve"> zajistí:</w:t>
      </w:r>
    </w:p>
    <w:p w:rsidR="008C0226" w:rsidRPr="00090FA2" w:rsidRDefault="008C0226" w:rsidP="008C0226">
      <w:pPr>
        <w:numPr>
          <w:ilvl w:val="0"/>
          <w:numId w:val="43"/>
        </w:numPr>
        <w:rPr>
          <w:rFonts w:ascii="Arial" w:eastAsia="Times New Roman" w:hAnsi="Arial" w:cs="Arial"/>
          <w:sz w:val="24"/>
          <w:szCs w:val="24"/>
        </w:rPr>
      </w:pPr>
      <w:r w:rsidRPr="00090FA2">
        <w:rPr>
          <w:rFonts w:ascii="Arial" w:eastAsia="Times New Roman" w:hAnsi="Arial" w:cs="Arial"/>
          <w:sz w:val="24"/>
          <w:szCs w:val="24"/>
        </w:rPr>
        <w:t>Nový třídílný tiskopis elektronické neschopenky Rozhodnutí o DPN.</w:t>
      </w:r>
    </w:p>
    <w:p w:rsidR="008C0226" w:rsidRPr="00090FA2" w:rsidRDefault="008C0226" w:rsidP="008C0226">
      <w:pPr>
        <w:numPr>
          <w:ilvl w:val="0"/>
          <w:numId w:val="43"/>
        </w:numPr>
        <w:rPr>
          <w:rFonts w:ascii="Arial" w:eastAsia="Times New Roman" w:hAnsi="Arial" w:cs="Arial"/>
          <w:sz w:val="24"/>
          <w:szCs w:val="24"/>
        </w:rPr>
      </w:pPr>
      <w:r w:rsidRPr="00090FA2">
        <w:rPr>
          <w:rFonts w:ascii="Arial" w:eastAsia="Times New Roman" w:hAnsi="Arial" w:cs="Arial"/>
          <w:sz w:val="24"/>
          <w:szCs w:val="24"/>
        </w:rPr>
        <w:lastRenderedPageBreak/>
        <w:t>Aktualizaci interní evidence poskytovatelů zdravotních služeb a její doplnění o</w:t>
      </w:r>
      <w:r w:rsidR="001C3C91">
        <w:rPr>
          <w:rFonts w:ascii="Arial" w:eastAsia="Times New Roman" w:hAnsi="Arial" w:cs="Arial"/>
          <w:sz w:val="24"/>
          <w:szCs w:val="24"/>
        </w:rPr>
        <w:t> </w:t>
      </w:r>
      <w:r w:rsidRPr="00090FA2">
        <w:rPr>
          <w:rFonts w:ascii="Arial" w:eastAsia="Times New Roman" w:hAnsi="Arial" w:cs="Arial"/>
          <w:sz w:val="24"/>
          <w:szCs w:val="24"/>
        </w:rPr>
        <w:t>údaje pro autentizaci ošetřujících lékařů.</w:t>
      </w:r>
    </w:p>
    <w:p w:rsidR="008C0226" w:rsidRPr="00090FA2" w:rsidRDefault="008C0226" w:rsidP="008C0226">
      <w:pPr>
        <w:numPr>
          <w:ilvl w:val="0"/>
          <w:numId w:val="43"/>
        </w:numPr>
        <w:rPr>
          <w:rFonts w:ascii="Arial" w:eastAsia="Times New Roman" w:hAnsi="Arial" w:cs="Arial"/>
          <w:sz w:val="24"/>
          <w:szCs w:val="24"/>
        </w:rPr>
      </w:pPr>
      <w:r w:rsidRPr="00090FA2">
        <w:rPr>
          <w:rFonts w:ascii="Arial" w:eastAsia="Times New Roman" w:hAnsi="Arial" w:cs="Arial"/>
          <w:sz w:val="24"/>
          <w:szCs w:val="24"/>
        </w:rPr>
        <w:t xml:space="preserve">Autentizaci ošetřujících lékařů na </w:t>
      </w:r>
      <w:proofErr w:type="spellStart"/>
      <w:r w:rsidRPr="00090FA2">
        <w:rPr>
          <w:rFonts w:ascii="Arial" w:eastAsia="Times New Roman" w:hAnsi="Arial" w:cs="Arial"/>
          <w:sz w:val="24"/>
          <w:szCs w:val="24"/>
        </w:rPr>
        <w:t>ePortálu</w:t>
      </w:r>
      <w:proofErr w:type="spellEnd"/>
      <w:r w:rsidRPr="00090FA2">
        <w:rPr>
          <w:rFonts w:ascii="Arial" w:eastAsia="Times New Roman" w:hAnsi="Arial" w:cs="Arial"/>
          <w:sz w:val="24"/>
          <w:szCs w:val="24"/>
        </w:rPr>
        <w:t xml:space="preserve"> ČSSZ.</w:t>
      </w:r>
    </w:p>
    <w:p w:rsidR="008C0226" w:rsidRPr="00090FA2" w:rsidRDefault="008C0226" w:rsidP="008C0226">
      <w:pPr>
        <w:numPr>
          <w:ilvl w:val="0"/>
          <w:numId w:val="43"/>
        </w:numPr>
        <w:rPr>
          <w:rFonts w:ascii="Arial" w:eastAsia="Times New Roman" w:hAnsi="Arial" w:cs="Arial"/>
          <w:sz w:val="24"/>
          <w:szCs w:val="24"/>
        </w:rPr>
      </w:pPr>
      <w:r w:rsidRPr="00090FA2">
        <w:rPr>
          <w:rFonts w:ascii="Arial" w:eastAsia="Times New Roman" w:hAnsi="Arial" w:cs="Arial"/>
          <w:sz w:val="24"/>
          <w:szCs w:val="24"/>
        </w:rPr>
        <w:t>Aplikační podporu lékařů pro práci s </w:t>
      </w:r>
      <w:proofErr w:type="spellStart"/>
      <w:r w:rsidRPr="00090FA2">
        <w:rPr>
          <w:rFonts w:ascii="Arial" w:eastAsia="Times New Roman" w:hAnsi="Arial" w:cs="Arial"/>
          <w:sz w:val="24"/>
          <w:szCs w:val="24"/>
        </w:rPr>
        <w:t>eNeschopenkou</w:t>
      </w:r>
      <w:proofErr w:type="spellEnd"/>
      <w:r w:rsidRPr="00090FA2">
        <w:rPr>
          <w:rFonts w:ascii="Arial" w:eastAsia="Times New Roman" w:hAnsi="Arial" w:cs="Arial"/>
          <w:sz w:val="24"/>
          <w:szCs w:val="24"/>
        </w:rPr>
        <w:t xml:space="preserve"> včetně dotahování údajů o pojištěnci a jeho zaměstnavateli z registru ČSSZ; tato aplikace bude přístupná autentizovanému lékaři jak přes </w:t>
      </w:r>
      <w:proofErr w:type="spellStart"/>
      <w:r w:rsidRPr="00090FA2">
        <w:rPr>
          <w:rFonts w:ascii="Arial" w:eastAsia="Times New Roman" w:hAnsi="Arial" w:cs="Arial"/>
          <w:sz w:val="24"/>
          <w:szCs w:val="24"/>
        </w:rPr>
        <w:t>ePortál</w:t>
      </w:r>
      <w:proofErr w:type="spellEnd"/>
      <w:r w:rsidRPr="00090FA2">
        <w:rPr>
          <w:rFonts w:ascii="Arial" w:eastAsia="Times New Roman" w:hAnsi="Arial" w:cs="Arial"/>
          <w:sz w:val="24"/>
          <w:szCs w:val="24"/>
        </w:rPr>
        <w:t>, tak z lékařských SW, pokud jejich výrobce tuto funkci zajistí.</w:t>
      </w:r>
    </w:p>
    <w:p w:rsidR="008C0226" w:rsidRPr="00090FA2" w:rsidRDefault="008C0226" w:rsidP="008C0226">
      <w:pPr>
        <w:numPr>
          <w:ilvl w:val="0"/>
          <w:numId w:val="43"/>
        </w:numPr>
        <w:rPr>
          <w:rFonts w:ascii="Arial" w:eastAsia="Times New Roman" w:hAnsi="Arial" w:cs="Arial"/>
          <w:sz w:val="24"/>
          <w:szCs w:val="24"/>
        </w:rPr>
      </w:pPr>
      <w:r w:rsidRPr="00090FA2">
        <w:rPr>
          <w:rFonts w:ascii="Arial" w:eastAsia="Times New Roman" w:hAnsi="Arial" w:cs="Arial"/>
          <w:sz w:val="24"/>
          <w:szCs w:val="24"/>
        </w:rPr>
        <w:t>Elektronická podání ošetřujících lékařů ve strukturované podobě:</w:t>
      </w:r>
    </w:p>
    <w:p w:rsidR="008C0226" w:rsidRPr="00090FA2" w:rsidRDefault="008C0226" w:rsidP="008C0226">
      <w:pPr>
        <w:numPr>
          <w:ilvl w:val="1"/>
          <w:numId w:val="43"/>
        </w:numPr>
        <w:rPr>
          <w:rFonts w:ascii="Arial" w:eastAsia="Times New Roman" w:hAnsi="Arial" w:cs="Arial"/>
          <w:sz w:val="24"/>
          <w:szCs w:val="24"/>
        </w:rPr>
      </w:pPr>
      <w:r w:rsidRPr="00090FA2">
        <w:rPr>
          <w:rFonts w:ascii="Arial" w:eastAsia="Times New Roman" w:hAnsi="Arial" w:cs="Arial"/>
          <w:sz w:val="24"/>
          <w:szCs w:val="24"/>
        </w:rPr>
        <w:t>Rozhodnutí o</w:t>
      </w:r>
      <w:r w:rsidR="005E0E5A">
        <w:rPr>
          <w:rFonts w:ascii="Arial" w:eastAsia="Times New Roman" w:hAnsi="Arial" w:cs="Arial"/>
          <w:sz w:val="24"/>
          <w:szCs w:val="24"/>
        </w:rPr>
        <w:t xml:space="preserve"> vzniku a ukončení</w:t>
      </w:r>
      <w:r w:rsidRPr="00090FA2">
        <w:rPr>
          <w:rFonts w:ascii="Arial" w:eastAsia="Times New Roman" w:hAnsi="Arial" w:cs="Arial"/>
          <w:sz w:val="24"/>
          <w:szCs w:val="24"/>
        </w:rPr>
        <w:t xml:space="preserve"> DPN – 1. a 3. </w:t>
      </w:r>
      <w:r w:rsidR="005E0E5A">
        <w:rPr>
          <w:rFonts w:ascii="Arial" w:eastAsia="Times New Roman" w:hAnsi="Arial" w:cs="Arial"/>
          <w:sz w:val="24"/>
          <w:szCs w:val="24"/>
        </w:rPr>
        <w:t>d</w:t>
      </w:r>
      <w:r w:rsidRPr="00090FA2">
        <w:rPr>
          <w:rFonts w:ascii="Arial" w:eastAsia="Times New Roman" w:hAnsi="Arial" w:cs="Arial"/>
          <w:sz w:val="24"/>
          <w:szCs w:val="24"/>
        </w:rPr>
        <w:t>íl,</w:t>
      </w:r>
    </w:p>
    <w:p w:rsidR="008C0226" w:rsidRPr="00090FA2" w:rsidRDefault="008C0226" w:rsidP="008C0226">
      <w:pPr>
        <w:numPr>
          <w:ilvl w:val="1"/>
          <w:numId w:val="43"/>
        </w:numPr>
        <w:rPr>
          <w:rFonts w:ascii="Arial" w:eastAsia="Times New Roman" w:hAnsi="Arial" w:cs="Arial"/>
          <w:sz w:val="24"/>
          <w:szCs w:val="24"/>
        </w:rPr>
      </w:pPr>
      <w:r w:rsidRPr="00090FA2">
        <w:rPr>
          <w:rFonts w:ascii="Arial" w:eastAsia="Times New Roman" w:hAnsi="Arial" w:cs="Arial"/>
          <w:sz w:val="24"/>
          <w:szCs w:val="24"/>
        </w:rPr>
        <w:t>Hlášení ošetřujícího lékaře,</w:t>
      </w:r>
    </w:p>
    <w:p w:rsidR="008C0226" w:rsidRPr="00090FA2" w:rsidRDefault="008C0226" w:rsidP="008C0226">
      <w:pPr>
        <w:numPr>
          <w:ilvl w:val="1"/>
          <w:numId w:val="43"/>
        </w:numPr>
        <w:rPr>
          <w:rFonts w:ascii="Arial" w:eastAsia="Times New Roman" w:hAnsi="Arial" w:cs="Arial"/>
          <w:sz w:val="24"/>
          <w:szCs w:val="24"/>
        </w:rPr>
      </w:pPr>
      <w:r w:rsidRPr="00090FA2">
        <w:rPr>
          <w:rFonts w:ascii="Arial" w:eastAsia="Times New Roman" w:hAnsi="Arial" w:cs="Arial"/>
          <w:sz w:val="24"/>
          <w:szCs w:val="24"/>
        </w:rPr>
        <w:t>Potvrzení o trvání DPN.</w:t>
      </w:r>
    </w:p>
    <w:p w:rsidR="008C0226" w:rsidRPr="00090FA2" w:rsidRDefault="008C0226" w:rsidP="008C0226">
      <w:pPr>
        <w:numPr>
          <w:ilvl w:val="0"/>
          <w:numId w:val="43"/>
        </w:numPr>
        <w:rPr>
          <w:rFonts w:ascii="Arial" w:eastAsia="Times New Roman" w:hAnsi="Arial" w:cs="Arial"/>
          <w:sz w:val="24"/>
          <w:szCs w:val="24"/>
        </w:rPr>
      </w:pPr>
      <w:r w:rsidRPr="00090FA2">
        <w:rPr>
          <w:rFonts w:ascii="Arial" w:eastAsia="Times New Roman" w:hAnsi="Arial" w:cs="Arial"/>
          <w:sz w:val="24"/>
          <w:szCs w:val="24"/>
        </w:rPr>
        <w:t>Úpravu e-Podání zaměstnavatelů Příloha k žádosti o dávku – doplnění způsobu výplaty mzdy, platu nebo odměny.</w:t>
      </w:r>
    </w:p>
    <w:p w:rsidR="005E0E5A" w:rsidRDefault="008C0226" w:rsidP="008C0226">
      <w:pPr>
        <w:numPr>
          <w:ilvl w:val="0"/>
          <w:numId w:val="43"/>
        </w:numPr>
        <w:rPr>
          <w:rFonts w:ascii="Arial" w:eastAsia="Times New Roman" w:hAnsi="Arial" w:cs="Arial"/>
          <w:sz w:val="24"/>
          <w:szCs w:val="24"/>
        </w:rPr>
      </w:pPr>
      <w:r w:rsidRPr="00090FA2">
        <w:rPr>
          <w:rFonts w:ascii="Arial" w:eastAsia="Times New Roman" w:hAnsi="Arial" w:cs="Arial"/>
          <w:sz w:val="24"/>
          <w:szCs w:val="24"/>
        </w:rPr>
        <w:t xml:space="preserve">Rozšíření služeb </w:t>
      </w:r>
      <w:proofErr w:type="spellStart"/>
      <w:r w:rsidRPr="00090FA2">
        <w:rPr>
          <w:rFonts w:ascii="Arial" w:eastAsia="Times New Roman" w:hAnsi="Arial" w:cs="Arial"/>
          <w:sz w:val="24"/>
          <w:szCs w:val="24"/>
        </w:rPr>
        <w:t>ePortálu</w:t>
      </w:r>
      <w:proofErr w:type="spellEnd"/>
      <w:r w:rsidRPr="00090FA2">
        <w:rPr>
          <w:rFonts w:ascii="Arial" w:eastAsia="Times New Roman" w:hAnsi="Arial" w:cs="Arial"/>
          <w:sz w:val="24"/>
          <w:szCs w:val="24"/>
        </w:rPr>
        <w:t xml:space="preserve"> ČSSZ pro zaměstnavatele informace</w:t>
      </w:r>
      <w:r w:rsidR="005E0E5A">
        <w:rPr>
          <w:rFonts w:ascii="Arial" w:eastAsia="Times New Roman" w:hAnsi="Arial" w:cs="Arial"/>
          <w:sz w:val="24"/>
          <w:szCs w:val="24"/>
        </w:rPr>
        <w:t>mi:</w:t>
      </w:r>
      <w:r w:rsidRPr="00090FA2">
        <w:rPr>
          <w:rFonts w:ascii="Arial" w:eastAsia="Times New Roman" w:hAnsi="Arial" w:cs="Arial"/>
          <w:sz w:val="24"/>
          <w:szCs w:val="24"/>
        </w:rPr>
        <w:t xml:space="preserve"> </w:t>
      </w:r>
    </w:p>
    <w:p w:rsidR="005E0E5A" w:rsidRDefault="005E0E5A" w:rsidP="00104FD1">
      <w:pPr>
        <w:numPr>
          <w:ilvl w:val="1"/>
          <w:numId w:val="4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i) </w:t>
      </w:r>
      <w:r w:rsidR="008C0226" w:rsidRPr="00090FA2">
        <w:rPr>
          <w:rFonts w:ascii="Arial" w:eastAsia="Times New Roman" w:hAnsi="Arial" w:cs="Arial"/>
          <w:sz w:val="24"/>
          <w:szCs w:val="24"/>
        </w:rPr>
        <w:t xml:space="preserve">o dočasné pracovní neschopnosti zaměstnance </w:t>
      </w:r>
    </w:p>
    <w:p w:rsidR="005E0E5A" w:rsidRDefault="008C0226" w:rsidP="00104FD1">
      <w:pPr>
        <w:numPr>
          <w:ilvl w:val="1"/>
          <w:numId w:val="43"/>
        </w:numPr>
        <w:rPr>
          <w:rFonts w:ascii="Arial" w:eastAsia="Times New Roman" w:hAnsi="Arial" w:cs="Arial"/>
          <w:sz w:val="24"/>
          <w:szCs w:val="24"/>
        </w:rPr>
      </w:pPr>
      <w:r w:rsidRPr="00090FA2">
        <w:rPr>
          <w:rFonts w:ascii="Arial" w:eastAsia="Times New Roman" w:hAnsi="Arial" w:cs="Arial"/>
          <w:sz w:val="24"/>
          <w:szCs w:val="24"/>
        </w:rPr>
        <w:t xml:space="preserve">o údaje trvání DPN k určitému dni, které jsou zasílány lékaři na tiskopisech Potvrzení o trvání DPN a </w:t>
      </w:r>
    </w:p>
    <w:p w:rsidR="008C0226" w:rsidRPr="00090FA2" w:rsidRDefault="008C0226" w:rsidP="00104FD1">
      <w:pPr>
        <w:numPr>
          <w:ilvl w:val="1"/>
          <w:numId w:val="43"/>
        </w:numPr>
        <w:rPr>
          <w:rFonts w:ascii="Arial" w:eastAsia="Times New Roman" w:hAnsi="Arial" w:cs="Arial"/>
          <w:sz w:val="24"/>
          <w:szCs w:val="24"/>
        </w:rPr>
      </w:pPr>
      <w:r w:rsidRPr="00090FA2">
        <w:rPr>
          <w:rFonts w:ascii="Arial" w:eastAsia="Times New Roman" w:hAnsi="Arial" w:cs="Arial"/>
          <w:sz w:val="24"/>
          <w:szCs w:val="24"/>
        </w:rPr>
        <w:t xml:space="preserve">o údaje o vycházkách a adrese pobytu. </w:t>
      </w:r>
    </w:p>
    <w:p w:rsidR="008C0226" w:rsidRPr="00090FA2" w:rsidRDefault="008C0226" w:rsidP="008C0226">
      <w:pPr>
        <w:numPr>
          <w:ilvl w:val="0"/>
          <w:numId w:val="43"/>
        </w:numPr>
        <w:rPr>
          <w:rFonts w:ascii="Arial" w:eastAsia="Times New Roman" w:hAnsi="Arial" w:cs="Arial"/>
          <w:sz w:val="24"/>
          <w:szCs w:val="24"/>
        </w:rPr>
      </w:pPr>
      <w:r w:rsidRPr="00090FA2">
        <w:rPr>
          <w:rFonts w:ascii="Arial" w:eastAsia="Times New Roman" w:hAnsi="Arial" w:cs="Arial"/>
          <w:sz w:val="24"/>
          <w:szCs w:val="24"/>
        </w:rPr>
        <w:t xml:space="preserve">Notifikace zaměstnavatelům do jejich datových schránek (všechny údaje) a na jejich </w:t>
      </w:r>
      <w:proofErr w:type="spellStart"/>
      <w:r w:rsidRPr="00090FA2">
        <w:rPr>
          <w:rFonts w:ascii="Arial" w:eastAsia="Times New Roman" w:hAnsi="Arial" w:cs="Arial"/>
          <w:sz w:val="24"/>
          <w:szCs w:val="24"/>
        </w:rPr>
        <w:t>mailové</w:t>
      </w:r>
      <w:proofErr w:type="spellEnd"/>
      <w:r w:rsidRPr="00090FA2">
        <w:rPr>
          <w:rFonts w:ascii="Arial" w:eastAsia="Times New Roman" w:hAnsi="Arial" w:cs="Arial"/>
          <w:sz w:val="24"/>
          <w:szCs w:val="24"/>
        </w:rPr>
        <w:t xml:space="preserve"> adresy (upozornění na nové údaje o DPN zaměstnance bez osobních údajů).</w:t>
      </w:r>
    </w:p>
    <w:p w:rsidR="008C0226" w:rsidRPr="00090FA2" w:rsidRDefault="008C0226" w:rsidP="008C0226">
      <w:pPr>
        <w:numPr>
          <w:ilvl w:val="0"/>
          <w:numId w:val="43"/>
        </w:numPr>
        <w:rPr>
          <w:rFonts w:ascii="Arial" w:eastAsia="Times New Roman" w:hAnsi="Arial" w:cs="Arial"/>
          <w:sz w:val="24"/>
          <w:szCs w:val="24"/>
        </w:rPr>
      </w:pPr>
      <w:r w:rsidRPr="00090FA2">
        <w:rPr>
          <w:rFonts w:ascii="Arial" w:eastAsia="Times New Roman" w:hAnsi="Arial" w:cs="Arial"/>
          <w:sz w:val="24"/>
          <w:szCs w:val="24"/>
        </w:rPr>
        <w:t>Službu pro stahování dat o DPN zaměstnanců do mzdových a personálních SW zaměstnavatelů.</w:t>
      </w:r>
    </w:p>
    <w:p w:rsidR="00463164" w:rsidRDefault="0089368A" w:rsidP="008C3220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</w:t>
      </w:r>
      <w:r w:rsidRPr="0089368A">
        <w:rPr>
          <w:rFonts w:ascii="Arial" w:eastAsia="Times New Roman" w:hAnsi="Arial" w:cs="Arial"/>
          <w:sz w:val="24"/>
          <w:szCs w:val="24"/>
        </w:rPr>
        <w:t xml:space="preserve">nvestiční záměr „ČSSZ – Elektronická neschopenka“ </w:t>
      </w:r>
      <w:r>
        <w:rPr>
          <w:rFonts w:ascii="Arial" w:eastAsia="Times New Roman" w:hAnsi="Arial" w:cs="Arial"/>
          <w:sz w:val="24"/>
          <w:szCs w:val="24"/>
        </w:rPr>
        <w:t>si vyžádá náklady ve výši</w:t>
      </w:r>
      <w:r w:rsidRPr="0089368A">
        <w:rPr>
          <w:rFonts w:ascii="Arial" w:eastAsia="Times New Roman" w:hAnsi="Arial" w:cs="Arial"/>
          <w:sz w:val="24"/>
          <w:szCs w:val="24"/>
        </w:rPr>
        <w:t xml:space="preserve"> 124,8 mil. Kč.</w:t>
      </w:r>
    </w:p>
    <w:p w:rsidR="008C3220" w:rsidRDefault="0014528C" w:rsidP="008C3220">
      <w:pPr>
        <w:rPr>
          <w:rFonts w:ascii="Arial" w:eastAsia="Times New Roman" w:hAnsi="Arial" w:cs="Arial"/>
          <w:sz w:val="24"/>
          <w:szCs w:val="24"/>
        </w:rPr>
      </w:pPr>
      <w:r w:rsidRPr="00463164">
        <w:rPr>
          <w:rFonts w:ascii="Arial" w:eastAsia="Times New Roman" w:hAnsi="Arial" w:cs="Arial"/>
          <w:sz w:val="24"/>
          <w:szCs w:val="24"/>
        </w:rPr>
        <w:t xml:space="preserve">Harmonogram dílčích kroků </w:t>
      </w:r>
      <w:r w:rsidR="00B06979" w:rsidRPr="00463164">
        <w:rPr>
          <w:rFonts w:ascii="Arial" w:eastAsia="Times New Roman" w:hAnsi="Arial" w:cs="Arial"/>
          <w:sz w:val="24"/>
          <w:szCs w:val="24"/>
        </w:rPr>
        <w:t xml:space="preserve">řešení </w:t>
      </w:r>
      <w:r w:rsidRPr="00463164">
        <w:rPr>
          <w:rFonts w:ascii="Arial" w:eastAsia="Times New Roman" w:hAnsi="Arial" w:cs="Arial"/>
          <w:sz w:val="24"/>
          <w:szCs w:val="24"/>
        </w:rPr>
        <w:t>je uveden v</w:t>
      </w:r>
      <w:r w:rsidR="00B06979" w:rsidRPr="00463164">
        <w:rPr>
          <w:rFonts w:ascii="Arial" w:eastAsia="Times New Roman" w:hAnsi="Arial" w:cs="Arial"/>
          <w:sz w:val="24"/>
          <w:szCs w:val="24"/>
        </w:rPr>
        <w:t> </w:t>
      </w:r>
      <w:r w:rsidRPr="00463164">
        <w:rPr>
          <w:rFonts w:ascii="Arial" w:eastAsia="Times New Roman" w:hAnsi="Arial" w:cs="Arial"/>
          <w:sz w:val="24"/>
          <w:szCs w:val="24"/>
        </w:rPr>
        <w:t>příloze.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E94871" w:rsidRDefault="00E94871" w:rsidP="008C3220">
      <w:pPr>
        <w:rPr>
          <w:rFonts w:ascii="Arial" w:eastAsia="Times New Roman" w:hAnsi="Arial" w:cs="Arial"/>
          <w:sz w:val="24"/>
          <w:szCs w:val="24"/>
        </w:rPr>
      </w:pPr>
    </w:p>
    <w:p w:rsidR="008C3220" w:rsidRDefault="00B06979" w:rsidP="008C3220">
      <w:pPr>
        <w:pStyle w:val="Odstavecseseznamem"/>
        <w:numPr>
          <w:ilvl w:val="0"/>
          <w:numId w:val="22"/>
        </w:num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Přehled legislativních úprav spojených s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eNeschopenkou</w:t>
      </w:r>
      <w:proofErr w:type="spellEnd"/>
    </w:p>
    <w:p w:rsidR="009B7ECE" w:rsidRPr="009B7ECE" w:rsidRDefault="009B7ECE" w:rsidP="0034785A">
      <w:pPr>
        <w:spacing w:before="240"/>
        <w:rPr>
          <w:rFonts w:ascii="Arial" w:eastAsia="Times New Roman" w:hAnsi="Arial" w:cs="Arial"/>
          <w:sz w:val="24"/>
          <w:szCs w:val="24"/>
        </w:rPr>
      </w:pPr>
      <w:r w:rsidRPr="009B7ECE">
        <w:rPr>
          <w:rFonts w:ascii="Arial" w:eastAsia="Times New Roman" w:hAnsi="Arial" w:cs="Arial"/>
          <w:sz w:val="24"/>
          <w:szCs w:val="24"/>
        </w:rPr>
        <w:t xml:space="preserve">Z hlediska právních předpisů je </w:t>
      </w:r>
      <w:proofErr w:type="spellStart"/>
      <w:r w:rsidRPr="009B7ECE">
        <w:rPr>
          <w:rFonts w:ascii="Arial" w:eastAsia="Times New Roman" w:hAnsi="Arial" w:cs="Arial"/>
          <w:sz w:val="24"/>
          <w:szCs w:val="24"/>
        </w:rPr>
        <w:t>eNeschopenka</w:t>
      </w:r>
      <w:proofErr w:type="spellEnd"/>
      <w:r w:rsidRPr="009B7ECE">
        <w:rPr>
          <w:rFonts w:ascii="Arial" w:eastAsia="Times New Roman" w:hAnsi="Arial" w:cs="Arial"/>
          <w:sz w:val="24"/>
          <w:szCs w:val="24"/>
        </w:rPr>
        <w:t xml:space="preserve"> obsažena již v zákoně č.</w:t>
      </w:r>
      <w:r w:rsidR="00752199">
        <w:rPr>
          <w:rFonts w:ascii="Arial" w:eastAsia="Times New Roman" w:hAnsi="Arial" w:cs="Arial"/>
          <w:sz w:val="24"/>
          <w:szCs w:val="24"/>
        </w:rPr>
        <w:t> </w:t>
      </w:r>
      <w:r w:rsidRPr="009B7ECE">
        <w:rPr>
          <w:rFonts w:ascii="Arial" w:eastAsia="Times New Roman" w:hAnsi="Arial" w:cs="Arial"/>
          <w:sz w:val="24"/>
          <w:szCs w:val="24"/>
        </w:rPr>
        <w:t>259/2017</w:t>
      </w:r>
      <w:r w:rsidR="00752199">
        <w:rPr>
          <w:rFonts w:ascii="Arial" w:eastAsia="Times New Roman" w:hAnsi="Arial" w:cs="Arial"/>
          <w:sz w:val="24"/>
          <w:szCs w:val="24"/>
        </w:rPr>
        <w:t> </w:t>
      </w:r>
      <w:r w:rsidRPr="009B7ECE">
        <w:rPr>
          <w:rFonts w:ascii="Arial" w:eastAsia="Times New Roman" w:hAnsi="Arial" w:cs="Arial"/>
          <w:sz w:val="24"/>
          <w:szCs w:val="24"/>
        </w:rPr>
        <w:t xml:space="preserve">Sb., kterým se mění zákon č. 589/1992 Sb., o pojistném na sociální zabezpečení a příspěvku na státní politiku zaměstnanosti ve znění pozdějších předpisů a další související zákony. Účinnost částí zákona týkající se </w:t>
      </w:r>
      <w:proofErr w:type="spellStart"/>
      <w:r w:rsidRPr="009B7ECE">
        <w:rPr>
          <w:rFonts w:ascii="Arial" w:eastAsia="Times New Roman" w:hAnsi="Arial" w:cs="Arial"/>
          <w:sz w:val="24"/>
          <w:szCs w:val="24"/>
        </w:rPr>
        <w:t>eNeschopenky</w:t>
      </w:r>
      <w:proofErr w:type="spellEnd"/>
      <w:r w:rsidRPr="009B7ECE">
        <w:rPr>
          <w:rFonts w:ascii="Arial" w:eastAsia="Times New Roman" w:hAnsi="Arial" w:cs="Arial"/>
          <w:sz w:val="24"/>
          <w:szCs w:val="24"/>
        </w:rPr>
        <w:t xml:space="preserve"> byla původně stanovena na 1. leden 2019, ale zákonem č. 335/2018 Sb., kterým se mění zákon č.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9B7ECE">
        <w:rPr>
          <w:rFonts w:ascii="Arial" w:eastAsia="Times New Roman" w:hAnsi="Arial" w:cs="Arial"/>
          <w:sz w:val="24"/>
          <w:szCs w:val="24"/>
        </w:rPr>
        <w:t xml:space="preserve">582/1991 Sb., o organizaci a provádění sociálního zabezpečení, ve znění pozdějších předpisů, a některé další zákony, byla účinnost částí zákona týkajících se </w:t>
      </w:r>
      <w:proofErr w:type="spellStart"/>
      <w:r w:rsidRPr="009B7ECE">
        <w:rPr>
          <w:rFonts w:ascii="Arial" w:eastAsia="Times New Roman" w:hAnsi="Arial" w:cs="Arial"/>
          <w:sz w:val="24"/>
          <w:szCs w:val="24"/>
        </w:rPr>
        <w:t>eNeschopenky</w:t>
      </w:r>
      <w:proofErr w:type="spellEnd"/>
      <w:r w:rsidRPr="009B7ECE">
        <w:rPr>
          <w:rFonts w:ascii="Arial" w:eastAsia="Times New Roman" w:hAnsi="Arial" w:cs="Arial"/>
          <w:sz w:val="24"/>
          <w:szCs w:val="24"/>
        </w:rPr>
        <w:t xml:space="preserve"> odložena na 1. 1. 2020. Tato právní úprava </w:t>
      </w:r>
      <w:proofErr w:type="spellStart"/>
      <w:r w:rsidRPr="009B7ECE">
        <w:rPr>
          <w:rFonts w:ascii="Arial" w:eastAsia="Times New Roman" w:hAnsi="Arial" w:cs="Arial"/>
          <w:sz w:val="24"/>
          <w:szCs w:val="24"/>
        </w:rPr>
        <w:t>eNeschopenky</w:t>
      </w:r>
      <w:proofErr w:type="spellEnd"/>
      <w:r w:rsidRPr="009B7ECE">
        <w:rPr>
          <w:rFonts w:ascii="Arial" w:eastAsia="Times New Roman" w:hAnsi="Arial" w:cs="Arial"/>
          <w:sz w:val="24"/>
          <w:szCs w:val="24"/>
        </w:rPr>
        <w:t xml:space="preserve"> spočívala na bázi dobrovolné elektronické formy.</w:t>
      </w:r>
    </w:p>
    <w:p w:rsidR="009B7ECE" w:rsidRPr="009B7ECE" w:rsidRDefault="009B7ECE" w:rsidP="009B7ECE">
      <w:pPr>
        <w:rPr>
          <w:rFonts w:ascii="Arial" w:eastAsia="Times New Roman" w:hAnsi="Arial" w:cs="Arial"/>
          <w:sz w:val="24"/>
          <w:szCs w:val="24"/>
        </w:rPr>
      </w:pPr>
      <w:r w:rsidRPr="009B7ECE">
        <w:rPr>
          <w:rFonts w:ascii="Arial" w:eastAsia="Times New Roman" w:hAnsi="Arial" w:cs="Arial"/>
          <w:sz w:val="24"/>
          <w:szCs w:val="24"/>
        </w:rPr>
        <w:t xml:space="preserve">Dále je právní úprava </w:t>
      </w:r>
      <w:proofErr w:type="spellStart"/>
      <w:r w:rsidRPr="009B7ECE">
        <w:rPr>
          <w:rFonts w:ascii="Arial" w:eastAsia="Times New Roman" w:hAnsi="Arial" w:cs="Arial"/>
          <w:sz w:val="24"/>
          <w:szCs w:val="24"/>
        </w:rPr>
        <w:t>eNeschopenky</w:t>
      </w:r>
      <w:proofErr w:type="spellEnd"/>
      <w:r w:rsidRPr="009B7ECE">
        <w:rPr>
          <w:rFonts w:ascii="Arial" w:eastAsia="Times New Roman" w:hAnsi="Arial" w:cs="Arial"/>
          <w:sz w:val="24"/>
          <w:szCs w:val="24"/>
        </w:rPr>
        <w:t xml:space="preserve"> obsažena v zákoně č. 164/2019 Sb., kterým se mění zákon č. 187/2006 Sb., o nemocenském pojištění, ve znění pozdějších předpisů, zákon č. 259/2017 Sb., kterým se mění zákon č. 589/1992 Sb., o pojistném na sociální zabezpečení a příspěvku na státní politiku zaměstnanosti, ve znění </w:t>
      </w:r>
      <w:r w:rsidRPr="009B7ECE">
        <w:rPr>
          <w:rFonts w:ascii="Arial" w:eastAsia="Times New Roman" w:hAnsi="Arial" w:cs="Arial"/>
          <w:sz w:val="24"/>
          <w:szCs w:val="24"/>
        </w:rPr>
        <w:lastRenderedPageBreak/>
        <w:t>pozdějších předpisů, a další související zákony, ve znění pozdějších předpisů, a některé další zákony. Tento zákon zejména zavádí povinnost ošetřujícího lékaře hlásit dočasnou pracovní neschopnost pouze elektronicky, dále zavádí notifikace zaměstnavatelům, možnost lékařů využívat certifikátů Státního ústavu pro kontrolu léčiv, a další navazující změny.</w:t>
      </w:r>
    </w:p>
    <w:p w:rsidR="009B7ECE" w:rsidRPr="009B7ECE" w:rsidRDefault="009B7ECE" w:rsidP="009B7ECE">
      <w:pPr>
        <w:rPr>
          <w:rFonts w:ascii="Arial" w:eastAsia="Times New Roman" w:hAnsi="Arial" w:cs="Arial"/>
          <w:sz w:val="24"/>
          <w:szCs w:val="24"/>
        </w:rPr>
      </w:pPr>
      <w:r w:rsidRPr="009B7ECE">
        <w:rPr>
          <w:rFonts w:ascii="Arial" w:eastAsia="Times New Roman" w:hAnsi="Arial" w:cs="Arial"/>
          <w:sz w:val="24"/>
          <w:szCs w:val="24"/>
        </w:rPr>
        <w:t xml:space="preserve">Zákon byl dne 1. 7. 2019 publikován ve Sbírce zákonů ČR v částce č. 71 a účinný je od 1. 1. 2020. </w:t>
      </w:r>
    </w:p>
    <w:p w:rsidR="00B06979" w:rsidRPr="009B7ECE" w:rsidRDefault="00B06979" w:rsidP="009B7ECE">
      <w:pPr>
        <w:rPr>
          <w:rFonts w:ascii="Arial" w:eastAsia="Times New Roman" w:hAnsi="Arial" w:cs="Arial"/>
          <w:sz w:val="24"/>
          <w:szCs w:val="24"/>
          <w:highlight w:val="yellow"/>
        </w:rPr>
      </w:pPr>
    </w:p>
    <w:p w:rsidR="00B06979" w:rsidRPr="007F7481" w:rsidRDefault="00B06979" w:rsidP="004C491B">
      <w:pPr>
        <w:pStyle w:val="Odstavecseseznamem"/>
        <w:numPr>
          <w:ilvl w:val="0"/>
          <w:numId w:val="22"/>
        </w:numPr>
        <w:rPr>
          <w:rFonts w:ascii="Arial" w:eastAsia="Times New Roman" w:hAnsi="Arial" w:cs="Arial"/>
          <w:b/>
          <w:sz w:val="24"/>
          <w:szCs w:val="24"/>
        </w:rPr>
      </w:pPr>
      <w:r w:rsidRPr="007F7481">
        <w:rPr>
          <w:rFonts w:ascii="Arial" w:eastAsia="Times New Roman" w:hAnsi="Arial" w:cs="Arial"/>
          <w:b/>
          <w:sz w:val="24"/>
          <w:szCs w:val="24"/>
        </w:rPr>
        <w:t>Popis aktuáln</w:t>
      </w:r>
      <w:r w:rsidR="009F7225" w:rsidRPr="007F7481">
        <w:rPr>
          <w:rFonts w:ascii="Arial" w:eastAsia="Times New Roman" w:hAnsi="Arial" w:cs="Arial"/>
          <w:b/>
          <w:sz w:val="24"/>
          <w:szCs w:val="24"/>
        </w:rPr>
        <w:t>ě probíhající</w:t>
      </w:r>
      <w:r w:rsidR="000F6CB5" w:rsidRPr="007F7481">
        <w:rPr>
          <w:rFonts w:ascii="Arial" w:eastAsia="Times New Roman" w:hAnsi="Arial" w:cs="Arial"/>
          <w:b/>
          <w:sz w:val="24"/>
          <w:szCs w:val="24"/>
        </w:rPr>
        <w:t>c</w:t>
      </w:r>
      <w:r w:rsidR="009F7225" w:rsidRPr="007F7481">
        <w:rPr>
          <w:rFonts w:ascii="Arial" w:eastAsia="Times New Roman" w:hAnsi="Arial" w:cs="Arial"/>
          <w:b/>
          <w:sz w:val="24"/>
          <w:szCs w:val="24"/>
        </w:rPr>
        <w:t xml:space="preserve">h </w:t>
      </w:r>
      <w:r w:rsidR="005E0E5A">
        <w:rPr>
          <w:rFonts w:ascii="Arial" w:eastAsia="Times New Roman" w:hAnsi="Arial" w:cs="Arial"/>
          <w:b/>
          <w:sz w:val="24"/>
          <w:szCs w:val="24"/>
        </w:rPr>
        <w:t xml:space="preserve">přípravných prací a </w:t>
      </w:r>
      <w:r w:rsidR="009F7225" w:rsidRPr="007F7481">
        <w:rPr>
          <w:rFonts w:ascii="Arial" w:eastAsia="Times New Roman" w:hAnsi="Arial" w:cs="Arial"/>
          <w:b/>
          <w:sz w:val="24"/>
          <w:szCs w:val="24"/>
        </w:rPr>
        <w:t>jednání</w:t>
      </w:r>
      <w:r w:rsidR="005E0E5A">
        <w:rPr>
          <w:rFonts w:ascii="Arial" w:eastAsia="Times New Roman" w:hAnsi="Arial" w:cs="Arial"/>
          <w:b/>
          <w:sz w:val="24"/>
          <w:szCs w:val="24"/>
        </w:rPr>
        <w:t xml:space="preserve"> s dotčenými subjekty</w:t>
      </w:r>
    </w:p>
    <w:p w:rsidR="008C0226" w:rsidRPr="007F7481" w:rsidRDefault="008C0226" w:rsidP="00C14A4E">
      <w:pPr>
        <w:numPr>
          <w:ilvl w:val="0"/>
          <w:numId w:val="41"/>
        </w:numPr>
        <w:spacing w:before="240"/>
        <w:ind w:left="425" w:hanging="425"/>
        <w:rPr>
          <w:rFonts w:ascii="Arial" w:hAnsi="Arial" w:cs="Arial"/>
          <w:sz w:val="24"/>
          <w:szCs w:val="24"/>
        </w:rPr>
      </w:pPr>
      <w:r w:rsidRPr="007F7481">
        <w:rPr>
          <w:rFonts w:ascii="Arial" w:hAnsi="Arial" w:cs="Arial"/>
          <w:sz w:val="24"/>
          <w:szCs w:val="24"/>
        </w:rPr>
        <w:t xml:space="preserve">Všechny rámcové i dílčí smlouvy </w:t>
      </w:r>
      <w:r w:rsidR="005E0E5A">
        <w:rPr>
          <w:rFonts w:ascii="Arial" w:hAnsi="Arial" w:cs="Arial"/>
          <w:sz w:val="24"/>
          <w:szCs w:val="24"/>
        </w:rPr>
        <w:t xml:space="preserve">k zabezpečení realizace aplikačních úprav na straně ČSSZ </w:t>
      </w:r>
      <w:r w:rsidRPr="007F7481">
        <w:rPr>
          <w:rFonts w:ascii="Arial" w:hAnsi="Arial" w:cs="Arial"/>
          <w:sz w:val="24"/>
          <w:szCs w:val="24"/>
        </w:rPr>
        <w:t xml:space="preserve">jsou podepsány a účinné. </w:t>
      </w:r>
    </w:p>
    <w:p w:rsidR="008C0226" w:rsidRPr="007F7481" w:rsidRDefault="008C0226" w:rsidP="006A784E">
      <w:pPr>
        <w:numPr>
          <w:ilvl w:val="0"/>
          <w:numId w:val="41"/>
        </w:numPr>
        <w:ind w:left="426" w:hanging="426"/>
        <w:rPr>
          <w:rFonts w:ascii="Arial" w:hAnsi="Arial" w:cs="Arial"/>
          <w:sz w:val="24"/>
          <w:szCs w:val="24"/>
        </w:rPr>
      </w:pPr>
      <w:r w:rsidRPr="007F7481">
        <w:rPr>
          <w:rFonts w:ascii="Arial" w:hAnsi="Arial" w:cs="Arial"/>
          <w:sz w:val="24"/>
          <w:szCs w:val="24"/>
        </w:rPr>
        <w:t>Probíhá adresná informační kampaň vůči poskytovatelům zdravotních služeb a zaměstnavatelům. Byly rozeslány dopisy se základními informacemi k </w:t>
      </w:r>
      <w:proofErr w:type="spellStart"/>
      <w:r w:rsidRPr="007F7481">
        <w:rPr>
          <w:rFonts w:ascii="Arial" w:hAnsi="Arial" w:cs="Arial"/>
          <w:sz w:val="24"/>
          <w:szCs w:val="24"/>
        </w:rPr>
        <w:t>eNeschopence</w:t>
      </w:r>
      <w:proofErr w:type="spellEnd"/>
      <w:r w:rsidRPr="007F7481">
        <w:rPr>
          <w:rFonts w:ascii="Arial" w:hAnsi="Arial" w:cs="Arial"/>
          <w:sz w:val="24"/>
          <w:szCs w:val="24"/>
        </w:rPr>
        <w:t xml:space="preserve"> všem poskytovatelům zdravotních služeb a zaměstnavatelům, kteří mají datovou schránku. Aktuálně je prováděna hromadná expedice dopisů poštou těm poskytovatelům zdravotních služeb, kteří nemají datovou schránku.</w:t>
      </w:r>
    </w:p>
    <w:p w:rsidR="008C0226" w:rsidRPr="007F7481" w:rsidRDefault="008C0226" w:rsidP="006A784E">
      <w:pPr>
        <w:numPr>
          <w:ilvl w:val="0"/>
          <w:numId w:val="41"/>
        </w:numPr>
        <w:ind w:left="426" w:hanging="426"/>
        <w:rPr>
          <w:rFonts w:ascii="Arial" w:hAnsi="Arial" w:cs="Arial"/>
          <w:sz w:val="24"/>
          <w:szCs w:val="24"/>
        </w:rPr>
      </w:pPr>
      <w:r w:rsidRPr="007F7481">
        <w:rPr>
          <w:rFonts w:ascii="Arial" w:hAnsi="Arial" w:cs="Arial"/>
          <w:sz w:val="24"/>
          <w:szCs w:val="24"/>
        </w:rPr>
        <w:t xml:space="preserve">V provozu je zelená linka pro dotazy týkající se </w:t>
      </w:r>
      <w:proofErr w:type="spellStart"/>
      <w:r w:rsidRPr="007F7481">
        <w:rPr>
          <w:rFonts w:ascii="Arial" w:hAnsi="Arial" w:cs="Arial"/>
          <w:sz w:val="24"/>
          <w:szCs w:val="24"/>
        </w:rPr>
        <w:t>eNeschopenky</w:t>
      </w:r>
      <w:proofErr w:type="spellEnd"/>
      <w:r w:rsidRPr="007F7481">
        <w:rPr>
          <w:rFonts w:ascii="Arial" w:hAnsi="Arial" w:cs="Arial"/>
          <w:sz w:val="24"/>
          <w:szCs w:val="24"/>
        </w:rPr>
        <w:t xml:space="preserve"> na telefonním čísle </w:t>
      </w:r>
      <w:r w:rsidRPr="007F7481">
        <w:rPr>
          <w:rFonts w:ascii="Arial" w:hAnsi="Arial" w:cs="Arial"/>
          <w:bCs/>
          <w:sz w:val="24"/>
          <w:szCs w:val="24"/>
        </w:rPr>
        <w:t xml:space="preserve">+420 800 222 700 a </w:t>
      </w:r>
      <w:r w:rsidRPr="007F7481">
        <w:rPr>
          <w:rFonts w:ascii="Arial" w:hAnsi="Arial" w:cs="Arial"/>
          <w:sz w:val="24"/>
          <w:szCs w:val="24"/>
        </w:rPr>
        <w:t>webový formulář pro zodpovídání dotazů k </w:t>
      </w:r>
      <w:proofErr w:type="spellStart"/>
      <w:r w:rsidRPr="007F7481">
        <w:rPr>
          <w:rFonts w:ascii="Arial" w:hAnsi="Arial" w:cs="Arial"/>
          <w:sz w:val="24"/>
          <w:szCs w:val="24"/>
        </w:rPr>
        <w:t>eNeschopence</w:t>
      </w:r>
      <w:proofErr w:type="spellEnd"/>
      <w:r w:rsidRPr="007F7481">
        <w:rPr>
          <w:rFonts w:ascii="Arial" w:hAnsi="Arial" w:cs="Arial"/>
          <w:sz w:val="24"/>
          <w:szCs w:val="24"/>
        </w:rPr>
        <w:t xml:space="preserve"> - </w:t>
      </w:r>
      <w:hyperlink r:id="rId8" w:history="1">
        <w:r w:rsidRPr="007F7481">
          <w:rPr>
            <w:rStyle w:val="Hypertextovodkaz"/>
            <w:rFonts w:ascii="Arial" w:hAnsi="Arial" w:cs="Arial"/>
            <w:sz w:val="24"/>
            <w:szCs w:val="24"/>
          </w:rPr>
          <w:t>https://www.cssz.cz/web/eneschopenka/dotazy</w:t>
        </w:r>
      </w:hyperlink>
      <w:r w:rsidRPr="007F7481">
        <w:rPr>
          <w:rFonts w:ascii="Arial" w:hAnsi="Arial" w:cs="Arial"/>
          <w:sz w:val="24"/>
          <w:szCs w:val="24"/>
        </w:rPr>
        <w:t xml:space="preserve">. Na </w:t>
      </w:r>
      <w:proofErr w:type="spellStart"/>
      <w:r w:rsidRPr="007F7481">
        <w:rPr>
          <w:rFonts w:ascii="Arial" w:hAnsi="Arial" w:cs="Arial"/>
          <w:sz w:val="24"/>
          <w:szCs w:val="24"/>
        </w:rPr>
        <w:t>call</w:t>
      </w:r>
      <w:proofErr w:type="spellEnd"/>
      <w:r w:rsidRPr="007F7481">
        <w:rPr>
          <w:rFonts w:ascii="Arial" w:hAnsi="Arial" w:cs="Arial"/>
          <w:sz w:val="24"/>
          <w:szCs w:val="24"/>
        </w:rPr>
        <w:t>-centru je dosud evidováno cca 200 dotazů. Převažují zatím dotazy od zaměstnavatelů. Převažující témata dotazů:</w:t>
      </w:r>
    </w:p>
    <w:p w:rsidR="008C0226" w:rsidRPr="007F7481" w:rsidRDefault="008C0226" w:rsidP="008C0226">
      <w:pPr>
        <w:numPr>
          <w:ilvl w:val="0"/>
          <w:numId w:val="41"/>
        </w:numPr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7F7481">
        <w:rPr>
          <w:rFonts w:ascii="Arial" w:hAnsi="Arial" w:cs="Arial"/>
          <w:b/>
          <w:bCs/>
          <w:sz w:val="24"/>
          <w:szCs w:val="24"/>
        </w:rPr>
        <w:t>ze strany zaměstnavatelů:</w:t>
      </w:r>
    </w:p>
    <w:p w:rsidR="008C0226" w:rsidRPr="007F7481" w:rsidRDefault="008C0226" w:rsidP="006A784E">
      <w:pPr>
        <w:numPr>
          <w:ilvl w:val="1"/>
          <w:numId w:val="41"/>
        </w:numPr>
        <w:rPr>
          <w:rFonts w:ascii="Arial" w:hAnsi="Arial" w:cs="Arial"/>
          <w:sz w:val="24"/>
          <w:szCs w:val="24"/>
        </w:rPr>
      </w:pPr>
      <w:r w:rsidRPr="007F7481">
        <w:rPr>
          <w:rFonts w:ascii="Arial" w:hAnsi="Arial" w:cs="Arial"/>
          <w:sz w:val="24"/>
          <w:szCs w:val="24"/>
        </w:rPr>
        <w:t>pověření k </w:t>
      </w:r>
      <w:proofErr w:type="spellStart"/>
      <w:r w:rsidRPr="007F7481">
        <w:rPr>
          <w:rFonts w:ascii="Arial" w:hAnsi="Arial" w:cs="Arial"/>
          <w:sz w:val="24"/>
          <w:szCs w:val="24"/>
        </w:rPr>
        <w:t>eSlužbám</w:t>
      </w:r>
      <w:proofErr w:type="spellEnd"/>
      <w:r w:rsidRPr="007F7481">
        <w:rPr>
          <w:rFonts w:ascii="Arial" w:hAnsi="Arial" w:cs="Arial"/>
          <w:sz w:val="24"/>
          <w:szCs w:val="24"/>
        </w:rPr>
        <w:t xml:space="preserve"> </w:t>
      </w:r>
    </w:p>
    <w:p w:rsidR="008C0226" w:rsidRPr="007F7481" w:rsidRDefault="008C0226" w:rsidP="006A784E">
      <w:pPr>
        <w:numPr>
          <w:ilvl w:val="1"/>
          <w:numId w:val="41"/>
        </w:numPr>
        <w:rPr>
          <w:rFonts w:ascii="Arial" w:hAnsi="Arial" w:cs="Arial"/>
          <w:sz w:val="24"/>
          <w:szCs w:val="24"/>
        </w:rPr>
      </w:pPr>
      <w:r w:rsidRPr="007F7481">
        <w:rPr>
          <w:rFonts w:ascii="Arial" w:hAnsi="Arial" w:cs="Arial"/>
          <w:sz w:val="24"/>
          <w:szCs w:val="24"/>
        </w:rPr>
        <w:t>žádost o notifikace</w:t>
      </w:r>
    </w:p>
    <w:p w:rsidR="008C0226" w:rsidRPr="007F7481" w:rsidRDefault="008C0226" w:rsidP="006A784E">
      <w:pPr>
        <w:numPr>
          <w:ilvl w:val="1"/>
          <w:numId w:val="41"/>
        </w:numPr>
        <w:rPr>
          <w:rFonts w:ascii="Arial" w:hAnsi="Arial" w:cs="Arial"/>
          <w:sz w:val="24"/>
          <w:szCs w:val="24"/>
        </w:rPr>
      </w:pPr>
      <w:r w:rsidRPr="007F7481">
        <w:rPr>
          <w:rFonts w:ascii="Arial" w:hAnsi="Arial" w:cs="Arial"/>
          <w:sz w:val="24"/>
          <w:szCs w:val="24"/>
        </w:rPr>
        <w:t>přihlášení k </w:t>
      </w:r>
      <w:proofErr w:type="spellStart"/>
      <w:r w:rsidRPr="007F7481">
        <w:rPr>
          <w:rFonts w:ascii="Arial" w:hAnsi="Arial" w:cs="Arial"/>
          <w:sz w:val="24"/>
          <w:szCs w:val="24"/>
        </w:rPr>
        <w:t>ePortálu</w:t>
      </w:r>
      <w:proofErr w:type="spellEnd"/>
    </w:p>
    <w:p w:rsidR="008C0226" w:rsidRPr="007F7481" w:rsidRDefault="008C0226" w:rsidP="008C0226">
      <w:pPr>
        <w:numPr>
          <w:ilvl w:val="0"/>
          <w:numId w:val="41"/>
        </w:numPr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7F7481">
        <w:rPr>
          <w:rFonts w:ascii="Arial" w:hAnsi="Arial" w:cs="Arial"/>
          <w:b/>
          <w:bCs/>
          <w:sz w:val="24"/>
          <w:szCs w:val="24"/>
        </w:rPr>
        <w:t>ze strany lékařů:</w:t>
      </w:r>
    </w:p>
    <w:p w:rsidR="008C0226" w:rsidRPr="007F7481" w:rsidRDefault="008C0226" w:rsidP="006A784E">
      <w:pPr>
        <w:numPr>
          <w:ilvl w:val="1"/>
          <w:numId w:val="41"/>
        </w:numPr>
        <w:rPr>
          <w:rFonts w:ascii="Arial" w:hAnsi="Arial" w:cs="Arial"/>
          <w:sz w:val="24"/>
          <w:szCs w:val="24"/>
        </w:rPr>
      </w:pPr>
      <w:r w:rsidRPr="007F7481">
        <w:rPr>
          <w:rFonts w:ascii="Arial" w:hAnsi="Arial" w:cs="Arial"/>
          <w:sz w:val="24"/>
          <w:szCs w:val="24"/>
        </w:rPr>
        <w:t>úhrada za aktualizaci softwaru</w:t>
      </w:r>
    </w:p>
    <w:p w:rsidR="008C0226" w:rsidRPr="007F7481" w:rsidRDefault="008C0226" w:rsidP="006A784E">
      <w:pPr>
        <w:numPr>
          <w:ilvl w:val="1"/>
          <w:numId w:val="41"/>
        </w:numPr>
        <w:rPr>
          <w:rFonts w:ascii="Arial" w:hAnsi="Arial" w:cs="Arial"/>
          <w:sz w:val="24"/>
          <w:szCs w:val="24"/>
        </w:rPr>
      </w:pPr>
      <w:r w:rsidRPr="007F7481">
        <w:rPr>
          <w:rFonts w:ascii="Arial" w:hAnsi="Arial" w:cs="Arial"/>
          <w:sz w:val="24"/>
          <w:szCs w:val="24"/>
        </w:rPr>
        <w:t>informace o IČPE</w:t>
      </w:r>
    </w:p>
    <w:p w:rsidR="008C0226" w:rsidRPr="007F7481" w:rsidRDefault="008C0226" w:rsidP="006A784E">
      <w:pPr>
        <w:numPr>
          <w:ilvl w:val="1"/>
          <w:numId w:val="41"/>
        </w:numPr>
        <w:rPr>
          <w:rFonts w:ascii="Arial" w:hAnsi="Arial" w:cs="Arial"/>
          <w:sz w:val="24"/>
          <w:szCs w:val="24"/>
        </w:rPr>
      </w:pPr>
      <w:r w:rsidRPr="007F7481">
        <w:rPr>
          <w:rFonts w:ascii="Arial" w:hAnsi="Arial" w:cs="Arial"/>
          <w:sz w:val="24"/>
          <w:szCs w:val="24"/>
        </w:rPr>
        <w:t xml:space="preserve">otázka na sankce za nedodržení elektronické formy </w:t>
      </w:r>
    </w:p>
    <w:p w:rsidR="008C0226" w:rsidRPr="007F7481" w:rsidRDefault="008C0226" w:rsidP="006A784E">
      <w:pPr>
        <w:numPr>
          <w:ilvl w:val="0"/>
          <w:numId w:val="41"/>
        </w:numPr>
        <w:ind w:left="426" w:hanging="426"/>
        <w:rPr>
          <w:rFonts w:ascii="Arial" w:hAnsi="Arial" w:cs="Arial"/>
          <w:sz w:val="24"/>
          <w:szCs w:val="24"/>
        </w:rPr>
      </w:pPr>
      <w:r w:rsidRPr="007F7481">
        <w:rPr>
          <w:rFonts w:ascii="Arial" w:hAnsi="Arial" w:cs="Arial"/>
          <w:sz w:val="24"/>
          <w:szCs w:val="24"/>
        </w:rPr>
        <w:t xml:space="preserve">V provozu je sdílená </w:t>
      </w:r>
      <w:proofErr w:type="spellStart"/>
      <w:r w:rsidRPr="007F7481">
        <w:rPr>
          <w:rFonts w:ascii="Arial" w:hAnsi="Arial" w:cs="Arial"/>
          <w:sz w:val="24"/>
          <w:szCs w:val="24"/>
        </w:rPr>
        <w:t>mailová</w:t>
      </w:r>
      <w:proofErr w:type="spellEnd"/>
      <w:r w:rsidRPr="007F7481">
        <w:rPr>
          <w:rFonts w:ascii="Arial" w:hAnsi="Arial" w:cs="Arial"/>
          <w:sz w:val="24"/>
          <w:szCs w:val="24"/>
        </w:rPr>
        <w:t xml:space="preserve"> adresa pro komunikaci s vývojáři; od jejího zřízení v květnu bylo vyřízeno více než 200 dotazů. Převažují dotazy vývojářů lékařských SW, postupně narůstá i počet dotazů vývojářů mzdových SW. Informace pro vývojáře na webu ČSSZ jsou průběžně doplňovány a aktualizovány.</w:t>
      </w:r>
    </w:p>
    <w:p w:rsidR="008C0226" w:rsidRPr="007F7481" w:rsidRDefault="008C0226" w:rsidP="006A784E">
      <w:pPr>
        <w:numPr>
          <w:ilvl w:val="0"/>
          <w:numId w:val="41"/>
        </w:numPr>
        <w:ind w:left="426" w:hanging="426"/>
        <w:rPr>
          <w:rFonts w:ascii="Arial" w:hAnsi="Arial" w:cs="Arial"/>
          <w:sz w:val="24"/>
          <w:szCs w:val="24"/>
        </w:rPr>
      </w:pPr>
      <w:r w:rsidRPr="007F7481">
        <w:rPr>
          <w:rFonts w:ascii="Arial" w:hAnsi="Arial" w:cs="Arial"/>
          <w:sz w:val="24"/>
          <w:szCs w:val="24"/>
        </w:rPr>
        <w:t xml:space="preserve">Probíhá testování externí komunikace vývojáři lékařských SW; k testování se přihlásilo 33 společností (včetně </w:t>
      </w:r>
      <w:proofErr w:type="spellStart"/>
      <w:r w:rsidRPr="007F7481">
        <w:rPr>
          <w:rFonts w:ascii="Arial" w:hAnsi="Arial" w:cs="Arial"/>
          <w:sz w:val="24"/>
          <w:szCs w:val="24"/>
        </w:rPr>
        <w:t>CompuGroup</w:t>
      </w:r>
      <w:proofErr w:type="spellEnd"/>
      <w:r w:rsidRPr="007F74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7481">
        <w:rPr>
          <w:rFonts w:ascii="Arial" w:hAnsi="Arial" w:cs="Arial"/>
          <w:sz w:val="24"/>
          <w:szCs w:val="24"/>
        </w:rPr>
        <w:t>Medical</w:t>
      </w:r>
      <w:proofErr w:type="spellEnd"/>
      <w:r w:rsidRPr="007F7481">
        <w:rPr>
          <w:rFonts w:ascii="Arial" w:hAnsi="Arial" w:cs="Arial"/>
          <w:sz w:val="24"/>
          <w:szCs w:val="24"/>
        </w:rPr>
        <w:t xml:space="preserve">, STAPRO). Byla navázána užší spolupráce s nemocnicí IKEM; její </w:t>
      </w:r>
      <w:proofErr w:type="spellStart"/>
      <w:r w:rsidRPr="007F7481">
        <w:rPr>
          <w:rFonts w:ascii="Arial" w:hAnsi="Arial" w:cs="Arial"/>
          <w:sz w:val="24"/>
          <w:szCs w:val="24"/>
        </w:rPr>
        <w:t>vývojářský</w:t>
      </w:r>
      <w:proofErr w:type="spellEnd"/>
      <w:r w:rsidRPr="007F7481">
        <w:rPr>
          <w:rFonts w:ascii="Arial" w:hAnsi="Arial" w:cs="Arial"/>
          <w:sz w:val="24"/>
          <w:szCs w:val="24"/>
        </w:rPr>
        <w:t xml:space="preserve"> tým již zástupcům ČSSZ prezentoval funkční implementaci v nemocničním informačním systému. </w:t>
      </w:r>
    </w:p>
    <w:p w:rsidR="008C0226" w:rsidRPr="007F7481" w:rsidRDefault="008C0226" w:rsidP="006A784E">
      <w:pPr>
        <w:numPr>
          <w:ilvl w:val="0"/>
          <w:numId w:val="41"/>
        </w:numPr>
        <w:ind w:left="426" w:hanging="426"/>
        <w:rPr>
          <w:rFonts w:ascii="Arial" w:hAnsi="Arial" w:cs="Arial"/>
          <w:sz w:val="24"/>
          <w:szCs w:val="24"/>
        </w:rPr>
      </w:pPr>
      <w:r w:rsidRPr="007F7481">
        <w:rPr>
          <w:rFonts w:ascii="Arial" w:hAnsi="Arial" w:cs="Arial"/>
          <w:sz w:val="24"/>
          <w:szCs w:val="24"/>
        </w:rPr>
        <w:t xml:space="preserve">Pro vývojáře mzdových a personálních SW proběhl workshop dne 20. 6. 2019, na webu ČSSZ byl dne 31. 7. 2019 zveřejněn podrobný popis rozhraní nových notifikačních služeb pro zaměstnavatele včetně služby „Data o pracovní </w:t>
      </w:r>
      <w:r w:rsidRPr="007F7481">
        <w:rPr>
          <w:rFonts w:ascii="Arial" w:hAnsi="Arial" w:cs="Arial"/>
          <w:sz w:val="24"/>
          <w:szCs w:val="24"/>
        </w:rPr>
        <w:lastRenderedPageBreak/>
        <w:t xml:space="preserve">neschopnosti zaměstnanců“, která bude fungovat přes stávající rozhraní pro příjem elektronických podání od zaměstnavatelů (APEP) a bude sloužit pro automatické zpracování dat. Tato služba byla dne 1. 9. 2019 nasazena do testovacího prostředí (bylo zpřístupněno testovací rozhraní pro vývojáře). V průběhu září je testování ještě omezeno na příjem podání, služba na přebírání dat po zpracování </w:t>
      </w:r>
      <w:proofErr w:type="spellStart"/>
      <w:r w:rsidRPr="007F7481">
        <w:rPr>
          <w:rFonts w:ascii="Arial" w:hAnsi="Arial" w:cs="Arial"/>
          <w:sz w:val="24"/>
          <w:szCs w:val="24"/>
        </w:rPr>
        <w:t>eNeschopenek</w:t>
      </w:r>
      <w:proofErr w:type="spellEnd"/>
      <w:r w:rsidRPr="007F7481">
        <w:rPr>
          <w:rFonts w:ascii="Arial" w:hAnsi="Arial" w:cs="Arial"/>
          <w:sz w:val="24"/>
          <w:szCs w:val="24"/>
        </w:rPr>
        <w:t xml:space="preserve"> a předávání odpovědí s daty se vyvíjí. K testování je přihlášeno 6 vývojářů.</w:t>
      </w:r>
    </w:p>
    <w:p w:rsidR="008C0226" w:rsidRPr="007F7481" w:rsidRDefault="008C0226" w:rsidP="006A784E">
      <w:pPr>
        <w:numPr>
          <w:ilvl w:val="0"/>
          <w:numId w:val="41"/>
        </w:numPr>
        <w:ind w:left="426" w:hanging="426"/>
        <w:rPr>
          <w:rFonts w:ascii="Arial" w:hAnsi="Arial" w:cs="Arial"/>
          <w:sz w:val="24"/>
          <w:szCs w:val="24"/>
        </w:rPr>
      </w:pPr>
      <w:r w:rsidRPr="007F7481">
        <w:rPr>
          <w:rFonts w:ascii="Arial" w:hAnsi="Arial" w:cs="Arial"/>
          <w:sz w:val="24"/>
          <w:szCs w:val="24"/>
        </w:rPr>
        <w:t xml:space="preserve">První verze aplikace </w:t>
      </w:r>
      <w:proofErr w:type="spellStart"/>
      <w:r w:rsidRPr="007F7481">
        <w:rPr>
          <w:rFonts w:ascii="Arial" w:hAnsi="Arial" w:cs="Arial"/>
          <w:sz w:val="24"/>
          <w:szCs w:val="24"/>
        </w:rPr>
        <w:t>eNeschopenka</w:t>
      </w:r>
      <w:proofErr w:type="spellEnd"/>
      <w:r w:rsidRPr="007F7481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7F7481">
        <w:rPr>
          <w:rFonts w:ascii="Arial" w:hAnsi="Arial" w:cs="Arial"/>
          <w:sz w:val="24"/>
          <w:szCs w:val="24"/>
        </w:rPr>
        <w:t>ePortálu</w:t>
      </w:r>
      <w:proofErr w:type="spellEnd"/>
      <w:r w:rsidRPr="007F7481">
        <w:rPr>
          <w:rFonts w:ascii="Arial" w:hAnsi="Arial" w:cs="Arial"/>
          <w:sz w:val="24"/>
          <w:szCs w:val="24"/>
        </w:rPr>
        <w:t xml:space="preserve"> ČSSZ byla nasazena do testovacího prostředí, probíhá její interní testování na ústředí ČSSZ.</w:t>
      </w:r>
    </w:p>
    <w:p w:rsidR="008C0226" w:rsidRPr="007F7481" w:rsidRDefault="008C0226" w:rsidP="006A784E">
      <w:pPr>
        <w:numPr>
          <w:ilvl w:val="0"/>
          <w:numId w:val="41"/>
        </w:numPr>
        <w:ind w:left="426" w:hanging="426"/>
        <w:rPr>
          <w:rFonts w:ascii="Arial" w:hAnsi="Arial" w:cs="Arial"/>
          <w:sz w:val="24"/>
          <w:szCs w:val="24"/>
        </w:rPr>
      </w:pPr>
      <w:r w:rsidRPr="007F7481">
        <w:rPr>
          <w:rFonts w:ascii="Arial" w:hAnsi="Arial" w:cs="Arial"/>
          <w:sz w:val="24"/>
          <w:szCs w:val="24"/>
        </w:rPr>
        <w:t xml:space="preserve">Ve čtvrtek 19. 9. 2019 proběhla prezentace připravovaného řešení aplikace </w:t>
      </w:r>
      <w:proofErr w:type="spellStart"/>
      <w:r w:rsidRPr="007F7481">
        <w:rPr>
          <w:rFonts w:ascii="Arial" w:hAnsi="Arial" w:cs="Arial"/>
          <w:sz w:val="24"/>
          <w:szCs w:val="24"/>
        </w:rPr>
        <w:t>eNeschopenky</w:t>
      </w:r>
      <w:proofErr w:type="spellEnd"/>
      <w:r w:rsidRPr="007F7481">
        <w:rPr>
          <w:rFonts w:ascii="Arial" w:hAnsi="Arial" w:cs="Arial"/>
          <w:sz w:val="24"/>
          <w:szCs w:val="24"/>
        </w:rPr>
        <w:t xml:space="preserve"> na </w:t>
      </w:r>
      <w:proofErr w:type="spellStart"/>
      <w:r w:rsidRPr="007F7481">
        <w:rPr>
          <w:rFonts w:ascii="Arial" w:hAnsi="Arial" w:cs="Arial"/>
          <w:sz w:val="24"/>
          <w:szCs w:val="24"/>
        </w:rPr>
        <w:t>ePortálu</w:t>
      </w:r>
      <w:proofErr w:type="spellEnd"/>
      <w:r w:rsidRPr="007F7481">
        <w:rPr>
          <w:rFonts w:ascii="Arial" w:hAnsi="Arial" w:cs="Arial"/>
          <w:sz w:val="24"/>
          <w:szCs w:val="24"/>
        </w:rPr>
        <w:t xml:space="preserve"> ČSSZ určená pro zástupce lékařských sdružení. Prezentace je zveřejněna též na webu ČSSZ a webových stránkách ČLK:</w:t>
      </w:r>
    </w:p>
    <w:p w:rsidR="008C0226" w:rsidRPr="007F7481" w:rsidRDefault="008C0226" w:rsidP="006A784E">
      <w:pPr>
        <w:numPr>
          <w:ilvl w:val="0"/>
          <w:numId w:val="41"/>
        </w:numPr>
        <w:ind w:left="426" w:hanging="426"/>
        <w:rPr>
          <w:rFonts w:ascii="Arial" w:hAnsi="Arial" w:cs="Arial"/>
          <w:sz w:val="24"/>
          <w:szCs w:val="24"/>
        </w:rPr>
      </w:pPr>
      <w:r w:rsidRPr="007F7481">
        <w:rPr>
          <w:rFonts w:ascii="Arial" w:hAnsi="Arial" w:cs="Arial"/>
          <w:sz w:val="24"/>
          <w:szCs w:val="24"/>
        </w:rPr>
        <w:t xml:space="preserve">Na týdenní bázi realizaci </w:t>
      </w:r>
      <w:proofErr w:type="spellStart"/>
      <w:r w:rsidRPr="007F7481">
        <w:rPr>
          <w:rFonts w:ascii="Arial" w:hAnsi="Arial" w:cs="Arial"/>
          <w:sz w:val="24"/>
          <w:szCs w:val="24"/>
        </w:rPr>
        <w:t>eNeschopenky</w:t>
      </w:r>
      <w:proofErr w:type="spellEnd"/>
      <w:r w:rsidRPr="007F7481">
        <w:rPr>
          <w:rFonts w:ascii="Arial" w:hAnsi="Arial" w:cs="Arial"/>
          <w:sz w:val="24"/>
          <w:szCs w:val="24"/>
        </w:rPr>
        <w:t xml:space="preserve"> řídí k tomu ustavená pracovní skupina, dle potřeby probíhají jednání a e-</w:t>
      </w:r>
      <w:proofErr w:type="spellStart"/>
      <w:r w:rsidRPr="007F7481">
        <w:rPr>
          <w:rFonts w:ascii="Arial" w:hAnsi="Arial" w:cs="Arial"/>
          <w:sz w:val="24"/>
          <w:szCs w:val="24"/>
        </w:rPr>
        <w:t>mailová</w:t>
      </w:r>
      <w:proofErr w:type="spellEnd"/>
      <w:r w:rsidRPr="007F7481">
        <w:rPr>
          <w:rFonts w:ascii="Arial" w:hAnsi="Arial" w:cs="Arial"/>
          <w:sz w:val="24"/>
          <w:szCs w:val="24"/>
        </w:rPr>
        <w:t xml:space="preserve"> komunikace s dodavateli. Probíhají intenzivní práce na vývoji systému, změny jsou přírůstkově nasazovány do testovacího prostředí, probíhají interní testy a zprůchodňuje se předávání podání skrz jednotlivé subsystémy. Pracuje se na změnách metodických pokynů souvisejících s novými procesy při posuzování dočasné pracovní neschopnosti.</w:t>
      </w:r>
    </w:p>
    <w:p w:rsidR="008C0226" w:rsidRPr="007F7481" w:rsidRDefault="008C0226" w:rsidP="006A784E">
      <w:pPr>
        <w:numPr>
          <w:ilvl w:val="0"/>
          <w:numId w:val="41"/>
        </w:numPr>
        <w:ind w:left="426" w:hanging="426"/>
        <w:rPr>
          <w:rFonts w:ascii="Arial" w:hAnsi="Arial" w:cs="Arial"/>
          <w:sz w:val="24"/>
          <w:szCs w:val="24"/>
        </w:rPr>
      </w:pPr>
      <w:r w:rsidRPr="007F7481">
        <w:rPr>
          <w:rFonts w:ascii="Arial" w:hAnsi="Arial" w:cs="Arial"/>
          <w:sz w:val="24"/>
          <w:szCs w:val="24"/>
        </w:rPr>
        <w:t xml:space="preserve">1. 10. 2019 proběhlo jednání na MV ČR u NM JUDr. Strouhala ve věci technické realizace </w:t>
      </w:r>
      <w:proofErr w:type="spellStart"/>
      <w:r w:rsidRPr="007F7481">
        <w:rPr>
          <w:rFonts w:ascii="Arial" w:hAnsi="Arial" w:cs="Arial"/>
          <w:sz w:val="24"/>
          <w:szCs w:val="24"/>
        </w:rPr>
        <w:t>eNeshopenky</w:t>
      </w:r>
      <w:proofErr w:type="spellEnd"/>
      <w:r w:rsidRPr="007F7481">
        <w:rPr>
          <w:rFonts w:ascii="Arial" w:hAnsi="Arial" w:cs="Arial"/>
          <w:sz w:val="24"/>
          <w:szCs w:val="24"/>
        </w:rPr>
        <w:t xml:space="preserve"> pro služební orgány. Zástupci Zdravotnického zařízení ministerstva vnitra deklarovali deficit v informovanosti o přípravách, v rámci jednání však bylo vyjasněno, že řešení ze strany ČSSZ bylo služebním orgánům podrobně komunikováno, bylo vzájemně odsouhlaseno již v červenci, ČSSZ má technické řešení na své straně připraveno k testování a technická realizace aplikační podpory je nyní na straně služebních orgánů.  </w:t>
      </w:r>
    </w:p>
    <w:p w:rsidR="008C0226" w:rsidRPr="007F7481" w:rsidRDefault="008C0226" w:rsidP="006A784E">
      <w:pPr>
        <w:numPr>
          <w:ilvl w:val="0"/>
          <w:numId w:val="41"/>
        </w:numPr>
        <w:ind w:left="426" w:hanging="426"/>
        <w:rPr>
          <w:rFonts w:ascii="Arial" w:hAnsi="Arial" w:cs="Arial"/>
          <w:sz w:val="24"/>
          <w:szCs w:val="24"/>
        </w:rPr>
      </w:pPr>
      <w:r w:rsidRPr="007F7481">
        <w:rPr>
          <w:rFonts w:ascii="Arial" w:hAnsi="Arial" w:cs="Arial"/>
          <w:sz w:val="24"/>
          <w:szCs w:val="24"/>
        </w:rPr>
        <w:t xml:space="preserve">ČSSZ aktivně osloví velké poskytovatele zdravotních služeb s nabídkou osobního setkání vedoucích pracovníků ČSSZ/OSSZ s managementem poskytovatelů s cílem zjistit reálné a aktuální informace o technické připravenosti jejich informačních systémů na </w:t>
      </w:r>
      <w:proofErr w:type="spellStart"/>
      <w:r w:rsidRPr="007F7481">
        <w:rPr>
          <w:rFonts w:ascii="Arial" w:hAnsi="Arial" w:cs="Arial"/>
          <w:sz w:val="24"/>
          <w:szCs w:val="24"/>
        </w:rPr>
        <w:t>eNeschopenku</w:t>
      </w:r>
      <w:proofErr w:type="spellEnd"/>
      <w:r w:rsidRPr="007F7481">
        <w:rPr>
          <w:rFonts w:ascii="Arial" w:hAnsi="Arial" w:cs="Arial"/>
          <w:sz w:val="24"/>
          <w:szCs w:val="24"/>
        </w:rPr>
        <w:t xml:space="preserve">. </w:t>
      </w:r>
    </w:p>
    <w:p w:rsidR="008C0226" w:rsidRPr="007F7481" w:rsidRDefault="008C0226" w:rsidP="006A784E">
      <w:pPr>
        <w:numPr>
          <w:ilvl w:val="0"/>
          <w:numId w:val="41"/>
        </w:numPr>
        <w:ind w:left="426" w:hanging="426"/>
        <w:rPr>
          <w:rFonts w:ascii="Arial" w:hAnsi="Arial" w:cs="Arial"/>
          <w:sz w:val="24"/>
          <w:szCs w:val="24"/>
        </w:rPr>
      </w:pPr>
      <w:r w:rsidRPr="007F7481">
        <w:rPr>
          <w:rFonts w:ascii="Arial" w:hAnsi="Arial" w:cs="Arial"/>
          <w:sz w:val="24"/>
          <w:szCs w:val="24"/>
        </w:rPr>
        <w:t>Dne 26. 9. 2019 byli adresně osloveni dodavatelé lékařského SW s žádostí o</w:t>
      </w:r>
      <w:r w:rsidR="001C3C91">
        <w:rPr>
          <w:rFonts w:ascii="Arial" w:hAnsi="Arial" w:cs="Arial"/>
          <w:sz w:val="24"/>
          <w:szCs w:val="24"/>
        </w:rPr>
        <w:t> </w:t>
      </w:r>
      <w:bookmarkStart w:id="0" w:name="_GoBack"/>
      <w:bookmarkEnd w:id="0"/>
      <w:r w:rsidRPr="007F7481">
        <w:rPr>
          <w:rFonts w:ascii="Arial" w:hAnsi="Arial" w:cs="Arial"/>
          <w:sz w:val="24"/>
          <w:szCs w:val="24"/>
        </w:rPr>
        <w:t xml:space="preserve">sdělení informace o postupu implementačních prací, s nabídkou spolupráce při testování u vybraných poskytovatelů zdravotních služeb z řad jejich klientů a prosbou o aktivní komunikaci s jejich klienty, poskytovateli zdravotních služeb.   </w:t>
      </w:r>
    </w:p>
    <w:p w:rsidR="008C0226" w:rsidRPr="007F7481" w:rsidRDefault="008C0226" w:rsidP="008C0226">
      <w:pPr>
        <w:numPr>
          <w:ilvl w:val="0"/>
          <w:numId w:val="41"/>
        </w:numPr>
        <w:ind w:left="426" w:hanging="426"/>
        <w:rPr>
          <w:rFonts w:ascii="Arial" w:hAnsi="Arial" w:cs="Arial"/>
          <w:sz w:val="24"/>
          <w:szCs w:val="24"/>
        </w:rPr>
      </w:pPr>
      <w:r w:rsidRPr="007F7481">
        <w:rPr>
          <w:rFonts w:ascii="Arial" w:hAnsi="Arial" w:cs="Arial"/>
          <w:sz w:val="24"/>
          <w:szCs w:val="24"/>
        </w:rPr>
        <w:t xml:space="preserve">Připravují se návrhy informačních letáků pro pojištěnce, lékaře a zaměstnavatele s přehledem nejdůležitějších informací o změnách, které jim </w:t>
      </w:r>
      <w:proofErr w:type="spellStart"/>
      <w:r w:rsidRPr="007F7481">
        <w:rPr>
          <w:rFonts w:ascii="Arial" w:hAnsi="Arial" w:cs="Arial"/>
          <w:sz w:val="24"/>
          <w:szCs w:val="24"/>
        </w:rPr>
        <w:t>eNeschopenka</w:t>
      </w:r>
      <w:proofErr w:type="spellEnd"/>
      <w:r w:rsidRPr="007F7481">
        <w:rPr>
          <w:rFonts w:ascii="Arial" w:hAnsi="Arial" w:cs="Arial"/>
          <w:sz w:val="24"/>
          <w:szCs w:val="24"/>
        </w:rPr>
        <w:t xml:space="preserve"> přináší. Informace k </w:t>
      </w:r>
      <w:proofErr w:type="spellStart"/>
      <w:r w:rsidRPr="007F7481">
        <w:rPr>
          <w:rFonts w:ascii="Arial" w:hAnsi="Arial" w:cs="Arial"/>
          <w:sz w:val="24"/>
          <w:szCs w:val="24"/>
        </w:rPr>
        <w:t>eNeschopence</w:t>
      </w:r>
      <w:proofErr w:type="spellEnd"/>
      <w:r w:rsidRPr="007F7481">
        <w:rPr>
          <w:rFonts w:ascii="Arial" w:hAnsi="Arial" w:cs="Arial"/>
          <w:sz w:val="24"/>
          <w:szCs w:val="24"/>
        </w:rPr>
        <w:t xml:space="preserve"> jsou pro veřejnost k dispozici též na webu ČSSZ - </w:t>
      </w:r>
      <w:hyperlink r:id="rId9" w:history="1">
        <w:r w:rsidRPr="007F7481">
          <w:rPr>
            <w:rStyle w:val="Hypertextovodkaz"/>
            <w:rFonts w:ascii="Arial" w:hAnsi="Arial" w:cs="Arial"/>
            <w:sz w:val="24"/>
            <w:szCs w:val="24"/>
          </w:rPr>
          <w:t>https://www.cssz.cz/web/eneschopenka</w:t>
        </w:r>
      </w:hyperlink>
      <w:r w:rsidRPr="007F7481">
        <w:rPr>
          <w:rFonts w:ascii="Arial" w:hAnsi="Arial" w:cs="Arial"/>
          <w:sz w:val="24"/>
          <w:szCs w:val="24"/>
        </w:rPr>
        <w:t xml:space="preserve"> , včetně odpovědí na nejčastější dotazy - </w:t>
      </w:r>
      <w:hyperlink r:id="rId10" w:history="1">
        <w:r w:rsidRPr="007F7481">
          <w:rPr>
            <w:rStyle w:val="Hypertextovodkaz"/>
            <w:rFonts w:ascii="Arial" w:hAnsi="Arial" w:cs="Arial"/>
            <w:sz w:val="24"/>
            <w:szCs w:val="24"/>
          </w:rPr>
          <w:t>https://www.cssz.cz/web/eneschopenka/nejcastejsi-dotazy</w:t>
        </w:r>
      </w:hyperlink>
      <w:r w:rsidRPr="007F7481">
        <w:rPr>
          <w:rFonts w:ascii="Arial" w:hAnsi="Arial" w:cs="Arial"/>
          <w:sz w:val="24"/>
          <w:szCs w:val="24"/>
        </w:rPr>
        <w:t>.</w:t>
      </w:r>
    </w:p>
    <w:p w:rsidR="0049687A" w:rsidRDefault="0049687A" w:rsidP="0049687A">
      <w:pPr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9F7225" w:rsidRDefault="009F7225" w:rsidP="004C491B">
      <w:pPr>
        <w:pStyle w:val="Odstavecseseznamem"/>
        <w:numPr>
          <w:ilvl w:val="0"/>
          <w:numId w:val="22"/>
        </w:numPr>
        <w:rPr>
          <w:rFonts w:ascii="Arial" w:hAnsi="Arial" w:cs="Arial"/>
          <w:b/>
          <w:color w:val="000008"/>
          <w:sz w:val="24"/>
          <w:szCs w:val="24"/>
        </w:rPr>
      </w:pPr>
      <w:r>
        <w:rPr>
          <w:rFonts w:ascii="Arial" w:hAnsi="Arial" w:cs="Arial"/>
          <w:b/>
          <w:color w:val="000008"/>
          <w:sz w:val="24"/>
          <w:szCs w:val="24"/>
        </w:rPr>
        <w:t xml:space="preserve">Shrnutí informace o projektu </w:t>
      </w:r>
      <w:proofErr w:type="spellStart"/>
      <w:r>
        <w:rPr>
          <w:rFonts w:ascii="Arial" w:hAnsi="Arial" w:cs="Arial"/>
          <w:b/>
          <w:color w:val="000008"/>
          <w:sz w:val="24"/>
          <w:szCs w:val="24"/>
        </w:rPr>
        <w:t>eNeschopenky</w:t>
      </w:r>
      <w:proofErr w:type="spellEnd"/>
    </w:p>
    <w:p w:rsidR="00F67EE9" w:rsidRPr="00F67EE9" w:rsidRDefault="00441940" w:rsidP="00F67EE9">
      <w:pPr>
        <w:spacing w:before="240" w:line="300" w:lineRule="exact"/>
        <w:rPr>
          <w:rFonts w:ascii="Arial" w:hAnsi="Arial" w:cs="Arial"/>
          <w:sz w:val="24"/>
        </w:rPr>
      </w:pPr>
      <w:r w:rsidRPr="00441940">
        <w:rPr>
          <w:rFonts w:ascii="Arial" w:hAnsi="Arial" w:cs="Arial"/>
          <w:sz w:val="24"/>
        </w:rPr>
        <w:t xml:space="preserve">Po právní stránce je </w:t>
      </w:r>
      <w:proofErr w:type="spellStart"/>
      <w:r>
        <w:rPr>
          <w:rFonts w:ascii="Arial" w:hAnsi="Arial" w:cs="Arial"/>
          <w:sz w:val="24"/>
        </w:rPr>
        <w:t>eNeschopenk</w:t>
      </w:r>
      <w:r w:rsidR="00A75747">
        <w:rPr>
          <w:rFonts w:ascii="Arial" w:hAnsi="Arial" w:cs="Arial"/>
          <w:sz w:val="24"/>
        </w:rPr>
        <w:t>a</w:t>
      </w:r>
      <w:proofErr w:type="spellEnd"/>
      <w:r>
        <w:rPr>
          <w:rFonts w:ascii="Arial" w:hAnsi="Arial" w:cs="Arial"/>
          <w:sz w:val="24"/>
        </w:rPr>
        <w:t xml:space="preserve"> </w:t>
      </w:r>
      <w:r w:rsidRPr="00441940">
        <w:rPr>
          <w:rFonts w:ascii="Arial" w:hAnsi="Arial" w:cs="Arial"/>
          <w:sz w:val="24"/>
        </w:rPr>
        <w:t>připraven</w:t>
      </w:r>
      <w:r w:rsidR="00A75747">
        <w:rPr>
          <w:rFonts w:ascii="Arial" w:hAnsi="Arial" w:cs="Arial"/>
          <w:sz w:val="24"/>
        </w:rPr>
        <w:t>a</w:t>
      </w:r>
      <w:r w:rsidRPr="00441940">
        <w:rPr>
          <w:rFonts w:ascii="Arial" w:hAnsi="Arial" w:cs="Arial"/>
          <w:sz w:val="24"/>
        </w:rPr>
        <w:t>.</w:t>
      </w:r>
      <w:r w:rsidR="00A75747">
        <w:rPr>
          <w:rFonts w:ascii="Arial" w:hAnsi="Arial" w:cs="Arial"/>
          <w:sz w:val="24"/>
        </w:rPr>
        <w:t xml:space="preserve"> </w:t>
      </w:r>
      <w:r w:rsidR="00F67EE9" w:rsidRPr="00F67EE9">
        <w:rPr>
          <w:rFonts w:ascii="Arial" w:hAnsi="Arial" w:cs="Arial"/>
          <w:sz w:val="24"/>
        </w:rPr>
        <w:t xml:space="preserve">Všechny rámcové i dílčí smlouvy k realizaci změn v aplikacích jsou podepsány a účinné. ČSSZ plní </w:t>
      </w:r>
      <w:r w:rsidR="00F67EE9">
        <w:rPr>
          <w:rFonts w:ascii="Arial" w:hAnsi="Arial" w:cs="Arial"/>
          <w:sz w:val="24"/>
        </w:rPr>
        <w:t xml:space="preserve">ve stanovených termínech </w:t>
      </w:r>
      <w:r w:rsidR="00F67EE9" w:rsidRPr="00F67EE9">
        <w:rPr>
          <w:rFonts w:ascii="Arial" w:hAnsi="Arial" w:cs="Arial"/>
          <w:sz w:val="24"/>
        </w:rPr>
        <w:t>po celý rok 2019</w:t>
      </w:r>
      <w:r w:rsidR="00F67EE9">
        <w:rPr>
          <w:rFonts w:ascii="Arial" w:hAnsi="Arial" w:cs="Arial"/>
          <w:sz w:val="24"/>
        </w:rPr>
        <w:t xml:space="preserve"> </w:t>
      </w:r>
      <w:r w:rsidR="00F67EE9" w:rsidRPr="00F67EE9">
        <w:rPr>
          <w:rFonts w:ascii="Arial" w:hAnsi="Arial" w:cs="Arial"/>
          <w:sz w:val="24"/>
        </w:rPr>
        <w:t xml:space="preserve">harmonogram. Kompletní technické řešení </w:t>
      </w:r>
      <w:proofErr w:type="spellStart"/>
      <w:r w:rsidR="00F67EE9" w:rsidRPr="00F67EE9">
        <w:rPr>
          <w:rFonts w:ascii="Arial" w:hAnsi="Arial" w:cs="Arial"/>
          <w:sz w:val="24"/>
        </w:rPr>
        <w:t>eNeschopenky</w:t>
      </w:r>
      <w:proofErr w:type="spellEnd"/>
      <w:r w:rsidR="00F67EE9" w:rsidRPr="00F67EE9">
        <w:rPr>
          <w:rFonts w:ascii="Arial" w:hAnsi="Arial" w:cs="Arial"/>
          <w:sz w:val="24"/>
        </w:rPr>
        <w:t xml:space="preserve"> včetně </w:t>
      </w:r>
      <w:r w:rsidR="00F67EE9" w:rsidRPr="00F67EE9">
        <w:rPr>
          <w:rFonts w:ascii="Arial" w:hAnsi="Arial" w:cs="Arial"/>
          <w:sz w:val="24"/>
          <w:szCs w:val="24"/>
        </w:rPr>
        <w:t xml:space="preserve">první verze aplikace </w:t>
      </w:r>
      <w:proofErr w:type="spellStart"/>
      <w:r w:rsidR="00F67EE9" w:rsidRPr="00F67EE9">
        <w:rPr>
          <w:rFonts w:ascii="Arial" w:hAnsi="Arial" w:cs="Arial"/>
          <w:sz w:val="24"/>
          <w:szCs w:val="24"/>
        </w:rPr>
        <w:t>eNeschopenka</w:t>
      </w:r>
      <w:proofErr w:type="spellEnd"/>
      <w:r w:rsidR="00F67EE9" w:rsidRPr="00F67EE9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F67EE9" w:rsidRPr="00F67EE9">
        <w:rPr>
          <w:rFonts w:ascii="Arial" w:hAnsi="Arial" w:cs="Arial"/>
          <w:sz w:val="24"/>
          <w:szCs w:val="24"/>
        </w:rPr>
        <w:t>ePortálu</w:t>
      </w:r>
      <w:proofErr w:type="spellEnd"/>
      <w:r w:rsidR="00F67EE9" w:rsidRPr="00F67EE9">
        <w:rPr>
          <w:rFonts w:ascii="Arial" w:hAnsi="Arial" w:cs="Arial"/>
          <w:sz w:val="24"/>
          <w:szCs w:val="24"/>
        </w:rPr>
        <w:t xml:space="preserve"> ČSSZ bylo nasazeno dne 30. 9. 2019 do testovacího prostředí, dodavatelé SW tak mohou </w:t>
      </w:r>
      <w:r w:rsidR="00F67EE9" w:rsidRPr="00F67EE9">
        <w:rPr>
          <w:rFonts w:ascii="Arial" w:hAnsi="Arial" w:cs="Arial"/>
          <w:sz w:val="24"/>
          <w:szCs w:val="24"/>
        </w:rPr>
        <w:lastRenderedPageBreak/>
        <w:t xml:space="preserve">otestovat celý průběh </w:t>
      </w:r>
      <w:proofErr w:type="spellStart"/>
      <w:r w:rsidR="00F67EE9" w:rsidRPr="00F67EE9">
        <w:rPr>
          <w:rFonts w:ascii="Arial" w:hAnsi="Arial" w:cs="Arial"/>
          <w:sz w:val="24"/>
          <w:szCs w:val="24"/>
        </w:rPr>
        <w:t>eNeschopenky</w:t>
      </w:r>
      <w:proofErr w:type="spellEnd"/>
      <w:r w:rsidR="00F67EE9" w:rsidRPr="00F67EE9">
        <w:rPr>
          <w:rFonts w:ascii="Arial" w:hAnsi="Arial" w:cs="Arial"/>
          <w:sz w:val="24"/>
          <w:szCs w:val="24"/>
        </w:rPr>
        <w:t xml:space="preserve">, včetně odezvy aplikací. Zároveň probíhá interní testování webové aplikace </w:t>
      </w:r>
      <w:proofErr w:type="spellStart"/>
      <w:r w:rsidR="00F67EE9" w:rsidRPr="00F67EE9">
        <w:rPr>
          <w:rFonts w:ascii="Arial" w:hAnsi="Arial" w:cs="Arial"/>
          <w:sz w:val="24"/>
          <w:szCs w:val="24"/>
        </w:rPr>
        <w:t>eNeschopenka</w:t>
      </w:r>
      <w:proofErr w:type="spellEnd"/>
      <w:r w:rsidR="00F67EE9" w:rsidRPr="00F67EE9">
        <w:rPr>
          <w:rFonts w:ascii="Arial" w:hAnsi="Arial" w:cs="Arial"/>
          <w:sz w:val="24"/>
          <w:szCs w:val="24"/>
        </w:rPr>
        <w:t xml:space="preserve"> (alternativa k lékařskému SW) na ústředí ČSSZ.</w:t>
      </w:r>
    </w:p>
    <w:p w:rsidR="008568B5" w:rsidRPr="008568B5" w:rsidRDefault="00F67EE9" w:rsidP="008568B5">
      <w:p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67EE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ČSSZ intenzivně informuje všechny zainteresované.</w:t>
      </w:r>
      <w:r w:rsidR="0029352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8568B5" w:rsidRPr="008568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V provozu je zelená linka ČSSZ pro dotazy týkající se </w:t>
      </w:r>
      <w:proofErr w:type="spellStart"/>
      <w:r w:rsidR="008568B5" w:rsidRPr="008568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eNeschopenky</w:t>
      </w:r>
      <w:proofErr w:type="spellEnd"/>
      <w:r w:rsidR="008568B5" w:rsidRPr="008568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(na telefonním čísle +420 800 222 700), tazate</w:t>
      </w:r>
      <w:r w:rsidR="008568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lé jsou lékaři i účetní. </w:t>
      </w:r>
      <w:r w:rsidR="008568B5" w:rsidRPr="008568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Na internetových stránkách ČSSZ je k dispozici webový formulář pro vyřizování dotazů k </w:t>
      </w:r>
      <w:proofErr w:type="spellStart"/>
      <w:r w:rsidR="008568B5" w:rsidRPr="008568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eNeschopence</w:t>
      </w:r>
      <w:proofErr w:type="spellEnd"/>
      <w:r w:rsidR="008568B5" w:rsidRPr="008568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jednoznačně převažují dotazy zaměstnavatelů.</w:t>
      </w:r>
    </w:p>
    <w:p w:rsidR="00BF7DE1" w:rsidRPr="00BF7DE1" w:rsidRDefault="008568B5" w:rsidP="00BF7DE1">
      <w:pPr>
        <w:rPr>
          <w:rFonts w:ascii="Arial" w:hAnsi="Arial" w:cs="Arial"/>
          <w:sz w:val="24"/>
        </w:rPr>
      </w:pPr>
      <w:r w:rsidRPr="00BF7DE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 provozu je sdílená </w:t>
      </w:r>
      <w:proofErr w:type="spellStart"/>
      <w:r w:rsidRPr="00BF7DE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mailová</w:t>
      </w:r>
      <w:proofErr w:type="spellEnd"/>
      <w:r w:rsidRPr="00BF7DE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adresa pro komunikaci ČSSZ s vývojáři; od jejího zřízení v květnu 2019 bylo vyřízeno více než 200 dotazů. Převažují dotazy vývojářů lékařských SW, postupně narůstá i počet dotazů vývojářů mzdových SW. Informace pro vývojáře na webu ČSSZ jsou průběžně doplňovány a aktualizovány.</w:t>
      </w:r>
      <w:r w:rsidR="00BF7DE1" w:rsidRPr="00BF7DE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BF7DE1" w:rsidRPr="00BF7DE1">
        <w:rPr>
          <w:rFonts w:ascii="Arial" w:hAnsi="Arial" w:cs="Arial"/>
          <w:sz w:val="24"/>
        </w:rPr>
        <w:t>Informace k </w:t>
      </w:r>
      <w:proofErr w:type="spellStart"/>
      <w:r w:rsidR="00BF7DE1" w:rsidRPr="00BF7DE1">
        <w:rPr>
          <w:rFonts w:ascii="Arial" w:hAnsi="Arial" w:cs="Arial"/>
          <w:sz w:val="24"/>
        </w:rPr>
        <w:t>eNeschopence</w:t>
      </w:r>
      <w:proofErr w:type="spellEnd"/>
      <w:r w:rsidR="00BF7DE1" w:rsidRPr="00BF7DE1">
        <w:rPr>
          <w:rFonts w:ascii="Arial" w:hAnsi="Arial" w:cs="Arial"/>
          <w:sz w:val="24"/>
        </w:rPr>
        <w:t xml:space="preserve"> jsou k dispozici na webu ČSSZ rovněž pro širokou veřejnost, včetně odpovědí na nejčastější dotazy.</w:t>
      </w:r>
    </w:p>
    <w:p w:rsidR="009F7225" w:rsidRPr="00F67EE9" w:rsidRDefault="009F7225" w:rsidP="008568B5">
      <w:pPr>
        <w:rPr>
          <w:rFonts w:ascii="Arial" w:eastAsia="Times New Roman" w:hAnsi="Arial" w:cs="Arial"/>
          <w:sz w:val="24"/>
          <w:szCs w:val="24"/>
        </w:rPr>
      </w:pPr>
    </w:p>
    <w:p w:rsidR="007F7481" w:rsidRDefault="007F7481" w:rsidP="0049687A">
      <w:pPr>
        <w:rPr>
          <w:rFonts w:ascii="Arial" w:eastAsia="Times New Roman" w:hAnsi="Arial" w:cs="Arial"/>
          <w:sz w:val="24"/>
          <w:szCs w:val="24"/>
          <w:u w:val="single"/>
        </w:rPr>
      </w:pPr>
    </w:p>
    <w:p w:rsidR="007F7481" w:rsidRDefault="007F7481" w:rsidP="0049687A">
      <w:pPr>
        <w:rPr>
          <w:rFonts w:ascii="Arial" w:eastAsia="Times New Roman" w:hAnsi="Arial" w:cs="Arial"/>
          <w:sz w:val="24"/>
          <w:szCs w:val="24"/>
          <w:u w:val="single"/>
        </w:rPr>
      </w:pPr>
    </w:p>
    <w:p w:rsidR="007F7481" w:rsidRDefault="007F7481" w:rsidP="0049687A">
      <w:pPr>
        <w:rPr>
          <w:rFonts w:ascii="Arial" w:eastAsia="Times New Roman" w:hAnsi="Arial" w:cs="Arial"/>
          <w:sz w:val="24"/>
          <w:szCs w:val="24"/>
          <w:u w:val="single"/>
        </w:rPr>
      </w:pPr>
    </w:p>
    <w:p w:rsidR="007F7481" w:rsidRDefault="007F7481" w:rsidP="0049687A">
      <w:pPr>
        <w:rPr>
          <w:rFonts w:ascii="Arial" w:eastAsia="Times New Roman" w:hAnsi="Arial" w:cs="Arial"/>
          <w:sz w:val="24"/>
          <w:szCs w:val="24"/>
          <w:u w:val="single"/>
        </w:rPr>
      </w:pPr>
    </w:p>
    <w:p w:rsidR="007F7481" w:rsidRDefault="007F7481" w:rsidP="0049687A">
      <w:pPr>
        <w:rPr>
          <w:rFonts w:ascii="Arial" w:eastAsia="Times New Roman" w:hAnsi="Arial" w:cs="Arial"/>
          <w:sz w:val="24"/>
          <w:szCs w:val="24"/>
          <w:u w:val="single"/>
        </w:rPr>
      </w:pPr>
    </w:p>
    <w:p w:rsidR="00A1230C" w:rsidRDefault="00A1230C" w:rsidP="00A1230C">
      <w:pPr>
        <w:rPr>
          <w:rFonts w:ascii="Arial" w:hAnsi="Arial" w:cs="Arial"/>
          <w:color w:val="000008"/>
          <w:sz w:val="24"/>
          <w:szCs w:val="24"/>
          <w:u w:val="single"/>
        </w:rPr>
      </w:pPr>
      <w:r w:rsidRPr="00E613DB">
        <w:rPr>
          <w:rFonts w:ascii="Arial" w:hAnsi="Arial" w:cs="Arial"/>
          <w:color w:val="000008"/>
          <w:sz w:val="24"/>
          <w:szCs w:val="24"/>
          <w:u w:val="single"/>
        </w:rPr>
        <w:t>Příloh</w:t>
      </w:r>
      <w:r w:rsidR="0003683E">
        <w:rPr>
          <w:rFonts w:ascii="Arial" w:hAnsi="Arial" w:cs="Arial"/>
          <w:color w:val="000008"/>
          <w:sz w:val="24"/>
          <w:szCs w:val="24"/>
          <w:u w:val="single"/>
        </w:rPr>
        <w:t>a</w:t>
      </w:r>
      <w:r w:rsidRPr="00E613DB">
        <w:rPr>
          <w:rFonts w:ascii="Arial" w:hAnsi="Arial" w:cs="Arial"/>
          <w:color w:val="000008"/>
          <w:sz w:val="24"/>
          <w:szCs w:val="24"/>
          <w:u w:val="single"/>
        </w:rPr>
        <w:t>:</w:t>
      </w:r>
    </w:p>
    <w:p w:rsidR="00A1230C" w:rsidRPr="00E613DB" w:rsidRDefault="009244F9" w:rsidP="00A1230C">
      <w:pPr>
        <w:rPr>
          <w:rFonts w:ascii="Arial" w:hAnsi="Arial" w:cs="Arial"/>
          <w:color w:val="000008"/>
          <w:sz w:val="24"/>
          <w:szCs w:val="24"/>
        </w:rPr>
      </w:pPr>
      <w:r w:rsidRPr="009244F9">
        <w:rPr>
          <w:rFonts w:ascii="Arial" w:hAnsi="Arial" w:cs="Arial"/>
          <w:color w:val="000008"/>
          <w:sz w:val="24"/>
          <w:szCs w:val="24"/>
        </w:rPr>
        <w:t xml:space="preserve">Harmonogram realizace technického řešení </w:t>
      </w:r>
      <w:proofErr w:type="spellStart"/>
      <w:r w:rsidRPr="009244F9">
        <w:rPr>
          <w:rFonts w:ascii="Arial" w:hAnsi="Arial" w:cs="Arial"/>
          <w:color w:val="000008"/>
          <w:sz w:val="24"/>
          <w:szCs w:val="24"/>
        </w:rPr>
        <w:t>e</w:t>
      </w:r>
      <w:r>
        <w:rPr>
          <w:rFonts w:ascii="Arial" w:hAnsi="Arial" w:cs="Arial"/>
          <w:color w:val="000008"/>
          <w:sz w:val="24"/>
          <w:szCs w:val="24"/>
        </w:rPr>
        <w:t>N</w:t>
      </w:r>
      <w:r w:rsidRPr="009244F9">
        <w:rPr>
          <w:rFonts w:ascii="Arial" w:hAnsi="Arial" w:cs="Arial"/>
          <w:color w:val="000008"/>
          <w:sz w:val="24"/>
          <w:szCs w:val="24"/>
        </w:rPr>
        <w:t>eschopenky</w:t>
      </w:r>
      <w:proofErr w:type="spellEnd"/>
      <w:r w:rsidRPr="009244F9">
        <w:rPr>
          <w:rFonts w:ascii="Arial" w:hAnsi="Arial" w:cs="Arial"/>
          <w:color w:val="000008"/>
          <w:sz w:val="24"/>
          <w:szCs w:val="24"/>
        </w:rPr>
        <w:t xml:space="preserve"> od 1. 1. 2020</w:t>
      </w:r>
    </w:p>
    <w:sectPr w:rsidR="00A1230C" w:rsidRPr="00E613DB" w:rsidSect="000A491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788" w:rsidRDefault="00D43788" w:rsidP="00755FB9">
      <w:pPr>
        <w:spacing w:before="0"/>
      </w:pPr>
      <w:r>
        <w:separator/>
      </w:r>
    </w:p>
  </w:endnote>
  <w:endnote w:type="continuationSeparator" w:id="0">
    <w:p w:rsidR="00D43788" w:rsidRDefault="00D43788" w:rsidP="00755FB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128364"/>
      <w:docPartObj>
        <w:docPartGallery w:val="Page Numbers (Bottom of Page)"/>
        <w:docPartUnique/>
      </w:docPartObj>
    </w:sdtPr>
    <w:sdtContent>
      <w:p w:rsidR="00A32400" w:rsidRDefault="000A491C">
        <w:pPr>
          <w:pStyle w:val="Zpat"/>
          <w:jc w:val="center"/>
        </w:pPr>
        <w:r>
          <w:fldChar w:fldCharType="begin"/>
        </w:r>
        <w:r w:rsidR="00A32400">
          <w:instrText>PAGE   \* MERGEFORMAT</w:instrText>
        </w:r>
        <w:r>
          <w:fldChar w:fldCharType="separate"/>
        </w:r>
        <w:r w:rsidR="009C6DFF">
          <w:rPr>
            <w:noProof/>
          </w:rPr>
          <w:t>6</w:t>
        </w:r>
        <w:r>
          <w:fldChar w:fldCharType="end"/>
        </w:r>
      </w:p>
    </w:sdtContent>
  </w:sdt>
  <w:p w:rsidR="00755FB9" w:rsidRDefault="00755FB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788" w:rsidRDefault="00D43788" w:rsidP="00755FB9">
      <w:pPr>
        <w:spacing w:before="0"/>
      </w:pPr>
      <w:r>
        <w:separator/>
      </w:r>
    </w:p>
  </w:footnote>
  <w:footnote w:type="continuationSeparator" w:id="0">
    <w:p w:rsidR="00D43788" w:rsidRDefault="00D43788" w:rsidP="00755FB9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990"/>
    <w:multiLevelType w:val="hybridMultilevel"/>
    <w:tmpl w:val="39F6EF9C"/>
    <w:lvl w:ilvl="0" w:tplc="E97A9C56">
      <w:numFmt w:val="bullet"/>
      <w:lvlText w:val="·"/>
      <w:lvlJc w:val="left"/>
      <w:pPr>
        <w:ind w:left="1110" w:hanging="75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41BB2"/>
    <w:multiLevelType w:val="hybridMultilevel"/>
    <w:tmpl w:val="70B8E528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EF82388">
      <w:numFmt w:val="bullet"/>
      <w:lvlText w:val="·"/>
      <w:lvlJc w:val="left"/>
      <w:pPr>
        <w:ind w:left="2163" w:hanging="735"/>
      </w:pPr>
      <w:rPr>
        <w:rFonts w:ascii="Bookman Old Style" w:eastAsia="Symbol" w:hAnsi="Bookman Old Style" w:cs="Symbo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4AF5C92"/>
    <w:multiLevelType w:val="hybridMultilevel"/>
    <w:tmpl w:val="104EC238"/>
    <w:lvl w:ilvl="0" w:tplc="34BC6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757D1"/>
    <w:multiLevelType w:val="hybridMultilevel"/>
    <w:tmpl w:val="CB1EE464"/>
    <w:lvl w:ilvl="0" w:tplc="B1EE892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050BD"/>
    <w:multiLevelType w:val="hybridMultilevel"/>
    <w:tmpl w:val="30B29B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367AB"/>
    <w:multiLevelType w:val="hybridMultilevel"/>
    <w:tmpl w:val="CFA820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7135C"/>
    <w:multiLevelType w:val="multilevel"/>
    <w:tmpl w:val="EC80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A544CF"/>
    <w:multiLevelType w:val="multilevel"/>
    <w:tmpl w:val="F9D0596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17FC4BC1"/>
    <w:multiLevelType w:val="hybridMultilevel"/>
    <w:tmpl w:val="D1006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F0908"/>
    <w:multiLevelType w:val="hybridMultilevel"/>
    <w:tmpl w:val="6186B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251B3"/>
    <w:multiLevelType w:val="hybridMultilevel"/>
    <w:tmpl w:val="FB080AB6"/>
    <w:lvl w:ilvl="0" w:tplc="63DC6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A2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46F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16A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4C3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A42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F44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0C3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686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4FA4C06"/>
    <w:multiLevelType w:val="hybridMultilevel"/>
    <w:tmpl w:val="A052E4F2"/>
    <w:lvl w:ilvl="0" w:tplc="9D38E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588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528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744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A49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FEA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5A8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264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78E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52F24E2"/>
    <w:multiLevelType w:val="hybridMultilevel"/>
    <w:tmpl w:val="4A621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13AB5"/>
    <w:multiLevelType w:val="hybridMultilevel"/>
    <w:tmpl w:val="E2F2D9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8B095D"/>
    <w:multiLevelType w:val="hybridMultilevel"/>
    <w:tmpl w:val="74626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5A35F2"/>
    <w:multiLevelType w:val="hybridMultilevel"/>
    <w:tmpl w:val="68EA3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33A7"/>
    <w:multiLevelType w:val="hybridMultilevel"/>
    <w:tmpl w:val="08144B24"/>
    <w:lvl w:ilvl="0" w:tplc="DD7A4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4411C"/>
    <w:multiLevelType w:val="hybridMultilevel"/>
    <w:tmpl w:val="3342BCB0"/>
    <w:lvl w:ilvl="0" w:tplc="3D240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40B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66F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BC5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EAD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F4D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06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6F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58B3284"/>
    <w:multiLevelType w:val="hybridMultilevel"/>
    <w:tmpl w:val="927E7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E90A55"/>
    <w:multiLevelType w:val="hybridMultilevel"/>
    <w:tmpl w:val="01521012"/>
    <w:lvl w:ilvl="0" w:tplc="6AF23B9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1C4284"/>
    <w:multiLevelType w:val="hybridMultilevel"/>
    <w:tmpl w:val="1E16A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D61898"/>
    <w:multiLevelType w:val="hybridMultilevel"/>
    <w:tmpl w:val="6A141E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BE60764"/>
    <w:multiLevelType w:val="hybridMultilevel"/>
    <w:tmpl w:val="6C8E057C"/>
    <w:lvl w:ilvl="0" w:tplc="DA7C3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ACE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80E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FEE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E25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F2C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00A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269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169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41608A5"/>
    <w:multiLevelType w:val="hybridMultilevel"/>
    <w:tmpl w:val="DEF057F2"/>
    <w:lvl w:ilvl="0" w:tplc="B0B495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AE57A1"/>
    <w:multiLevelType w:val="hybridMultilevel"/>
    <w:tmpl w:val="1BDE9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7E040D"/>
    <w:multiLevelType w:val="hybridMultilevel"/>
    <w:tmpl w:val="1876ED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9B36BCA"/>
    <w:multiLevelType w:val="hybridMultilevel"/>
    <w:tmpl w:val="C9E85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964533"/>
    <w:multiLevelType w:val="hybridMultilevel"/>
    <w:tmpl w:val="07E4F40C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>
    <w:nsid w:val="6097562D"/>
    <w:multiLevelType w:val="multilevel"/>
    <w:tmpl w:val="989C3CE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2047F78"/>
    <w:multiLevelType w:val="hybridMultilevel"/>
    <w:tmpl w:val="3F200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F82388">
      <w:numFmt w:val="bullet"/>
      <w:lvlText w:val="·"/>
      <w:lvlJc w:val="left"/>
      <w:pPr>
        <w:ind w:left="1815" w:hanging="735"/>
      </w:pPr>
      <w:rPr>
        <w:rFonts w:ascii="Bookman Old Style" w:eastAsia="Symbol" w:hAnsi="Bookman Old Style" w:cs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1F5706"/>
    <w:multiLevelType w:val="hybridMultilevel"/>
    <w:tmpl w:val="AA1694C8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>
    <w:nsid w:val="65F71417"/>
    <w:multiLevelType w:val="hybridMultilevel"/>
    <w:tmpl w:val="E4B82520"/>
    <w:lvl w:ilvl="0" w:tplc="4D82FAB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2A2ABA"/>
    <w:multiLevelType w:val="hybridMultilevel"/>
    <w:tmpl w:val="F094D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65652"/>
    <w:multiLevelType w:val="hybridMultilevel"/>
    <w:tmpl w:val="7C068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7E0369"/>
    <w:multiLevelType w:val="hybridMultilevel"/>
    <w:tmpl w:val="D6C00B14"/>
    <w:lvl w:ilvl="0" w:tplc="A95E00D8">
      <w:numFmt w:val="bullet"/>
      <w:lvlText w:val="·"/>
      <w:lvlJc w:val="left"/>
      <w:pPr>
        <w:ind w:left="1110" w:hanging="75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5C49DA"/>
    <w:multiLevelType w:val="hybridMultilevel"/>
    <w:tmpl w:val="DAC2E9AE"/>
    <w:lvl w:ilvl="0" w:tplc="60BA3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CA3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FEC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D8B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A4E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AE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9AA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1EC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18F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CCF05EA"/>
    <w:multiLevelType w:val="multilevel"/>
    <w:tmpl w:val="2A7E8E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>
    <w:nsid w:val="6D04038A"/>
    <w:multiLevelType w:val="hybridMultilevel"/>
    <w:tmpl w:val="F1AC015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347E42"/>
    <w:multiLevelType w:val="hybridMultilevel"/>
    <w:tmpl w:val="FD10D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7C6757"/>
    <w:multiLevelType w:val="hybridMultilevel"/>
    <w:tmpl w:val="64EAC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201711"/>
    <w:multiLevelType w:val="hybridMultilevel"/>
    <w:tmpl w:val="319EC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001D52"/>
    <w:multiLevelType w:val="hybridMultilevel"/>
    <w:tmpl w:val="30B29B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9434E6"/>
    <w:multiLevelType w:val="hybridMultilevel"/>
    <w:tmpl w:val="C2327742"/>
    <w:lvl w:ilvl="0" w:tplc="EC6ECAF6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0906A2"/>
    <w:multiLevelType w:val="hybridMultilevel"/>
    <w:tmpl w:val="6B32C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6"/>
  </w:num>
  <w:num w:numId="4">
    <w:abstractNumId w:val="20"/>
  </w:num>
  <w:num w:numId="5">
    <w:abstractNumId w:val="34"/>
  </w:num>
  <w:num w:numId="6">
    <w:abstractNumId w:val="26"/>
  </w:num>
  <w:num w:numId="7">
    <w:abstractNumId w:val="0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16"/>
  </w:num>
  <w:num w:numId="13">
    <w:abstractNumId w:val="24"/>
  </w:num>
  <w:num w:numId="14">
    <w:abstractNumId w:val="28"/>
  </w:num>
  <w:num w:numId="15">
    <w:abstractNumId w:val="36"/>
  </w:num>
  <w:num w:numId="16">
    <w:abstractNumId w:val="40"/>
  </w:num>
  <w:num w:numId="17">
    <w:abstractNumId w:val="7"/>
  </w:num>
  <w:num w:numId="18">
    <w:abstractNumId w:val="33"/>
  </w:num>
  <w:num w:numId="19">
    <w:abstractNumId w:val="2"/>
  </w:num>
  <w:num w:numId="20">
    <w:abstractNumId w:val="14"/>
  </w:num>
  <w:num w:numId="21">
    <w:abstractNumId w:val="10"/>
  </w:num>
  <w:num w:numId="22">
    <w:abstractNumId w:val="4"/>
  </w:num>
  <w:num w:numId="23">
    <w:abstractNumId w:val="35"/>
  </w:num>
  <w:num w:numId="24">
    <w:abstractNumId w:val="22"/>
  </w:num>
  <w:num w:numId="25">
    <w:abstractNumId w:val="11"/>
  </w:num>
  <w:num w:numId="26">
    <w:abstractNumId w:val="17"/>
  </w:num>
  <w:num w:numId="27">
    <w:abstractNumId w:val="8"/>
  </w:num>
  <w:num w:numId="28">
    <w:abstractNumId w:val="38"/>
  </w:num>
  <w:num w:numId="29">
    <w:abstractNumId w:val="15"/>
  </w:num>
  <w:num w:numId="30">
    <w:abstractNumId w:val="31"/>
  </w:num>
  <w:num w:numId="31">
    <w:abstractNumId w:val="42"/>
  </w:num>
  <w:num w:numId="32">
    <w:abstractNumId w:val="3"/>
  </w:num>
  <w:num w:numId="33">
    <w:abstractNumId w:val="43"/>
  </w:num>
  <w:num w:numId="34">
    <w:abstractNumId w:val="39"/>
  </w:num>
  <w:num w:numId="35">
    <w:abstractNumId w:val="27"/>
  </w:num>
  <w:num w:numId="36">
    <w:abstractNumId w:val="37"/>
  </w:num>
  <w:num w:numId="37">
    <w:abstractNumId w:val="32"/>
  </w:num>
  <w:num w:numId="38">
    <w:abstractNumId w:val="13"/>
  </w:num>
  <w:num w:numId="39">
    <w:abstractNumId w:val="41"/>
  </w:num>
  <w:num w:numId="40">
    <w:abstractNumId w:val="19"/>
  </w:num>
  <w:num w:numId="41">
    <w:abstractNumId w:val="9"/>
  </w:num>
  <w:num w:numId="42">
    <w:abstractNumId w:val="8"/>
  </w:num>
  <w:num w:numId="43">
    <w:abstractNumId w:val="38"/>
  </w:num>
  <w:num w:numId="44">
    <w:abstractNumId w:val="18"/>
  </w:num>
  <w:num w:numId="45">
    <w:abstractNumId w:val="21"/>
  </w:num>
  <w:num w:numId="46">
    <w:abstractNumId w:val="25"/>
  </w:num>
  <w:num w:numId="4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0E7"/>
    <w:rsid w:val="00023104"/>
    <w:rsid w:val="0002596C"/>
    <w:rsid w:val="0003683E"/>
    <w:rsid w:val="00052888"/>
    <w:rsid w:val="00054543"/>
    <w:rsid w:val="0005591B"/>
    <w:rsid w:val="000862CB"/>
    <w:rsid w:val="00086A37"/>
    <w:rsid w:val="00090BAB"/>
    <w:rsid w:val="00090FA2"/>
    <w:rsid w:val="000A491C"/>
    <w:rsid w:val="000C3514"/>
    <w:rsid w:val="000E16C8"/>
    <w:rsid w:val="000F08AD"/>
    <w:rsid w:val="000F1EDD"/>
    <w:rsid w:val="000F6CB5"/>
    <w:rsid w:val="00104FD1"/>
    <w:rsid w:val="00121F82"/>
    <w:rsid w:val="0014528C"/>
    <w:rsid w:val="001627C5"/>
    <w:rsid w:val="00173AD2"/>
    <w:rsid w:val="0017642D"/>
    <w:rsid w:val="0018157C"/>
    <w:rsid w:val="00183349"/>
    <w:rsid w:val="001A00EB"/>
    <w:rsid w:val="001C3C91"/>
    <w:rsid w:val="001C6063"/>
    <w:rsid w:val="001E5D6F"/>
    <w:rsid w:val="001E63FF"/>
    <w:rsid w:val="002254DA"/>
    <w:rsid w:val="00236938"/>
    <w:rsid w:val="0024673B"/>
    <w:rsid w:val="002515D6"/>
    <w:rsid w:val="00266159"/>
    <w:rsid w:val="00274755"/>
    <w:rsid w:val="00284086"/>
    <w:rsid w:val="00284107"/>
    <w:rsid w:val="00293521"/>
    <w:rsid w:val="00293CBE"/>
    <w:rsid w:val="002B2FEF"/>
    <w:rsid w:val="002F151C"/>
    <w:rsid w:val="00326A1B"/>
    <w:rsid w:val="0034014D"/>
    <w:rsid w:val="0034456D"/>
    <w:rsid w:val="0034785A"/>
    <w:rsid w:val="00347D50"/>
    <w:rsid w:val="003607B6"/>
    <w:rsid w:val="0036351E"/>
    <w:rsid w:val="00374659"/>
    <w:rsid w:val="00386CE6"/>
    <w:rsid w:val="003A6E4D"/>
    <w:rsid w:val="003D755D"/>
    <w:rsid w:val="00402AD4"/>
    <w:rsid w:val="00410A38"/>
    <w:rsid w:val="004118EF"/>
    <w:rsid w:val="0041228B"/>
    <w:rsid w:val="004216D3"/>
    <w:rsid w:val="00432C64"/>
    <w:rsid w:val="00441940"/>
    <w:rsid w:val="00461DE7"/>
    <w:rsid w:val="00463164"/>
    <w:rsid w:val="00473450"/>
    <w:rsid w:val="00485C76"/>
    <w:rsid w:val="00487C76"/>
    <w:rsid w:val="00492CD0"/>
    <w:rsid w:val="0049687A"/>
    <w:rsid w:val="004A7BE4"/>
    <w:rsid w:val="004C491B"/>
    <w:rsid w:val="004E18B4"/>
    <w:rsid w:val="004F2D08"/>
    <w:rsid w:val="004F3386"/>
    <w:rsid w:val="00501151"/>
    <w:rsid w:val="00512884"/>
    <w:rsid w:val="005166CC"/>
    <w:rsid w:val="0054019D"/>
    <w:rsid w:val="00545218"/>
    <w:rsid w:val="005529E2"/>
    <w:rsid w:val="00553DC9"/>
    <w:rsid w:val="0055653B"/>
    <w:rsid w:val="00572D42"/>
    <w:rsid w:val="005957BA"/>
    <w:rsid w:val="005B30CA"/>
    <w:rsid w:val="005C4CCB"/>
    <w:rsid w:val="005E0E5A"/>
    <w:rsid w:val="005E165A"/>
    <w:rsid w:val="005E75E8"/>
    <w:rsid w:val="00601822"/>
    <w:rsid w:val="00602D71"/>
    <w:rsid w:val="00611017"/>
    <w:rsid w:val="00612FF6"/>
    <w:rsid w:val="00626D8A"/>
    <w:rsid w:val="0063763D"/>
    <w:rsid w:val="0064361E"/>
    <w:rsid w:val="006704BB"/>
    <w:rsid w:val="00677739"/>
    <w:rsid w:val="00694B0B"/>
    <w:rsid w:val="006953B3"/>
    <w:rsid w:val="00695622"/>
    <w:rsid w:val="006A784E"/>
    <w:rsid w:val="006A7F19"/>
    <w:rsid w:val="006B72B3"/>
    <w:rsid w:val="006C1BAF"/>
    <w:rsid w:val="006C56C5"/>
    <w:rsid w:val="006E7659"/>
    <w:rsid w:val="006F57C8"/>
    <w:rsid w:val="00706924"/>
    <w:rsid w:val="00725D47"/>
    <w:rsid w:val="00737665"/>
    <w:rsid w:val="00744CDE"/>
    <w:rsid w:val="007506B1"/>
    <w:rsid w:val="00752199"/>
    <w:rsid w:val="00752857"/>
    <w:rsid w:val="007555E1"/>
    <w:rsid w:val="00755FB9"/>
    <w:rsid w:val="007951E7"/>
    <w:rsid w:val="00797DB4"/>
    <w:rsid w:val="007A3A3A"/>
    <w:rsid w:val="007E7781"/>
    <w:rsid w:val="007E7A93"/>
    <w:rsid w:val="007F0791"/>
    <w:rsid w:val="007F7481"/>
    <w:rsid w:val="007F7A3D"/>
    <w:rsid w:val="00814FDC"/>
    <w:rsid w:val="0081728C"/>
    <w:rsid w:val="00817DC4"/>
    <w:rsid w:val="00830D46"/>
    <w:rsid w:val="00832064"/>
    <w:rsid w:val="00843F04"/>
    <w:rsid w:val="0084591B"/>
    <w:rsid w:val="00855E6B"/>
    <w:rsid w:val="008568B5"/>
    <w:rsid w:val="00857676"/>
    <w:rsid w:val="008820E7"/>
    <w:rsid w:val="0089368A"/>
    <w:rsid w:val="00896B70"/>
    <w:rsid w:val="008A0C58"/>
    <w:rsid w:val="008B3106"/>
    <w:rsid w:val="008C0226"/>
    <w:rsid w:val="008C22FF"/>
    <w:rsid w:val="008C3220"/>
    <w:rsid w:val="008D41A6"/>
    <w:rsid w:val="008E2E19"/>
    <w:rsid w:val="008F75AA"/>
    <w:rsid w:val="009062B0"/>
    <w:rsid w:val="00911E00"/>
    <w:rsid w:val="009244F9"/>
    <w:rsid w:val="00942516"/>
    <w:rsid w:val="00945699"/>
    <w:rsid w:val="00961793"/>
    <w:rsid w:val="00996804"/>
    <w:rsid w:val="009A319A"/>
    <w:rsid w:val="009B7ECE"/>
    <w:rsid w:val="009C003C"/>
    <w:rsid w:val="009C5105"/>
    <w:rsid w:val="009C6DFF"/>
    <w:rsid w:val="009E1014"/>
    <w:rsid w:val="009E3F6F"/>
    <w:rsid w:val="009F5971"/>
    <w:rsid w:val="009F7225"/>
    <w:rsid w:val="00A1230C"/>
    <w:rsid w:val="00A20D9A"/>
    <w:rsid w:val="00A32400"/>
    <w:rsid w:val="00A36846"/>
    <w:rsid w:val="00A6273C"/>
    <w:rsid w:val="00A75747"/>
    <w:rsid w:val="00A84D52"/>
    <w:rsid w:val="00A9213B"/>
    <w:rsid w:val="00AA362E"/>
    <w:rsid w:val="00AA4E98"/>
    <w:rsid w:val="00AC24EA"/>
    <w:rsid w:val="00AD0CC9"/>
    <w:rsid w:val="00AE0905"/>
    <w:rsid w:val="00AE1511"/>
    <w:rsid w:val="00B06979"/>
    <w:rsid w:val="00B06C3F"/>
    <w:rsid w:val="00B249A4"/>
    <w:rsid w:val="00B31E33"/>
    <w:rsid w:val="00B46541"/>
    <w:rsid w:val="00B5226D"/>
    <w:rsid w:val="00B574EE"/>
    <w:rsid w:val="00B62C10"/>
    <w:rsid w:val="00B67906"/>
    <w:rsid w:val="00B71507"/>
    <w:rsid w:val="00B81658"/>
    <w:rsid w:val="00B9531B"/>
    <w:rsid w:val="00BA4527"/>
    <w:rsid w:val="00BB102D"/>
    <w:rsid w:val="00BC209F"/>
    <w:rsid w:val="00BC2D36"/>
    <w:rsid w:val="00BD6A76"/>
    <w:rsid w:val="00BE124B"/>
    <w:rsid w:val="00BE73A6"/>
    <w:rsid w:val="00BF7DE1"/>
    <w:rsid w:val="00C14A4E"/>
    <w:rsid w:val="00C36A57"/>
    <w:rsid w:val="00C47CBE"/>
    <w:rsid w:val="00C76DA6"/>
    <w:rsid w:val="00C83091"/>
    <w:rsid w:val="00CA6121"/>
    <w:rsid w:val="00CC2130"/>
    <w:rsid w:val="00CD1D0A"/>
    <w:rsid w:val="00CF6826"/>
    <w:rsid w:val="00D136B5"/>
    <w:rsid w:val="00D43788"/>
    <w:rsid w:val="00D471D0"/>
    <w:rsid w:val="00D474BA"/>
    <w:rsid w:val="00D73EBB"/>
    <w:rsid w:val="00D81074"/>
    <w:rsid w:val="00D86ABE"/>
    <w:rsid w:val="00D87D63"/>
    <w:rsid w:val="00D93FC7"/>
    <w:rsid w:val="00D95570"/>
    <w:rsid w:val="00DB549C"/>
    <w:rsid w:val="00DC3B7B"/>
    <w:rsid w:val="00DE4A49"/>
    <w:rsid w:val="00DF295D"/>
    <w:rsid w:val="00E0593F"/>
    <w:rsid w:val="00E1220C"/>
    <w:rsid w:val="00E327EC"/>
    <w:rsid w:val="00E56992"/>
    <w:rsid w:val="00E613DB"/>
    <w:rsid w:val="00E770C8"/>
    <w:rsid w:val="00E87B84"/>
    <w:rsid w:val="00E915C7"/>
    <w:rsid w:val="00E937FF"/>
    <w:rsid w:val="00E94871"/>
    <w:rsid w:val="00EA3694"/>
    <w:rsid w:val="00EA49E2"/>
    <w:rsid w:val="00EC103E"/>
    <w:rsid w:val="00F01CDD"/>
    <w:rsid w:val="00F10D35"/>
    <w:rsid w:val="00F233A9"/>
    <w:rsid w:val="00F235ED"/>
    <w:rsid w:val="00F34C28"/>
    <w:rsid w:val="00F37A09"/>
    <w:rsid w:val="00F41417"/>
    <w:rsid w:val="00F67EE9"/>
    <w:rsid w:val="00F84489"/>
    <w:rsid w:val="00FB2545"/>
    <w:rsid w:val="00FD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0E7"/>
    <w:rPr>
      <w:rFonts w:ascii="Calibri" w:hAnsi="Calibri" w:cs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20E7"/>
    <w:pPr>
      <w:ind w:left="720"/>
    </w:pPr>
  </w:style>
  <w:style w:type="paragraph" w:styleId="Normlnweb">
    <w:name w:val="Normal (Web)"/>
    <w:basedOn w:val="Normln"/>
    <w:uiPriority w:val="99"/>
    <w:semiHidden/>
    <w:unhideWhenUsed/>
    <w:rsid w:val="00AC24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E770C8"/>
    <w:pPr>
      <w:spacing w:line="360" w:lineRule="auto"/>
      <w:ind w:right="56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E770C8"/>
    <w:rPr>
      <w:rFonts w:eastAsia="Times New Roman" w:cs="Times New Roman"/>
      <w:b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254D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55FB9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755FB9"/>
    <w:rPr>
      <w:rFonts w:ascii="Calibri" w:hAnsi="Calibri" w:cs="Calibri"/>
      <w:sz w:val="22"/>
    </w:rPr>
  </w:style>
  <w:style w:type="paragraph" w:styleId="Zpat">
    <w:name w:val="footer"/>
    <w:basedOn w:val="Normln"/>
    <w:link w:val="ZpatChar"/>
    <w:uiPriority w:val="99"/>
    <w:unhideWhenUsed/>
    <w:rsid w:val="00755FB9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755FB9"/>
    <w:rPr>
      <w:rFonts w:ascii="Calibri" w:hAnsi="Calibri" w:cs="Calibri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6953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53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53B3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53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53B3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53B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3B3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84591B"/>
    <w:pPr>
      <w:spacing w:before="0"/>
      <w:jc w:val="left"/>
    </w:pPr>
    <w:rPr>
      <w:rFonts w:ascii="Calibri" w:hAnsi="Calibri" w:cs="Calibri"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F7225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F7225"/>
    <w:rPr>
      <w:rFonts w:ascii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F72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522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90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346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784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29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516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91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1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4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2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8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3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sz.cz/web/eneschopenka/dotaz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ssz.cz/web/eneschopenka/nejcastejsi-dotaz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ssz.cz/web/eneschopenka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A98F4-FDF4-42B9-9D63-5A92FFE6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1940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ČSSZ</Company>
  <LinksUpToDate>false</LinksUpToDate>
  <CharactersWithSpaces>13360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Vlasák František JUDr (MPSV)</dc:creator>
  <cp:lastModifiedBy>OSPZV3 ospzv3</cp:lastModifiedBy>
  <cp:revision>2</cp:revision>
  <cp:lastPrinted>2019-11-07T10:50:00Z</cp:lastPrinted>
  <dcterms:created xsi:type="dcterms:W3CDTF">2019-11-07T10:55:00Z</dcterms:created>
  <dcterms:modified xsi:type="dcterms:W3CDTF">2019-11-07T10:55:00Z</dcterms:modified>
</cp:coreProperties>
</file>