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A53" w:rsidRPr="00B50A53" w:rsidRDefault="00B50A53" w:rsidP="00B50A53">
      <w:pPr>
        <w:pStyle w:val="Bezmezer"/>
        <w:jc w:val="right"/>
        <w:rPr>
          <w:rFonts w:ascii="Arial" w:hAnsi="Arial" w:cs="Arial"/>
          <w:b/>
          <w:bCs/>
          <w:sz w:val="24"/>
          <w:szCs w:val="24"/>
        </w:rPr>
      </w:pPr>
      <w:r w:rsidRPr="00B50A53">
        <w:rPr>
          <w:rFonts w:ascii="Arial" w:hAnsi="Arial" w:cs="Arial"/>
          <w:b/>
          <w:bCs/>
          <w:sz w:val="24"/>
          <w:szCs w:val="24"/>
        </w:rPr>
        <w:t>I.</w:t>
      </w:r>
    </w:p>
    <w:p w:rsidR="00B50A53" w:rsidRDefault="00B50A53" w:rsidP="0044403F">
      <w:pPr>
        <w:pStyle w:val="Bezmezer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75806" w:rsidRDefault="009E5022" w:rsidP="0044403F">
      <w:pPr>
        <w:pStyle w:val="Bezmezer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0A53">
        <w:rPr>
          <w:rFonts w:ascii="Arial" w:hAnsi="Arial" w:cs="Arial"/>
          <w:b/>
          <w:bCs/>
          <w:sz w:val="28"/>
          <w:szCs w:val="28"/>
          <w:u w:val="single"/>
        </w:rPr>
        <w:t>Průběžné vyhodnocení programu Antivirus</w:t>
      </w:r>
    </w:p>
    <w:p w:rsidR="00B50A53" w:rsidRPr="00B50A53" w:rsidRDefault="00B50A53" w:rsidP="0044403F">
      <w:pPr>
        <w:pStyle w:val="Bezmezer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4403F" w:rsidRPr="00B87B11" w:rsidRDefault="0044403F" w:rsidP="0044403F">
      <w:pPr>
        <w:pStyle w:val="Bezmezer"/>
        <w:jc w:val="center"/>
        <w:rPr>
          <w:rFonts w:ascii="Arial" w:hAnsi="Arial" w:cs="Arial"/>
          <w:b/>
          <w:bCs/>
          <w:color w:val="2E74B5" w:themeColor="accent1" w:themeShade="BF"/>
          <w:sz w:val="26"/>
          <w:szCs w:val="26"/>
        </w:rPr>
      </w:pPr>
    </w:p>
    <w:p w:rsidR="009E5022" w:rsidRPr="00B87B11" w:rsidRDefault="00C96182" w:rsidP="00617BEC">
      <w:pPr>
        <w:pStyle w:val="Bezmezer"/>
        <w:numPr>
          <w:ilvl w:val="0"/>
          <w:numId w:val="12"/>
        </w:numPr>
        <w:jc w:val="both"/>
        <w:rPr>
          <w:rFonts w:ascii="Arial" w:hAnsi="Arial" w:cs="Arial"/>
          <w:b/>
          <w:bCs/>
          <w:color w:val="2E74B5" w:themeColor="accent1" w:themeShade="BF"/>
          <w:u w:val="single"/>
        </w:rPr>
      </w:pPr>
      <w:r w:rsidRPr="00B87B11">
        <w:rPr>
          <w:rFonts w:ascii="Arial" w:hAnsi="Arial" w:cs="Arial"/>
          <w:b/>
          <w:bCs/>
          <w:color w:val="2E74B5" w:themeColor="accent1" w:themeShade="BF"/>
          <w:u w:val="single"/>
        </w:rPr>
        <w:t>Stručná charakteristika programu Antivirus:</w:t>
      </w:r>
    </w:p>
    <w:p w:rsidR="00617BEC" w:rsidRPr="00617BEC" w:rsidRDefault="00617BEC" w:rsidP="00617BEC">
      <w:pPr>
        <w:pStyle w:val="Bezmezer"/>
        <w:ind w:left="720"/>
        <w:jc w:val="both"/>
        <w:rPr>
          <w:rFonts w:ascii="Arial" w:hAnsi="Arial" w:cs="Arial"/>
          <w:b/>
          <w:bCs/>
          <w:color w:val="9CC2E5" w:themeColor="accent1" w:themeTint="99"/>
          <w:u w:val="single"/>
        </w:rPr>
      </w:pPr>
    </w:p>
    <w:p w:rsidR="00C96182" w:rsidRDefault="00C96182" w:rsidP="003E354B">
      <w:pPr>
        <w:pStyle w:val="Bezmezer"/>
        <w:jc w:val="both"/>
        <w:rPr>
          <w:rFonts w:ascii="Arial" w:hAnsi="Arial" w:cs="Arial"/>
        </w:rPr>
      </w:pPr>
      <w:r w:rsidRPr="0044403F">
        <w:rPr>
          <w:rFonts w:ascii="Arial" w:hAnsi="Arial" w:cs="Arial"/>
        </w:rPr>
        <w:t>Jedná se o cílený program schválený vládou na základě § 120 zákona č. 435/2004 Sb., o</w:t>
      </w:r>
      <w:r w:rsidR="003E354B">
        <w:rPr>
          <w:rFonts w:ascii="Arial" w:hAnsi="Arial" w:cs="Arial"/>
        </w:rPr>
        <w:t> </w:t>
      </w:r>
      <w:r w:rsidRPr="0044403F">
        <w:rPr>
          <w:rFonts w:ascii="Arial" w:hAnsi="Arial" w:cs="Arial"/>
        </w:rPr>
        <w:t>zaměstnanosti, ve znění pozdějších předpisů (usnesením č. 353 z 31. března 2020).</w:t>
      </w:r>
    </w:p>
    <w:p w:rsidR="00660922" w:rsidRPr="0044403F" w:rsidRDefault="00660922" w:rsidP="003E354B">
      <w:pPr>
        <w:pStyle w:val="Bezmezer"/>
        <w:jc w:val="both"/>
        <w:rPr>
          <w:rFonts w:ascii="Arial" w:hAnsi="Arial" w:cs="Arial"/>
        </w:rPr>
      </w:pPr>
    </w:p>
    <w:p w:rsidR="009E5022" w:rsidRPr="0044403F" w:rsidRDefault="00C96182" w:rsidP="003E354B">
      <w:pPr>
        <w:pStyle w:val="Bezmezer"/>
        <w:jc w:val="both"/>
        <w:rPr>
          <w:rFonts w:ascii="Arial" w:hAnsi="Arial" w:cs="Arial"/>
        </w:rPr>
      </w:pPr>
      <w:r w:rsidRPr="0044403F">
        <w:rPr>
          <w:rFonts w:ascii="Arial" w:hAnsi="Arial" w:cs="Arial"/>
        </w:rPr>
        <w:t>Podstatou Programu Antivirus je částečná kompenzace celkových mzdových nákladů v</w:t>
      </w:r>
      <w:r w:rsidR="003E354B">
        <w:rPr>
          <w:rFonts w:ascii="Arial" w:hAnsi="Arial" w:cs="Arial"/>
        </w:rPr>
        <w:t> </w:t>
      </w:r>
      <w:r w:rsidRPr="0044403F">
        <w:rPr>
          <w:rFonts w:ascii="Arial" w:hAnsi="Arial" w:cs="Arial"/>
        </w:rPr>
        <w:t xml:space="preserve">podobě náhrad mezd náležejících zaměstnancům za dobu překážek v práci </w:t>
      </w:r>
      <w:r w:rsidR="009027F3" w:rsidRPr="0044403F">
        <w:rPr>
          <w:rFonts w:ascii="Arial" w:hAnsi="Arial" w:cs="Arial"/>
        </w:rPr>
        <w:t>v souvislosti s</w:t>
      </w:r>
      <w:r w:rsidR="003E354B">
        <w:rPr>
          <w:rFonts w:ascii="Arial" w:hAnsi="Arial" w:cs="Arial"/>
        </w:rPr>
        <w:t> </w:t>
      </w:r>
      <w:r w:rsidRPr="0044403F">
        <w:rPr>
          <w:rFonts w:ascii="Arial" w:hAnsi="Arial" w:cs="Arial"/>
        </w:rPr>
        <w:t>šířením nákazy COVID-19. Program Antivirus je určen všem zaměstnavatelům, jejichž mzdové prostředky nejsou kryty veřejnými rozpočty. Tímto je vyloučeno poskytnutí příspěvku na náhradu platu.</w:t>
      </w:r>
      <w:r w:rsidR="009027F3" w:rsidRPr="0044403F">
        <w:rPr>
          <w:rFonts w:ascii="Arial" w:hAnsi="Arial" w:cs="Arial"/>
        </w:rPr>
        <w:t xml:space="preserve"> Příspěvek náleží pouze na zaměstnance v pracovním poměru. </w:t>
      </w:r>
    </w:p>
    <w:p w:rsidR="0044403F" w:rsidRDefault="0044403F" w:rsidP="003E354B">
      <w:pPr>
        <w:pStyle w:val="Bezmezer"/>
        <w:jc w:val="both"/>
        <w:rPr>
          <w:rFonts w:ascii="Arial" w:hAnsi="Arial" w:cs="Arial"/>
        </w:rPr>
      </w:pPr>
    </w:p>
    <w:p w:rsidR="00B50A53" w:rsidRDefault="00B50A53" w:rsidP="003E354B">
      <w:pPr>
        <w:pStyle w:val="Bezmezer"/>
        <w:jc w:val="both"/>
        <w:rPr>
          <w:rFonts w:ascii="Arial" w:hAnsi="Arial" w:cs="Arial"/>
        </w:rPr>
      </w:pPr>
    </w:p>
    <w:p w:rsidR="00C96182" w:rsidRPr="00B87B11" w:rsidRDefault="00617BEC" w:rsidP="00617BEC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2E74B5" w:themeColor="accent1" w:themeShade="BF"/>
        </w:rPr>
      </w:pPr>
      <w:r w:rsidRPr="00B87B11">
        <w:rPr>
          <w:rFonts w:ascii="Arial" w:hAnsi="Arial" w:cs="Arial"/>
          <w:b/>
          <w:bCs/>
          <w:color w:val="2E74B5" w:themeColor="accent1" w:themeShade="BF"/>
          <w:u w:val="single"/>
        </w:rPr>
        <w:t>R</w:t>
      </w:r>
      <w:r w:rsidR="00C96182" w:rsidRPr="00B87B11">
        <w:rPr>
          <w:rFonts w:ascii="Arial" w:hAnsi="Arial" w:cs="Arial"/>
          <w:b/>
          <w:bCs/>
          <w:color w:val="2E74B5" w:themeColor="accent1" w:themeShade="BF"/>
          <w:u w:val="single"/>
        </w:rPr>
        <w:t>ežim</w:t>
      </w:r>
      <w:r w:rsidRPr="00B87B11">
        <w:rPr>
          <w:rFonts w:ascii="Arial" w:hAnsi="Arial" w:cs="Arial"/>
          <w:b/>
          <w:bCs/>
          <w:color w:val="2E74B5" w:themeColor="accent1" w:themeShade="BF"/>
          <w:u w:val="single"/>
        </w:rPr>
        <w:t>y podpory:</w:t>
      </w:r>
    </w:p>
    <w:p w:rsidR="00617BEC" w:rsidRPr="00617BEC" w:rsidRDefault="00617BEC" w:rsidP="00617BEC">
      <w:pPr>
        <w:pStyle w:val="Bezmezer"/>
        <w:ind w:left="720"/>
        <w:jc w:val="both"/>
        <w:rPr>
          <w:rFonts w:ascii="Arial" w:hAnsi="Arial" w:cs="Arial"/>
          <w:color w:val="9CC2E5" w:themeColor="accent1" w:themeTint="99"/>
        </w:rPr>
      </w:pPr>
    </w:p>
    <w:p w:rsidR="00357059" w:rsidRPr="0044403F" w:rsidRDefault="00C96182" w:rsidP="003E354B">
      <w:pPr>
        <w:pStyle w:val="Bezmezer"/>
        <w:jc w:val="both"/>
        <w:rPr>
          <w:rFonts w:ascii="Arial" w:hAnsi="Arial" w:cs="Arial"/>
          <w:b/>
          <w:bCs/>
        </w:rPr>
      </w:pPr>
      <w:r w:rsidRPr="0044403F">
        <w:rPr>
          <w:rFonts w:ascii="Arial" w:hAnsi="Arial" w:cs="Arial"/>
          <w:b/>
          <w:bCs/>
        </w:rPr>
        <w:t>Režim A</w:t>
      </w:r>
      <w:r w:rsidR="00357059" w:rsidRPr="0044403F">
        <w:rPr>
          <w:rFonts w:ascii="Arial" w:hAnsi="Arial" w:cs="Arial"/>
          <w:b/>
          <w:bCs/>
        </w:rPr>
        <w:t>:</w:t>
      </w:r>
    </w:p>
    <w:p w:rsidR="009027F3" w:rsidRPr="0044403F" w:rsidRDefault="009027F3" w:rsidP="003E354B">
      <w:pPr>
        <w:pStyle w:val="Bezmezer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 w:rsidRPr="0044403F">
        <w:rPr>
          <w:rFonts w:ascii="Arial" w:hAnsi="Arial" w:cs="Arial"/>
        </w:rPr>
        <w:t>uznatelnými náklady jsou:</w:t>
      </w:r>
    </w:p>
    <w:p w:rsidR="008E6079" w:rsidRDefault="009027F3" w:rsidP="003E354B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44403F">
        <w:rPr>
          <w:rFonts w:ascii="Arial" w:hAnsi="Arial" w:cs="Arial"/>
        </w:rPr>
        <w:t xml:space="preserve">náhrada mzdy včetně povinných odvodů vyplacená zaměstnanci </w:t>
      </w:r>
      <w:r w:rsidRPr="0044403F">
        <w:rPr>
          <w:rFonts w:ascii="Arial" w:hAnsi="Arial" w:cs="Arial"/>
          <w:iCs/>
        </w:rPr>
        <w:t>podle §</w:t>
      </w:r>
      <w:r w:rsidR="003E354B">
        <w:rPr>
          <w:rFonts w:ascii="Arial" w:hAnsi="Arial" w:cs="Arial"/>
          <w:iCs/>
        </w:rPr>
        <w:t> </w:t>
      </w:r>
      <w:r w:rsidRPr="0044403F">
        <w:rPr>
          <w:rFonts w:ascii="Arial" w:hAnsi="Arial" w:cs="Arial"/>
          <w:iCs/>
        </w:rPr>
        <w:t xml:space="preserve">192 </w:t>
      </w:r>
      <w:r w:rsidRPr="0044403F">
        <w:rPr>
          <w:rFonts w:ascii="Arial" w:hAnsi="Arial" w:cs="Arial"/>
        </w:rPr>
        <w:t>zákona č. 262/2006 Sb., zákoník práce, ve znění pozdějších předpisů (dále jen „zákoník práce“)</w:t>
      </w:r>
      <w:r w:rsidR="00357059" w:rsidRPr="0044403F">
        <w:rPr>
          <w:rFonts w:ascii="Arial" w:hAnsi="Arial" w:cs="Arial"/>
          <w:iCs/>
        </w:rPr>
        <w:t xml:space="preserve">, tj. </w:t>
      </w:r>
      <w:r w:rsidR="00357059" w:rsidRPr="008E6079">
        <w:rPr>
          <w:rFonts w:ascii="Arial" w:hAnsi="Arial" w:cs="Arial"/>
          <w:b/>
          <w:bCs/>
          <w:iCs/>
        </w:rPr>
        <w:t>karanténa zaměstnance</w:t>
      </w:r>
      <w:r w:rsidR="00357059" w:rsidRPr="0044403F">
        <w:rPr>
          <w:rFonts w:ascii="Arial" w:hAnsi="Arial" w:cs="Arial"/>
          <w:iCs/>
        </w:rPr>
        <w:t>,</w:t>
      </w:r>
    </w:p>
    <w:p w:rsidR="009027F3" w:rsidRPr="008E6079" w:rsidRDefault="008E5EF9" w:rsidP="003E354B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8E6079">
        <w:rPr>
          <w:rFonts w:ascii="Arial" w:hAnsi="Arial" w:cs="Arial"/>
          <w:iCs/>
        </w:rPr>
        <w:t>n</w:t>
      </w:r>
      <w:r w:rsidR="009027F3" w:rsidRPr="008E6079">
        <w:rPr>
          <w:rFonts w:ascii="Arial" w:hAnsi="Arial" w:cs="Arial"/>
          <w:iCs/>
        </w:rPr>
        <w:t>áhrada mzdy včetně povinných odvodů vyplacená zaměstnanci podle §</w:t>
      </w:r>
      <w:r w:rsidR="003E354B">
        <w:rPr>
          <w:rFonts w:ascii="Arial" w:hAnsi="Arial" w:cs="Arial"/>
          <w:iCs/>
        </w:rPr>
        <w:t> </w:t>
      </w:r>
      <w:r w:rsidR="009027F3" w:rsidRPr="008E6079">
        <w:rPr>
          <w:rFonts w:ascii="Arial" w:hAnsi="Arial" w:cs="Arial"/>
          <w:iCs/>
        </w:rPr>
        <w:t>208 zákoníku práce</w:t>
      </w:r>
      <w:r w:rsidR="00357059" w:rsidRPr="008E6079">
        <w:rPr>
          <w:rFonts w:ascii="Arial" w:hAnsi="Arial" w:cs="Arial"/>
          <w:iCs/>
        </w:rPr>
        <w:t xml:space="preserve">, tj. </w:t>
      </w:r>
      <w:r w:rsidR="009027F3" w:rsidRPr="008E6079">
        <w:rPr>
          <w:rFonts w:ascii="Arial" w:hAnsi="Arial" w:cs="Arial"/>
          <w:b/>
          <w:bCs/>
          <w:iCs/>
        </w:rPr>
        <w:t xml:space="preserve">uzavření či omezení </w:t>
      </w:r>
      <w:r w:rsidRPr="008E6079">
        <w:rPr>
          <w:rFonts w:ascii="Arial" w:hAnsi="Arial" w:cs="Arial"/>
          <w:b/>
          <w:bCs/>
          <w:iCs/>
        </w:rPr>
        <w:t xml:space="preserve">provozu </w:t>
      </w:r>
      <w:r w:rsidR="00357059" w:rsidRPr="008E6079">
        <w:rPr>
          <w:rFonts w:ascii="Arial" w:hAnsi="Arial" w:cs="Arial"/>
          <w:b/>
          <w:bCs/>
          <w:iCs/>
        </w:rPr>
        <w:t>krizovými či mimořádnými opatřením vlády</w:t>
      </w:r>
      <w:r w:rsidR="00357059" w:rsidRPr="008E6079">
        <w:rPr>
          <w:rFonts w:ascii="Arial" w:hAnsi="Arial" w:cs="Arial"/>
          <w:iCs/>
        </w:rPr>
        <w:t>,</w:t>
      </w:r>
    </w:p>
    <w:p w:rsidR="008E6079" w:rsidRPr="008E6079" w:rsidRDefault="008E6079" w:rsidP="003E354B">
      <w:pPr>
        <w:pStyle w:val="Bezmezer"/>
        <w:ind w:left="1776"/>
        <w:jc w:val="both"/>
        <w:rPr>
          <w:rFonts w:ascii="Arial" w:hAnsi="Arial" w:cs="Arial"/>
        </w:rPr>
      </w:pPr>
    </w:p>
    <w:p w:rsidR="00357059" w:rsidRPr="0044403F" w:rsidRDefault="00357059" w:rsidP="003E354B">
      <w:pPr>
        <w:pStyle w:val="Bezmezer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 w:rsidRPr="0044403F">
        <w:rPr>
          <w:rFonts w:ascii="Arial" w:hAnsi="Arial" w:cs="Arial"/>
        </w:rPr>
        <w:t>výše náhrady mzdy a výše příspěvku:</w:t>
      </w:r>
    </w:p>
    <w:p w:rsidR="008E6079" w:rsidRDefault="00357059" w:rsidP="003E354B">
      <w:pPr>
        <w:pStyle w:val="Bezmezer"/>
        <w:numPr>
          <w:ilvl w:val="0"/>
          <w:numId w:val="7"/>
        </w:numPr>
        <w:ind w:left="1701" w:hanging="283"/>
        <w:jc w:val="both"/>
        <w:rPr>
          <w:rFonts w:ascii="Arial" w:hAnsi="Arial" w:cs="Arial"/>
        </w:rPr>
      </w:pPr>
      <w:r w:rsidRPr="0044403F">
        <w:rPr>
          <w:rFonts w:ascii="Arial" w:hAnsi="Arial" w:cs="Arial"/>
        </w:rPr>
        <w:t xml:space="preserve">v případě karantény zaměstnavatel vyplácí zaměstnancům v prvních 14 kalendářních dnech </w:t>
      </w:r>
      <w:r w:rsidRPr="008E6079">
        <w:rPr>
          <w:rFonts w:ascii="Arial" w:hAnsi="Arial" w:cs="Arial"/>
          <w:b/>
          <w:bCs/>
        </w:rPr>
        <w:t>60 % průměrného výdělku</w:t>
      </w:r>
      <w:r w:rsidRPr="0044403F">
        <w:rPr>
          <w:rFonts w:ascii="Arial" w:hAnsi="Arial" w:cs="Arial"/>
        </w:rPr>
        <w:t xml:space="preserve">, </w:t>
      </w:r>
      <w:r w:rsidRPr="008E6079">
        <w:rPr>
          <w:rFonts w:ascii="Arial" w:hAnsi="Arial" w:cs="Arial"/>
          <w:b/>
          <w:bCs/>
        </w:rPr>
        <w:t>výše příspěvku je 80 %</w:t>
      </w:r>
      <w:r w:rsidRPr="0044403F">
        <w:rPr>
          <w:rFonts w:ascii="Arial" w:hAnsi="Arial" w:cs="Arial"/>
        </w:rPr>
        <w:t xml:space="preserve"> z těchto nákladů zaměstnavatele</w:t>
      </w:r>
      <w:r w:rsidR="0044403F" w:rsidRPr="0044403F">
        <w:rPr>
          <w:rFonts w:ascii="Arial" w:hAnsi="Arial" w:cs="Arial"/>
        </w:rPr>
        <w:t xml:space="preserve"> (</w:t>
      </w:r>
      <w:r w:rsidR="0044403F" w:rsidRPr="008E6079">
        <w:rPr>
          <w:rFonts w:ascii="Arial" w:hAnsi="Arial" w:cs="Arial"/>
          <w:b/>
          <w:bCs/>
        </w:rPr>
        <w:t>maximálně 39 000 Kč měsíčně</w:t>
      </w:r>
      <w:r w:rsidR="0044403F" w:rsidRPr="0044403F">
        <w:rPr>
          <w:rFonts w:ascii="Arial" w:hAnsi="Arial" w:cs="Arial"/>
        </w:rPr>
        <w:t xml:space="preserve"> na jednoho zaměstnance)</w:t>
      </w:r>
      <w:r w:rsidRPr="0044403F">
        <w:rPr>
          <w:rFonts w:ascii="Arial" w:hAnsi="Arial" w:cs="Arial"/>
        </w:rPr>
        <w:t>,</w:t>
      </w:r>
    </w:p>
    <w:p w:rsidR="00357059" w:rsidRPr="008E6079" w:rsidRDefault="00357059" w:rsidP="003E354B">
      <w:pPr>
        <w:pStyle w:val="Bezmezer"/>
        <w:numPr>
          <w:ilvl w:val="0"/>
          <w:numId w:val="7"/>
        </w:numPr>
        <w:ind w:left="1701" w:hanging="283"/>
        <w:jc w:val="both"/>
        <w:rPr>
          <w:rFonts w:ascii="Arial" w:hAnsi="Arial" w:cs="Arial"/>
        </w:rPr>
      </w:pPr>
      <w:r w:rsidRPr="008E6079">
        <w:rPr>
          <w:rFonts w:ascii="Arial" w:hAnsi="Arial" w:cs="Arial"/>
        </w:rPr>
        <w:t xml:space="preserve">v případě omezení či uzavření provozu náleží zaměstnancům </w:t>
      </w:r>
      <w:r w:rsidRPr="008E6079">
        <w:rPr>
          <w:rFonts w:ascii="Arial" w:hAnsi="Arial" w:cs="Arial"/>
          <w:b/>
          <w:bCs/>
        </w:rPr>
        <w:t>100 % průměrného výdělku</w:t>
      </w:r>
      <w:r w:rsidRPr="008E6079">
        <w:rPr>
          <w:rFonts w:ascii="Arial" w:hAnsi="Arial" w:cs="Arial"/>
        </w:rPr>
        <w:t xml:space="preserve">, </w:t>
      </w:r>
      <w:r w:rsidRPr="008E6079">
        <w:rPr>
          <w:rFonts w:ascii="Arial" w:hAnsi="Arial" w:cs="Arial"/>
          <w:b/>
          <w:bCs/>
        </w:rPr>
        <w:t>výše příspěvku je 80 %</w:t>
      </w:r>
      <w:r w:rsidRPr="008E6079">
        <w:rPr>
          <w:rFonts w:ascii="Arial" w:hAnsi="Arial" w:cs="Arial"/>
        </w:rPr>
        <w:t xml:space="preserve"> z těchto nákladů zaměstnavatele</w:t>
      </w:r>
      <w:r w:rsidR="0044403F" w:rsidRPr="008E6079">
        <w:rPr>
          <w:rFonts w:ascii="Arial" w:hAnsi="Arial" w:cs="Arial"/>
        </w:rPr>
        <w:t xml:space="preserve"> (</w:t>
      </w:r>
      <w:r w:rsidR="0044403F" w:rsidRPr="008E6079">
        <w:rPr>
          <w:rFonts w:ascii="Arial" w:hAnsi="Arial" w:cs="Arial"/>
          <w:b/>
          <w:bCs/>
        </w:rPr>
        <w:t>maximálně 39 000 Kč měsíčně</w:t>
      </w:r>
      <w:r w:rsidR="0044403F" w:rsidRPr="008E6079">
        <w:rPr>
          <w:rFonts w:ascii="Arial" w:hAnsi="Arial" w:cs="Arial"/>
        </w:rPr>
        <w:t xml:space="preserve"> na jednoho zaměstnance). </w:t>
      </w:r>
    </w:p>
    <w:p w:rsidR="00C96182" w:rsidRPr="008E6079" w:rsidRDefault="00C96182" w:rsidP="003E354B">
      <w:pPr>
        <w:pStyle w:val="Bezmezer"/>
        <w:jc w:val="both"/>
        <w:rPr>
          <w:rFonts w:ascii="Arial" w:hAnsi="Arial" w:cs="Arial"/>
          <w:b/>
          <w:bCs/>
        </w:rPr>
      </w:pPr>
      <w:r w:rsidRPr="008E6079">
        <w:rPr>
          <w:rFonts w:ascii="Arial" w:hAnsi="Arial" w:cs="Arial"/>
          <w:b/>
          <w:bCs/>
        </w:rPr>
        <w:t>Režim B</w:t>
      </w:r>
      <w:r w:rsidR="0044403F" w:rsidRPr="008E6079">
        <w:rPr>
          <w:rFonts w:ascii="Arial" w:hAnsi="Arial" w:cs="Arial"/>
          <w:b/>
          <w:bCs/>
        </w:rPr>
        <w:t>:</w:t>
      </w:r>
    </w:p>
    <w:p w:rsidR="0044403F" w:rsidRPr="0044403F" w:rsidRDefault="008E6079" w:rsidP="003E354B">
      <w:pPr>
        <w:pStyle w:val="Bezmezer"/>
        <w:numPr>
          <w:ilvl w:val="0"/>
          <w:numId w:val="9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4403F" w:rsidRPr="0044403F">
        <w:rPr>
          <w:rFonts w:ascii="Arial" w:hAnsi="Arial" w:cs="Arial"/>
        </w:rPr>
        <w:t>znatelnými náklady jsou:</w:t>
      </w:r>
    </w:p>
    <w:p w:rsidR="0044403F" w:rsidRPr="0044403F" w:rsidRDefault="008E6079" w:rsidP="003E354B">
      <w:pPr>
        <w:pStyle w:val="Bezmezer"/>
        <w:numPr>
          <w:ilvl w:val="0"/>
          <w:numId w:val="10"/>
        </w:numPr>
        <w:ind w:left="1843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náhrady mzdy za dobu </w:t>
      </w:r>
      <w:r w:rsidR="0044403F" w:rsidRPr="008E6079">
        <w:rPr>
          <w:rFonts w:ascii="Arial" w:hAnsi="Arial" w:cs="Arial"/>
          <w:b/>
          <w:bCs/>
          <w:iCs/>
        </w:rPr>
        <w:t>ostatní</w:t>
      </w:r>
      <w:r>
        <w:rPr>
          <w:rFonts w:ascii="Arial" w:hAnsi="Arial" w:cs="Arial"/>
          <w:b/>
          <w:bCs/>
          <w:iCs/>
        </w:rPr>
        <w:t>ch</w:t>
      </w:r>
      <w:r w:rsidR="0044403F" w:rsidRPr="008E6079">
        <w:rPr>
          <w:rFonts w:ascii="Arial" w:hAnsi="Arial" w:cs="Arial"/>
          <w:b/>
          <w:bCs/>
          <w:iCs/>
        </w:rPr>
        <w:t xml:space="preserve"> překáž</w:t>
      </w:r>
      <w:r>
        <w:rPr>
          <w:rFonts w:ascii="Arial" w:hAnsi="Arial" w:cs="Arial"/>
          <w:b/>
          <w:bCs/>
          <w:iCs/>
        </w:rPr>
        <w:t>e</w:t>
      </w:r>
      <w:r w:rsidR="0044403F" w:rsidRPr="008E6079">
        <w:rPr>
          <w:rFonts w:ascii="Arial" w:hAnsi="Arial" w:cs="Arial"/>
          <w:b/>
          <w:bCs/>
          <w:iCs/>
        </w:rPr>
        <w:t>k v práci na straně zaměstnavatele</w:t>
      </w:r>
      <w:r w:rsidR="0044403F" w:rsidRPr="0044403F">
        <w:rPr>
          <w:rFonts w:ascii="Arial" w:hAnsi="Arial" w:cs="Arial"/>
          <w:iCs/>
        </w:rPr>
        <w:t xml:space="preserve"> podle části osmé, hlavy III. zákoníku práce – </w:t>
      </w:r>
      <w:r>
        <w:rPr>
          <w:rFonts w:ascii="Arial" w:hAnsi="Arial" w:cs="Arial"/>
          <w:iCs/>
        </w:rPr>
        <w:t xml:space="preserve">tj. </w:t>
      </w:r>
      <w:r w:rsidR="0044403F" w:rsidRPr="0044403F">
        <w:rPr>
          <w:rFonts w:ascii="Arial" w:hAnsi="Arial" w:cs="Arial"/>
        </w:rPr>
        <w:t>výpadek výrobních vstupů</w:t>
      </w:r>
      <w:r>
        <w:rPr>
          <w:rFonts w:ascii="Arial" w:hAnsi="Arial" w:cs="Arial"/>
        </w:rPr>
        <w:t xml:space="preserve"> a </w:t>
      </w:r>
      <w:r w:rsidR="0044403F" w:rsidRPr="0044403F">
        <w:rPr>
          <w:rFonts w:ascii="Arial" w:hAnsi="Arial" w:cs="Arial"/>
        </w:rPr>
        <w:t>dodávek nezbytných surovin, omezení odbytu produkce či absence významné části zaměstnanců, která neumožňuje zaměstnavateli pokračovat v</w:t>
      </w:r>
      <w:r>
        <w:rPr>
          <w:rFonts w:ascii="Arial" w:hAnsi="Arial" w:cs="Arial"/>
        </w:rPr>
        <w:t> </w:t>
      </w:r>
      <w:r w:rsidR="0044403F" w:rsidRPr="0044403F">
        <w:rPr>
          <w:rFonts w:ascii="Arial" w:hAnsi="Arial" w:cs="Arial"/>
        </w:rPr>
        <w:t>činnosti</w:t>
      </w:r>
      <w:r>
        <w:rPr>
          <w:rFonts w:ascii="Arial" w:hAnsi="Arial" w:cs="Arial"/>
        </w:rPr>
        <w:t>,</w:t>
      </w:r>
    </w:p>
    <w:p w:rsidR="008E6079" w:rsidRDefault="008E6079" w:rsidP="003E354B">
      <w:pPr>
        <w:pStyle w:val="Bezmezer"/>
        <w:jc w:val="both"/>
        <w:rPr>
          <w:rFonts w:ascii="Arial" w:hAnsi="Arial" w:cs="Arial"/>
        </w:rPr>
      </w:pPr>
    </w:p>
    <w:p w:rsidR="0044403F" w:rsidRPr="0044403F" w:rsidRDefault="003E354B" w:rsidP="003E354B">
      <w:pPr>
        <w:pStyle w:val="Bezmezer"/>
        <w:numPr>
          <w:ilvl w:val="0"/>
          <w:numId w:val="9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4403F" w:rsidRPr="0044403F">
        <w:rPr>
          <w:rFonts w:ascii="Arial" w:hAnsi="Arial" w:cs="Arial"/>
        </w:rPr>
        <w:t>ýše náhrady mzdy a výše příspěvku:</w:t>
      </w:r>
    </w:p>
    <w:p w:rsidR="003E354B" w:rsidRDefault="0044403F" w:rsidP="003E354B">
      <w:pPr>
        <w:pStyle w:val="Bezmezer"/>
        <w:numPr>
          <w:ilvl w:val="0"/>
          <w:numId w:val="10"/>
        </w:numPr>
        <w:ind w:left="1701" w:hanging="283"/>
        <w:jc w:val="both"/>
        <w:rPr>
          <w:rFonts w:ascii="Arial" w:hAnsi="Arial" w:cs="Arial"/>
        </w:rPr>
      </w:pPr>
      <w:r w:rsidRPr="0044403F">
        <w:rPr>
          <w:rFonts w:ascii="Arial" w:hAnsi="Arial" w:cs="Arial"/>
        </w:rPr>
        <w:t xml:space="preserve">dle příslušné překážky v práci je zaměstnavatel povinen vyplácet zaměstnavatelům </w:t>
      </w:r>
      <w:r w:rsidRPr="003E354B">
        <w:rPr>
          <w:rFonts w:ascii="Arial" w:hAnsi="Arial" w:cs="Arial"/>
          <w:b/>
          <w:bCs/>
        </w:rPr>
        <w:t>60 % až 100 % průměrného výdělku</w:t>
      </w:r>
      <w:r w:rsidRPr="0044403F">
        <w:rPr>
          <w:rFonts w:ascii="Arial" w:hAnsi="Arial" w:cs="Arial"/>
        </w:rPr>
        <w:t>,</w:t>
      </w:r>
    </w:p>
    <w:p w:rsidR="0044403F" w:rsidRPr="003E354B" w:rsidRDefault="0044403F" w:rsidP="003E354B">
      <w:pPr>
        <w:pStyle w:val="Bezmezer"/>
        <w:numPr>
          <w:ilvl w:val="0"/>
          <w:numId w:val="10"/>
        </w:numPr>
        <w:ind w:left="1701" w:hanging="283"/>
        <w:jc w:val="both"/>
        <w:rPr>
          <w:rFonts w:ascii="Arial" w:hAnsi="Arial" w:cs="Arial"/>
        </w:rPr>
      </w:pPr>
      <w:r w:rsidRPr="003E354B">
        <w:rPr>
          <w:rFonts w:ascii="Arial" w:hAnsi="Arial" w:cs="Arial"/>
          <w:b/>
          <w:bCs/>
        </w:rPr>
        <w:t>výše příspěvku činí 60 %</w:t>
      </w:r>
      <w:r w:rsidRPr="003E354B">
        <w:rPr>
          <w:rFonts w:ascii="Arial" w:hAnsi="Arial" w:cs="Arial"/>
        </w:rPr>
        <w:t xml:space="preserve"> nákladů vynaložených zaměstnavatelem, </w:t>
      </w:r>
      <w:r w:rsidRPr="003E354B">
        <w:rPr>
          <w:rFonts w:ascii="Arial" w:hAnsi="Arial" w:cs="Arial"/>
          <w:b/>
          <w:bCs/>
        </w:rPr>
        <w:t>maximálně 29 000 Kč měsíčně</w:t>
      </w:r>
      <w:r w:rsidRPr="003E354B">
        <w:rPr>
          <w:rFonts w:ascii="Arial" w:hAnsi="Arial" w:cs="Arial"/>
        </w:rPr>
        <w:t xml:space="preserve"> na jednoho zaměstnance</w:t>
      </w:r>
      <w:r w:rsidR="003E354B">
        <w:rPr>
          <w:rFonts w:ascii="Arial" w:hAnsi="Arial" w:cs="Arial"/>
        </w:rPr>
        <w:t>.</w:t>
      </w:r>
    </w:p>
    <w:p w:rsidR="009027F3" w:rsidRDefault="009027F3">
      <w:pPr>
        <w:rPr>
          <w:sz w:val="20"/>
          <w:szCs w:val="20"/>
        </w:rPr>
      </w:pPr>
    </w:p>
    <w:p w:rsidR="00B50A53" w:rsidRDefault="00B50A53">
      <w:pPr>
        <w:rPr>
          <w:sz w:val="20"/>
          <w:szCs w:val="20"/>
        </w:rPr>
      </w:pPr>
    </w:p>
    <w:p w:rsidR="003E354B" w:rsidRPr="00B87B11" w:rsidRDefault="003E354B" w:rsidP="00617BEC">
      <w:pPr>
        <w:pStyle w:val="Bezmezer"/>
        <w:numPr>
          <w:ilvl w:val="0"/>
          <w:numId w:val="12"/>
        </w:numPr>
        <w:jc w:val="both"/>
        <w:rPr>
          <w:rFonts w:ascii="Arial" w:hAnsi="Arial" w:cs="Arial"/>
          <w:b/>
          <w:bCs/>
          <w:color w:val="2E74B5" w:themeColor="accent1" w:themeShade="BF"/>
          <w:u w:val="single"/>
        </w:rPr>
      </w:pPr>
      <w:r w:rsidRPr="00B87B11">
        <w:rPr>
          <w:rFonts w:ascii="Arial" w:hAnsi="Arial" w:cs="Arial"/>
          <w:b/>
          <w:bCs/>
          <w:color w:val="2E74B5" w:themeColor="accent1" w:themeShade="BF"/>
          <w:u w:val="single"/>
        </w:rPr>
        <w:lastRenderedPageBreak/>
        <w:t>Období poskytování příspěvku:</w:t>
      </w:r>
    </w:p>
    <w:p w:rsidR="00617BEC" w:rsidRPr="00617BEC" w:rsidRDefault="00617BEC" w:rsidP="00617BEC">
      <w:pPr>
        <w:pStyle w:val="Bezmezer"/>
        <w:ind w:left="720"/>
        <w:jc w:val="both"/>
        <w:rPr>
          <w:rFonts w:ascii="Arial" w:hAnsi="Arial" w:cs="Arial"/>
          <w:b/>
          <w:bCs/>
          <w:color w:val="9CC2E5" w:themeColor="accent1" w:themeTint="99"/>
          <w:u w:val="single"/>
        </w:rPr>
      </w:pPr>
    </w:p>
    <w:p w:rsidR="003E354B" w:rsidRDefault="003E354B" w:rsidP="00D1403D">
      <w:pPr>
        <w:pStyle w:val="Bezmezer"/>
        <w:jc w:val="both"/>
        <w:rPr>
          <w:rFonts w:ascii="Arial" w:hAnsi="Arial" w:cs="Arial"/>
        </w:rPr>
      </w:pPr>
      <w:r w:rsidRPr="00D1403D">
        <w:rPr>
          <w:rFonts w:ascii="Arial" w:hAnsi="Arial" w:cs="Arial"/>
        </w:rPr>
        <w:t xml:space="preserve">Období uznatelnosti nákladů bylo stanoveno na 12. března 2020 </w:t>
      </w:r>
      <w:r w:rsidR="00331201">
        <w:rPr>
          <w:rFonts w:ascii="Arial" w:hAnsi="Arial" w:cs="Arial"/>
        </w:rPr>
        <w:t>do</w:t>
      </w:r>
      <w:r w:rsidRPr="00D1403D">
        <w:rPr>
          <w:rFonts w:ascii="Arial" w:hAnsi="Arial" w:cs="Arial"/>
        </w:rPr>
        <w:t xml:space="preserve"> 30. dubna 2020. Následně došlo k prodloužení uznatelnosti nákladů </w:t>
      </w:r>
      <w:r w:rsidRPr="00D1403D">
        <w:rPr>
          <w:rFonts w:ascii="Arial" w:hAnsi="Arial" w:cs="Arial"/>
          <w:b/>
          <w:bCs/>
        </w:rPr>
        <w:t>do 31. května 2020</w:t>
      </w:r>
      <w:r w:rsidR="00331201">
        <w:rPr>
          <w:rFonts w:ascii="Arial" w:hAnsi="Arial" w:cs="Arial"/>
          <w:b/>
          <w:bCs/>
        </w:rPr>
        <w:t xml:space="preserve">, a poté </w:t>
      </w:r>
      <w:r w:rsidR="00D1403D" w:rsidRPr="00D1403D">
        <w:rPr>
          <w:rFonts w:ascii="Arial" w:hAnsi="Arial" w:cs="Arial"/>
          <w:b/>
          <w:bCs/>
        </w:rPr>
        <w:t>do 31.</w:t>
      </w:r>
      <w:r w:rsidR="00D1403D">
        <w:rPr>
          <w:rFonts w:ascii="Arial" w:hAnsi="Arial" w:cs="Arial"/>
          <w:b/>
          <w:bCs/>
        </w:rPr>
        <w:t> </w:t>
      </w:r>
      <w:r w:rsidR="00D1403D" w:rsidRPr="00D1403D">
        <w:rPr>
          <w:rFonts w:ascii="Arial" w:hAnsi="Arial" w:cs="Arial"/>
          <w:b/>
          <w:bCs/>
        </w:rPr>
        <w:t>srpna 2020 pro</w:t>
      </w:r>
      <w:r w:rsidR="00331201">
        <w:rPr>
          <w:rFonts w:ascii="Arial" w:hAnsi="Arial" w:cs="Arial"/>
          <w:b/>
          <w:bCs/>
        </w:rPr>
        <w:t xml:space="preserve"> oba režimy.</w:t>
      </w:r>
    </w:p>
    <w:p w:rsidR="00D1403D" w:rsidRDefault="00D1403D" w:rsidP="00D1403D">
      <w:pPr>
        <w:pStyle w:val="Bezmezer"/>
        <w:jc w:val="both"/>
        <w:rPr>
          <w:rFonts w:ascii="Arial" w:hAnsi="Arial" w:cs="Arial"/>
        </w:rPr>
      </w:pPr>
    </w:p>
    <w:p w:rsidR="00726A31" w:rsidRDefault="00726A31" w:rsidP="00D1403D">
      <w:pPr>
        <w:pStyle w:val="Bezmezer"/>
        <w:jc w:val="both"/>
        <w:rPr>
          <w:rFonts w:ascii="Arial" w:hAnsi="Arial" w:cs="Arial"/>
        </w:rPr>
      </w:pPr>
    </w:p>
    <w:p w:rsidR="00726A31" w:rsidRPr="00B87B11" w:rsidRDefault="00726A31" w:rsidP="00D1403D">
      <w:pPr>
        <w:pStyle w:val="Bezmezer"/>
        <w:jc w:val="both"/>
        <w:rPr>
          <w:rFonts w:ascii="Arial" w:hAnsi="Arial" w:cs="Arial"/>
          <w:color w:val="2E74B5" w:themeColor="accent1" w:themeShade="BF"/>
        </w:rPr>
      </w:pPr>
    </w:p>
    <w:p w:rsidR="00D1403D" w:rsidRPr="00B87B11" w:rsidRDefault="00D1403D" w:rsidP="00617BEC">
      <w:pPr>
        <w:pStyle w:val="Bezmezer"/>
        <w:numPr>
          <w:ilvl w:val="0"/>
          <w:numId w:val="12"/>
        </w:numPr>
        <w:jc w:val="both"/>
        <w:rPr>
          <w:rFonts w:ascii="Arial" w:hAnsi="Arial" w:cs="Arial"/>
          <w:b/>
          <w:bCs/>
          <w:color w:val="2E74B5" w:themeColor="accent1" w:themeShade="BF"/>
          <w:u w:val="single"/>
        </w:rPr>
      </w:pPr>
      <w:r w:rsidRPr="00B87B11">
        <w:rPr>
          <w:rFonts w:ascii="Arial" w:hAnsi="Arial" w:cs="Arial"/>
          <w:b/>
          <w:bCs/>
          <w:color w:val="2E74B5" w:themeColor="accent1" w:themeShade="BF"/>
          <w:u w:val="single"/>
        </w:rPr>
        <w:t>Vyhodnocení čerpání</w:t>
      </w:r>
      <w:r w:rsidR="00726A31" w:rsidRPr="00B87B11">
        <w:rPr>
          <w:rFonts w:ascii="Arial" w:hAnsi="Arial" w:cs="Arial"/>
          <w:b/>
          <w:bCs/>
          <w:color w:val="2E74B5" w:themeColor="accent1" w:themeShade="BF"/>
          <w:u w:val="single"/>
        </w:rPr>
        <w:t xml:space="preserve"> k 7. červnu 2020</w:t>
      </w:r>
      <w:r w:rsidRPr="00B87B11">
        <w:rPr>
          <w:rFonts w:ascii="Arial" w:hAnsi="Arial" w:cs="Arial"/>
          <w:b/>
          <w:bCs/>
          <w:color w:val="2E74B5" w:themeColor="accent1" w:themeShade="BF"/>
          <w:u w:val="single"/>
        </w:rPr>
        <w:t>:</w:t>
      </w:r>
    </w:p>
    <w:p w:rsidR="00726A31" w:rsidRDefault="00726A31" w:rsidP="00D1403D">
      <w:pPr>
        <w:pStyle w:val="Bezmezer"/>
        <w:jc w:val="both"/>
        <w:rPr>
          <w:rFonts w:ascii="Arial" w:hAnsi="Arial" w:cs="Arial"/>
        </w:rPr>
      </w:pPr>
    </w:p>
    <w:p w:rsidR="00726A31" w:rsidRDefault="00726A31" w:rsidP="00726A31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celkem podalo žádost </w:t>
      </w:r>
      <w:r w:rsidRPr="00726A31">
        <w:rPr>
          <w:rFonts w:ascii="Arial" w:hAnsi="Arial" w:cs="Arial"/>
          <w:b/>
          <w:bCs/>
        </w:rPr>
        <w:t>55 489 zaměstnavatelů</w:t>
      </w:r>
      <w:r>
        <w:rPr>
          <w:rFonts w:ascii="Arial" w:hAnsi="Arial" w:cs="Arial"/>
        </w:rPr>
        <w:t>,</w:t>
      </w:r>
    </w:p>
    <w:p w:rsidR="00726A31" w:rsidRDefault="00726A31" w:rsidP="00726A31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nárokováno </w:t>
      </w:r>
      <w:r w:rsidRPr="00726A31">
        <w:rPr>
          <w:rFonts w:ascii="Arial" w:hAnsi="Arial" w:cs="Arial"/>
          <w:b/>
          <w:bCs/>
        </w:rPr>
        <w:t>10,3 mld. Kč</w:t>
      </w:r>
      <w:r>
        <w:rPr>
          <w:rFonts w:ascii="Arial" w:hAnsi="Arial" w:cs="Arial"/>
        </w:rPr>
        <w:t>.</w:t>
      </w:r>
      <w:r w:rsidR="00617BEC">
        <w:rPr>
          <w:rFonts w:ascii="Arial" w:hAnsi="Arial" w:cs="Arial"/>
        </w:rPr>
        <w:t xml:space="preserve">, </w:t>
      </w:r>
      <w:r w:rsidR="00617BEC" w:rsidRPr="00617BEC">
        <w:rPr>
          <w:rFonts w:ascii="Arial" w:hAnsi="Arial" w:cs="Arial"/>
          <w:b/>
          <w:bCs/>
        </w:rPr>
        <w:t>vyplaceno 9,6 mld. Kč.</w:t>
      </w:r>
      <w:r w:rsidR="00617BEC">
        <w:rPr>
          <w:rFonts w:ascii="Arial" w:hAnsi="Arial" w:cs="Arial"/>
        </w:rPr>
        <w:t xml:space="preserve"> </w:t>
      </w:r>
    </w:p>
    <w:p w:rsidR="00726A31" w:rsidRDefault="00726A31" w:rsidP="00D1403D">
      <w:pPr>
        <w:pStyle w:val="Bezmezer"/>
        <w:jc w:val="both"/>
        <w:rPr>
          <w:rFonts w:ascii="Arial" w:hAnsi="Arial" w:cs="Arial"/>
        </w:rPr>
      </w:pPr>
    </w:p>
    <w:p w:rsidR="00660922" w:rsidRDefault="00660922" w:rsidP="00D1403D">
      <w:pPr>
        <w:pStyle w:val="Bezmezer"/>
        <w:jc w:val="both"/>
        <w:rPr>
          <w:rFonts w:ascii="Arial" w:hAnsi="Arial" w:cs="Arial"/>
          <w:b/>
          <w:bCs/>
        </w:rPr>
      </w:pPr>
    </w:p>
    <w:p w:rsidR="00726A31" w:rsidRDefault="00617BEC" w:rsidP="00D1403D">
      <w:pPr>
        <w:pStyle w:val="Bezmezer"/>
        <w:jc w:val="both"/>
        <w:rPr>
          <w:rFonts w:ascii="Arial" w:hAnsi="Arial" w:cs="Arial"/>
          <w:b/>
          <w:bCs/>
        </w:rPr>
      </w:pPr>
      <w:r w:rsidRPr="00617BEC">
        <w:rPr>
          <w:rFonts w:ascii="Arial" w:hAnsi="Arial" w:cs="Arial"/>
          <w:b/>
          <w:bCs/>
        </w:rPr>
        <w:t>Počet žádostí - r</w:t>
      </w:r>
      <w:r w:rsidR="00726A31" w:rsidRPr="00617BEC">
        <w:rPr>
          <w:rFonts w:ascii="Arial" w:hAnsi="Arial" w:cs="Arial"/>
          <w:b/>
          <w:bCs/>
        </w:rPr>
        <w:t>egionální hledisko: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693"/>
        <w:gridCol w:w="1701"/>
        <w:gridCol w:w="233"/>
      </w:tblGrid>
      <w:tr w:rsidR="00617BEC" w:rsidRPr="00660922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Hlavní město Praha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14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26,4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60922" w:rsidRPr="00726A31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Jihomoravský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6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11,9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7BEC" w:rsidRPr="00660922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Jihočeský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2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5,2 %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60922" w:rsidRPr="00726A31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Královéhradecký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2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4,2 %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7BEC" w:rsidRPr="00660922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Vysočina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1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3,3 %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60922" w:rsidRPr="00726A31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Karlovarský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1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2,7 %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7BEC" w:rsidRPr="00660922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Liberecký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1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3,5 %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60922" w:rsidRPr="00726A31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Olomoucký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3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5,5 %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7BEC" w:rsidRPr="00660922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Moravskoslezský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5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9,9 %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60922" w:rsidRPr="00726A31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Pardubický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2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3,7 %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7BEC" w:rsidRPr="00660922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Středočeský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4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8,9 %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60922" w:rsidRPr="00726A31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Plzeňský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2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4,3 %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7BEC" w:rsidRPr="00660922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Ústecký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2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5,2 %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60922" w:rsidRPr="00726A31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Zlínský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26A31">
              <w:rPr>
                <w:rFonts w:ascii="Arial" w:eastAsia="Times New Roman" w:hAnsi="Arial" w:cs="Arial"/>
                <w:lang w:eastAsia="cs-CZ"/>
              </w:rPr>
              <w:t>2</w:t>
            </w:r>
            <w:r w:rsidR="00617BEC"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lang w:eastAsia="cs-CZ"/>
              </w:rPr>
              <w:t>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lang w:eastAsia="cs-CZ"/>
              </w:rPr>
              <w:t>5,3 %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7BEC" w:rsidRPr="00660922" w:rsidTr="00660922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26A31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726A31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26A31">
              <w:rPr>
                <w:rFonts w:ascii="Arial" w:eastAsia="Times New Roman" w:hAnsi="Arial" w:cs="Arial"/>
                <w:b/>
                <w:bCs/>
                <w:lang w:eastAsia="cs-CZ"/>
              </w:rPr>
              <w:t>55</w:t>
            </w:r>
            <w:r w:rsidR="00617BEC"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726A31">
              <w:rPr>
                <w:rFonts w:ascii="Arial" w:eastAsia="Times New Roman" w:hAnsi="Arial" w:cs="Arial"/>
                <w:b/>
                <w:bCs/>
                <w:lang w:eastAsia="cs-CZ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99" w:fill="auto"/>
            <w:noWrap/>
            <w:vAlign w:val="bottom"/>
            <w:hideMark/>
          </w:tcPr>
          <w:p w:rsidR="00726A31" w:rsidRPr="00726A31" w:rsidRDefault="00617BEC" w:rsidP="00617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>100 %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A31" w:rsidRPr="00726A31" w:rsidRDefault="00726A31" w:rsidP="00726A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D1403D" w:rsidRDefault="00D1403D" w:rsidP="00D1403D">
      <w:pPr>
        <w:pStyle w:val="Bezmezer"/>
        <w:jc w:val="both"/>
        <w:rPr>
          <w:rFonts w:ascii="Arial" w:hAnsi="Arial" w:cs="Arial"/>
        </w:rPr>
      </w:pPr>
    </w:p>
    <w:p w:rsidR="00660922" w:rsidRPr="00660922" w:rsidRDefault="00660922" w:rsidP="00D1403D">
      <w:pPr>
        <w:pStyle w:val="Bezmezer"/>
        <w:jc w:val="both"/>
        <w:rPr>
          <w:rFonts w:ascii="Arial" w:hAnsi="Arial" w:cs="Arial"/>
        </w:rPr>
      </w:pPr>
    </w:p>
    <w:p w:rsidR="00617BEC" w:rsidRPr="00EA2ACE" w:rsidRDefault="00EA2ACE" w:rsidP="00D1403D">
      <w:pPr>
        <w:pStyle w:val="Bezmezer"/>
        <w:jc w:val="both"/>
        <w:rPr>
          <w:rFonts w:ascii="Arial" w:hAnsi="Arial" w:cs="Arial"/>
          <w:b/>
          <w:bCs/>
        </w:rPr>
      </w:pPr>
      <w:r w:rsidRPr="00EA2ACE">
        <w:rPr>
          <w:rFonts w:ascii="Arial" w:hAnsi="Arial" w:cs="Arial"/>
          <w:b/>
          <w:bCs/>
        </w:rPr>
        <w:t xml:space="preserve">Zastoupení </w:t>
      </w:r>
      <w:r w:rsidR="00617BEC" w:rsidRPr="00EA2ACE">
        <w:rPr>
          <w:rFonts w:ascii="Arial" w:hAnsi="Arial" w:cs="Arial"/>
          <w:b/>
          <w:bCs/>
        </w:rPr>
        <w:t>jednotlivých režimů: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969"/>
      </w:tblGrid>
      <w:tr w:rsidR="00EA2ACE" w:rsidRPr="00EA2ACE" w:rsidTr="00331201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A2ACE" w:rsidRPr="00EA2ACE" w:rsidRDefault="00EA2ACE" w:rsidP="00EA2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>Vyplaceno režim A (v Kč)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A2ACE" w:rsidRPr="00EA2ACE" w:rsidRDefault="00EA2ACE" w:rsidP="00EA2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>Vyplaceno režim B (v Kč)</w:t>
            </w:r>
          </w:p>
        </w:tc>
      </w:tr>
      <w:tr w:rsidR="00EA2ACE" w:rsidRPr="00EA2ACE" w:rsidTr="00331201">
        <w:trPr>
          <w:trHeight w:val="300"/>
        </w:trPr>
        <w:tc>
          <w:tcPr>
            <w:tcW w:w="5098" w:type="dxa"/>
            <w:shd w:val="pct25" w:color="FFFF99" w:fill="auto"/>
            <w:noWrap/>
            <w:vAlign w:val="bottom"/>
            <w:hideMark/>
          </w:tcPr>
          <w:p w:rsidR="00EA2ACE" w:rsidRPr="00EA2ACE" w:rsidRDefault="00EA2ACE" w:rsidP="00EA2A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A2ACE">
              <w:rPr>
                <w:rFonts w:ascii="Arial" w:eastAsia="Times New Roman" w:hAnsi="Arial" w:cs="Arial"/>
                <w:lang w:eastAsia="cs-CZ"/>
              </w:rPr>
              <w:t>4</w:t>
            </w:r>
            <w:r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A2ACE">
              <w:rPr>
                <w:rFonts w:ascii="Arial" w:eastAsia="Times New Roman" w:hAnsi="Arial" w:cs="Arial"/>
                <w:lang w:eastAsia="cs-CZ"/>
              </w:rPr>
              <w:t>301</w:t>
            </w:r>
            <w:r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A2ACE">
              <w:rPr>
                <w:rFonts w:ascii="Arial" w:eastAsia="Times New Roman" w:hAnsi="Arial" w:cs="Arial"/>
                <w:lang w:eastAsia="cs-CZ"/>
              </w:rPr>
              <w:t>048</w:t>
            </w:r>
            <w:r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A2ACE">
              <w:rPr>
                <w:rFonts w:ascii="Arial" w:eastAsia="Times New Roman" w:hAnsi="Arial" w:cs="Arial"/>
                <w:lang w:eastAsia="cs-CZ"/>
              </w:rPr>
              <w:t>459</w:t>
            </w:r>
          </w:p>
        </w:tc>
        <w:tc>
          <w:tcPr>
            <w:tcW w:w="3969" w:type="dxa"/>
            <w:shd w:val="pct25" w:color="FFFF99" w:fill="auto"/>
            <w:noWrap/>
            <w:vAlign w:val="bottom"/>
            <w:hideMark/>
          </w:tcPr>
          <w:p w:rsidR="00EA2ACE" w:rsidRPr="00EA2ACE" w:rsidRDefault="00EA2ACE" w:rsidP="00EA2A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A2ACE">
              <w:rPr>
                <w:rFonts w:ascii="Arial" w:eastAsia="Times New Roman" w:hAnsi="Arial" w:cs="Arial"/>
                <w:lang w:eastAsia="cs-CZ"/>
              </w:rPr>
              <w:t>5</w:t>
            </w:r>
            <w:r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A2ACE">
              <w:rPr>
                <w:rFonts w:ascii="Arial" w:eastAsia="Times New Roman" w:hAnsi="Arial" w:cs="Arial"/>
                <w:lang w:eastAsia="cs-CZ"/>
              </w:rPr>
              <w:t>333</w:t>
            </w:r>
            <w:r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A2ACE">
              <w:rPr>
                <w:rFonts w:ascii="Arial" w:eastAsia="Times New Roman" w:hAnsi="Arial" w:cs="Arial"/>
                <w:lang w:eastAsia="cs-CZ"/>
              </w:rPr>
              <w:t>566</w:t>
            </w:r>
            <w:r w:rsidRPr="0066092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EA2ACE">
              <w:rPr>
                <w:rFonts w:ascii="Arial" w:eastAsia="Times New Roman" w:hAnsi="Arial" w:cs="Arial"/>
                <w:lang w:eastAsia="cs-CZ"/>
              </w:rPr>
              <w:t>634</w:t>
            </w:r>
          </w:p>
        </w:tc>
      </w:tr>
      <w:tr w:rsidR="00EA2ACE" w:rsidRPr="00EA2ACE" w:rsidTr="00331201">
        <w:trPr>
          <w:trHeight w:val="300"/>
        </w:trPr>
        <w:tc>
          <w:tcPr>
            <w:tcW w:w="5098" w:type="dxa"/>
            <w:shd w:val="pct25" w:color="FFFF99" w:fill="auto"/>
            <w:noWrap/>
            <w:vAlign w:val="bottom"/>
            <w:hideMark/>
          </w:tcPr>
          <w:p w:rsidR="00EA2ACE" w:rsidRPr="00EA2ACE" w:rsidRDefault="00EA2ACE" w:rsidP="00EA2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>44,6 %</w:t>
            </w:r>
          </w:p>
        </w:tc>
        <w:tc>
          <w:tcPr>
            <w:tcW w:w="3969" w:type="dxa"/>
            <w:shd w:val="pct25" w:color="FFFF99" w:fill="auto"/>
            <w:noWrap/>
            <w:vAlign w:val="bottom"/>
            <w:hideMark/>
          </w:tcPr>
          <w:p w:rsidR="00EA2ACE" w:rsidRPr="00EA2ACE" w:rsidRDefault="00EA2ACE" w:rsidP="00EA2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>55,4 %</w:t>
            </w:r>
          </w:p>
        </w:tc>
      </w:tr>
    </w:tbl>
    <w:p w:rsidR="00617BEC" w:rsidRDefault="00617BEC" w:rsidP="00D1403D">
      <w:pPr>
        <w:pStyle w:val="Bezmezer"/>
        <w:jc w:val="both"/>
        <w:rPr>
          <w:rFonts w:ascii="Arial" w:hAnsi="Arial" w:cs="Arial"/>
        </w:rPr>
      </w:pPr>
    </w:p>
    <w:p w:rsidR="00660922" w:rsidRDefault="00660922" w:rsidP="00D1403D">
      <w:pPr>
        <w:pStyle w:val="Bezmezer"/>
        <w:jc w:val="both"/>
        <w:rPr>
          <w:rFonts w:ascii="Arial" w:hAnsi="Arial" w:cs="Arial"/>
        </w:rPr>
      </w:pPr>
    </w:p>
    <w:p w:rsidR="00EA2ACE" w:rsidRPr="00660922" w:rsidRDefault="00EA2ACE" w:rsidP="00D1403D">
      <w:pPr>
        <w:pStyle w:val="Bezmezer"/>
        <w:jc w:val="both"/>
        <w:rPr>
          <w:rFonts w:ascii="Arial" w:hAnsi="Arial" w:cs="Arial"/>
          <w:b/>
          <w:bCs/>
        </w:rPr>
      </w:pPr>
      <w:r w:rsidRPr="00660922">
        <w:rPr>
          <w:rFonts w:ascii="Arial" w:hAnsi="Arial" w:cs="Arial"/>
          <w:b/>
          <w:bCs/>
        </w:rPr>
        <w:t>Vývoj</w:t>
      </w:r>
      <w:r w:rsidR="003D1E23">
        <w:rPr>
          <w:rFonts w:ascii="Arial" w:hAnsi="Arial" w:cs="Arial"/>
          <w:b/>
          <w:bCs/>
        </w:rPr>
        <w:t xml:space="preserve"> počtu podpořených zaměstnanců</w:t>
      </w:r>
      <w:r w:rsidR="00A50680">
        <w:rPr>
          <w:rFonts w:ascii="Arial" w:hAnsi="Arial" w:cs="Arial"/>
          <w:b/>
          <w:bCs/>
        </w:rPr>
        <w:t>, zaměstnavatelů</w:t>
      </w:r>
      <w:r w:rsidR="003D1E23">
        <w:rPr>
          <w:rFonts w:ascii="Arial" w:hAnsi="Arial" w:cs="Arial"/>
          <w:b/>
          <w:bCs/>
        </w:rPr>
        <w:t xml:space="preserve"> a objemu vynaložených prostředků</w:t>
      </w:r>
      <w:r w:rsidRPr="00660922">
        <w:rPr>
          <w:rFonts w:ascii="Arial" w:hAnsi="Arial" w:cs="Arial"/>
          <w:b/>
          <w:bCs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2268"/>
      </w:tblGrid>
      <w:tr w:rsidR="006655BC" w:rsidRPr="00EA2ACE" w:rsidTr="00A50680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>Počet podpořených zaměstnanců</w:t>
            </w:r>
          </w:p>
        </w:tc>
        <w:tc>
          <w:tcPr>
            <w:tcW w:w="1984" w:type="dxa"/>
          </w:tcPr>
          <w:p w:rsidR="006655BC" w:rsidRPr="00660922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>Počet podpořených zaměstna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vatelů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>Objem vynaložených prostředků</w:t>
            </w:r>
          </w:p>
        </w:tc>
      </w:tr>
      <w:tr w:rsidR="006655BC" w:rsidRPr="00EA2ACE" w:rsidTr="00A50680">
        <w:trPr>
          <w:trHeight w:val="300"/>
        </w:trPr>
        <w:tc>
          <w:tcPr>
            <w:tcW w:w="2263" w:type="dxa"/>
            <w:shd w:val="pct25" w:color="FFFF99" w:fill="auto"/>
            <w:noWrap/>
            <w:vAlign w:val="bottom"/>
            <w:hideMark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březen </w:t>
            </w:r>
            <w:r w:rsidRPr="00660922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2552" w:type="dxa"/>
            <w:shd w:val="pct25" w:color="FFFF99" w:fill="auto"/>
            <w:noWrap/>
            <w:vAlign w:val="bottom"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396 359</w:t>
            </w:r>
          </w:p>
        </w:tc>
        <w:tc>
          <w:tcPr>
            <w:tcW w:w="1984" w:type="dxa"/>
            <w:shd w:val="pct25" w:color="FFFF99" w:fill="auto"/>
          </w:tcPr>
          <w:p w:rsidR="006655BC" w:rsidRDefault="00A50680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41 848</w:t>
            </w:r>
          </w:p>
        </w:tc>
        <w:tc>
          <w:tcPr>
            <w:tcW w:w="2268" w:type="dxa"/>
            <w:shd w:val="pct25" w:color="FFFF99" w:fill="auto"/>
            <w:noWrap/>
            <w:vAlign w:val="bottom"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3,3 mld. Kč</w:t>
            </w:r>
          </w:p>
        </w:tc>
      </w:tr>
      <w:tr w:rsidR="006655BC" w:rsidRPr="00EA2ACE" w:rsidTr="00A50680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duben </w:t>
            </w:r>
            <w:r w:rsidRPr="00660922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555 819</w:t>
            </w:r>
          </w:p>
        </w:tc>
        <w:tc>
          <w:tcPr>
            <w:tcW w:w="1984" w:type="dxa"/>
          </w:tcPr>
          <w:p w:rsidR="006655BC" w:rsidRDefault="00A50680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42 244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6,8 mld. Kč</w:t>
            </w:r>
          </w:p>
        </w:tc>
      </w:tr>
      <w:tr w:rsidR="006655BC" w:rsidRPr="00EA2ACE" w:rsidTr="00A50680">
        <w:trPr>
          <w:trHeight w:val="300"/>
        </w:trPr>
        <w:tc>
          <w:tcPr>
            <w:tcW w:w="2263" w:type="dxa"/>
            <w:shd w:val="pct25" w:color="FFFF99" w:fill="auto"/>
            <w:noWrap/>
            <w:vAlign w:val="bottom"/>
            <w:hideMark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6092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květen </w:t>
            </w:r>
            <w:r w:rsidRPr="00660922">
              <w:rPr>
                <w:rFonts w:ascii="Arial" w:eastAsia="Times New Roman" w:hAnsi="Arial" w:cs="Arial"/>
                <w:lang w:eastAsia="cs-CZ"/>
              </w:rPr>
              <w:t>2020</w:t>
            </w:r>
            <w:r>
              <w:rPr>
                <w:rFonts w:ascii="Arial" w:eastAsia="Times New Roman" w:hAnsi="Arial" w:cs="Arial"/>
                <w:lang w:eastAsia="cs-CZ"/>
              </w:rPr>
              <w:t>*</w:t>
            </w:r>
          </w:p>
        </w:tc>
        <w:tc>
          <w:tcPr>
            <w:tcW w:w="2552" w:type="dxa"/>
            <w:shd w:val="pct25" w:color="FFFF99" w:fill="auto"/>
            <w:noWrap/>
            <w:vAlign w:val="bottom"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11 399*</w:t>
            </w:r>
          </w:p>
        </w:tc>
        <w:tc>
          <w:tcPr>
            <w:tcW w:w="1984" w:type="dxa"/>
            <w:shd w:val="pct25" w:color="FFFF99" w:fill="auto"/>
          </w:tcPr>
          <w:p w:rsidR="006655BC" w:rsidRDefault="00A50680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980</w:t>
            </w:r>
          </w:p>
        </w:tc>
        <w:tc>
          <w:tcPr>
            <w:tcW w:w="2268" w:type="dxa"/>
            <w:shd w:val="pct25" w:color="FFFF99" w:fill="auto"/>
            <w:noWrap/>
            <w:vAlign w:val="bottom"/>
          </w:tcPr>
          <w:p w:rsidR="006655BC" w:rsidRPr="00EA2ACE" w:rsidRDefault="006655BC" w:rsidP="006609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0,1 mld. Kč *</w:t>
            </w:r>
          </w:p>
        </w:tc>
      </w:tr>
    </w:tbl>
    <w:p w:rsidR="00EA2ACE" w:rsidRDefault="00B87B11" w:rsidP="00D1403D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  <w:r w:rsidRPr="00B87B11">
        <w:rPr>
          <w:rFonts w:ascii="Arial" w:hAnsi="Arial" w:cs="Arial"/>
          <w:i/>
          <w:iCs/>
          <w:sz w:val="20"/>
          <w:szCs w:val="20"/>
        </w:rPr>
        <w:t xml:space="preserve">*čerpání příspěvku za květen 2020 </w:t>
      </w:r>
      <w:r w:rsidR="003D1E23">
        <w:rPr>
          <w:rFonts w:ascii="Arial" w:hAnsi="Arial" w:cs="Arial"/>
          <w:i/>
          <w:iCs/>
          <w:sz w:val="20"/>
          <w:szCs w:val="20"/>
        </w:rPr>
        <w:t>v tuto chvíli probíhá, statistika za tento měsíc není relevantní</w:t>
      </w:r>
      <w:r w:rsidRPr="00B87B1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3D1E23" w:rsidRDefault="003D1E23" w:rsidP="00D1403D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3D1E23" w:rsidRDefault="003D1E23" w:rsidP="00D1403D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3D1E23" w:rsidRDefault="003D1E23" w:rsidP="00D1403D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:rsidR="000A0577" w:rsidRDefault="000A0577" w:rsidP="000A0577">
      <w:pPr>
        <w:pStyle w:val="Bezmezer"/>
        <w:numPr>
          <w:ilvl w:val="0"/>
          <w:numId w:val="12"/>
        </w:numPr>
        <w:jc w:val="both"/>
        <w:rPr>
          <w:rFonts w:ascii="Arial" w:hAnsi="Arial" w:cs="Arial"/>
          <w:b/>
          <w:bCs/>
          <w:color w:val="2E74B5" w:themeColor="accent1" w:themeShade="BF"/>
          <w:u w:val="single"/>
        </w:rPr>
      </w:pPr>
      <w:r w:rsidRPr="006F71B8">
        <w:rPr>
          <w:rFonts w:ascii="Arial" w:hAnsi="Arial" w:cs="Arial"/>
          <w:b/>
          <w:bCs/>
          <w:color w:val="2E74B5" w:themeColor="accent1" w:themeShade="BF"/>
          <w:u w:val="single"/>
        </w:rPr>
        <w:lastRenderedPageBreak/>
        <w:t>Shrnutí dosavadního čerpání příspěvku:</w:t>
      </w:r>
    </w:p>
    <w:p w:rsidR="00111097" w:rsidRPr="006F71B8" w:rsidRDefault="00111097" w:rsidP="00111097">
      <w:pPr>
        <w:pStyle w:val="Bezmezer"/>
        <w:ind w:left="720"/>
        <w:jc w:val="both"/>
        <w:rPr>
          <w:rFonts w:ascii="Arial" w:hAnsi="Arial" w:cs="Arial"/>
          <w:b/>
          <w:bCs/>
          <w:color w:val="2E74B5" w:themeColor="accent1" w:themeShade="BF"/>
          <w:u w:val="single"/>
        </w:rPr>
      </w:pPr>
    </w:p>
    <w:p w:rsidR="000A0577" w:rsidRPr="006F71B8" w:rsidRDefault="000A0577" w:rsidP="000A0577">
      <w:pPr>
        <w:pStyle w:val="Bezmezer"/>
        <w:ind w:left="720"/>
        <w:jc w:val="both"/>
        <w:rPr>
          <w:rFonts w:ascii="Arial" w:hAnsi="Arial" w:cs="Arial"/>
        </w:rPr>
      </w:pPr>
    </w:p>
    <w:p w:rsidR="000A0577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71B8">
        <w:rPr>
          <w:rFonts w:ascii="Arial" w:hAnsi="Arial" w:cs="Arial"/>
        </w:rPr>
        <w:t xml:space="preserve">Program Antivirus pokrývá zásadní část zaměstnavatelů. </w:t>
      </w:r>
    </w:p>
    <w:p w:rsidR="000A0577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71B8">
        <w:rPr>
          <w:rFonts w:ascii="Arial" w:hAnsi="Arial" w:cs="Arial"/>
        </w:rPr>
        <w:t xml:space="preserve">K 7. 6. 2020 požádalo o účast v Programu Antivirus </w:t>
      </w:r>
      <w:r w:rsidRPr="006F71B8">
        <w:rPr>
          <w:rFonts w:ascii="Arial" w:hAnsi="Arial" w:cs="Arial"/>
          <w:b/>
          <w:bCs/>
        </w:rPr>
        <w:t xml:space="preserve">55 489 </w:t>
      </w:r>
      <w:r w:rsidRPr="006F71B8">
        <w:rPr>
          <w:rFonts w:ascii="Arial" w:hAnsi="Arial" w:cs="Arial"/>
        </w:rPr>
        <w:t xml:space="preserve">podniků. </w:t>
      </w:r>
    </w:p>
    <w:p w:rsidR="000A0577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71B8">
        <w:rPr>
          <w:rFonts w:ascii="Arial" w:hAnsi="Arial" w:cs="Arial"/>
        </w:rPr>
        <w:t xml:space="preserve">O účast v Programu tak zažádal </w:t>
      </w:r>
      <w:r w:rsidRPr="00111097">
        <w:rPr>
          <w:rFonts w:ascii="Arial" w:hAnsi="Arial" w:cs="Arial"/>
          <w:b/>
          <w:bCs/>
        </w:rPr>
        <w:t>každý pátý podnik</w:t>
      </w:r>
      <w:r w:rsidRPr="006F71B8">
        <w:rPr>
          <w:rFonts w:ascii="Arial" w:hAnsi="Arial" w:cs="Arial"/>
        </w:rPr>
        <w:t xml:space="preserve">, který odvádí pojistné na sociální zabezpečení alespoň za jednoho zaměstnance. </w:t>
      </w:r>
    </w:p>
    <w:p w:rsidR="000A0577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71B8">
        <w:rPr>
          <w:rFonts w:ascii="Arial" w:hAnsi="Arial" w:cs="Arial"/>
        </w:rPr>
        <w:t xml:space="preserve">S 99,1 % žadatelů Úřad práce České republiky uzavřel dohodu o poskytnutí příspěvku. </w:t>
      </w:r>
    </w:p>
    <w:p w:rsidR="000A0577" w:rsidRPr="00111097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6F71B8">
        <w:rPr>
          <w:rFonts w:ascii="Arial" w:hAnsi="Arial" w:cs="Arial"/>
        </w:rPr>
        <w:t>Uzavření dohod s žadateli obvykle trvalo v řádu dnů. V průměru k uzavření dohody o</w:t>
      </w:r>
      <w:r w:rsidR="00F92BEA">
        <w:rPr>
          <w:rFonts w:ascii="Arial" w:hAnsi="Arial" w:cs="Arial"/>
        </w:rPr>
        <w:t> </w:t>
      </w:r>
      <w:r w:rsidRPr="006F71B8">
        <w:rPr>
          <w:rFonts w:ascii="Arial" w:hAnsi="Arial" w:cs="Arial"/>
        </w:rPr>
        <w:t xml:space="preserve">poskytnutí příspěvku došlo za jeden a čtvrt dne. </w:t>
      </w:r>
      <w:r w:rsidRPr="00111097">
        <w:rPr>
          <w:rFonts w:ascii="Arial" w:hAnsi="Arial" w:cs="Arial"/>
          <w:b/>
          <w:bCs/>
        </w:rPr>
        <w:t>Devět z deseti dohod bylo uzavřeno do 4 dnů.</w:t>
      </w:r>
    </w:p>
    <w:p w:rsidR="000A0577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71B8">
        <w:rPr>
          <w:rFonts w:ascii="Arial" w:hAnsi="Arial" w:cs="Arial"/>
        </w:rPr>
        <w:t xml:space="preserve">Podniky ze tří významně zasažených odvětví tvořily více jak polovinu žádostí. </w:t>
      </w:r>
    </w:p>
    <w:p w:rsid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71B8">
        <w:rPr>
          <w:rFonts w:ascii="Arial" w:hAnsi="Arial" w:cs="Arial"/>
        </w:rPr>
        <w:t>Podniky</w:t>
      </w:r>
      <w:r w:rsidR="006F71B8">
        <w:rPr>
          <w:rFonts w:ascii="Arial" w:hAnsi="Arial" w:cs="Arial"/>
        </w:rPr>
        <w:t xml:space="preserve"> </w:t>
      </w:r>
      <w:r w:rsidRPr="006F71B8">
        <w:rPr>
          <w:rFonts w:ascii="Arial" w:hAnsi="Arial" w:cs="Arial"/>
        </w:rPr>
        <w:t>z</w:t>
      </w:r>
      <w:r w:rsidR="006F71B8">
        <w:rPr>
          <w:rFonts w:ascii="Arial" w:hAnsi="Arial" w:cs="Arial"/>
        </w:rPr>
        <w:t xml:space="preserve"> </w:t>
      </w:r>
      <w:proofErr w:type="spellStart"/>
      <w:r w:rsidRPr="00F92BEA">
        <w:rPr>
          <w:rFonts w:ascii="Arial" w:hAnsi="Arial" w:cs="Arial"/>
          <w:b/>
          <w:bCs/>
        </w:rPr>
        <w:t>malo</w:t>
      </w:r>
      <w:proofErr w:type="spellEnd"/>
      <w:r w:rsidRPr="00F92BEA">
        <w:rPr>
          <w:rFonts w:ascii="Arial" w:hAnsi="Arial" w:cs="Arial"/>
          <w:b/>
          <w:bCs/>
        </w:rPr>
        <w:t>/velkoobchodu,</w:t>
      </w:r>
      <w:r w:rsidR="006F71B8" w:rsidRPr="00F92BEA">
        <w:rPr>
          <w:rFonts w:ascii="Arial" w:hAnsi="Arial" w:cs="Arial"/>
          <w:b/>
          <w:bCs/>
        </w:rPr>
        <w:t xml:space="preserve"> </w:t>
      </w:r>
      <w:r w:rsidRPr="00F92BEA">
        <w:rPr>
          <w:rFonts w:ascii="Arial" w:hAnsi="Arial" w:cs="Arial"/>
          <w:b/>
          <w:bCs/>
        </w:rPr>
        <w:t>ubytování, stravování</w:t>
      </w:r>
      <w:r w:rsidR="006F71B8" w:rsidRPr="00F92BEA">
        <w:rPr>
          <w:rFonts w:ascii="Arial" w:hAnsi="Arial" w:cs="Arial"/>
          <w:b/>
          <w:bCs/>
        </w:rPr>
        <w:t xml:space="preserve">, </w:t>
      </w:r>
      <w:r w:rsidRPr="00F92BEA">
        <w:rPr>
          <w:rFonts w:ascii="Arial" w:hAnsi="Arial" w:cs="Arial"/>
          <w:b/>
          <w:bCs/>
        </w:rPr>
        <w:t>pohostinství a</w:t>
      </w:r>
      <w:r w:rsidR="00F92BEA">
        <w:rPr>
          <w:rFonts w:ascii="Arial" w:hAnsi="Arial" w:cs="Arial"/>
          <w:b/>
          <w:bCs/>
        </w:rPr>
        <w:t> </w:t>
      </w:r>
      <w:r w:rsidRPr="00F92BEA">
        <w:rPr>
          <w:rFonts w:ascii="Arial" w:hAnsi="Arial" w:cs="Arial"/>
          <w:b/>
          <w:bCs/>
        </w:rPr>
        <w:t>zpracovatelského průmyslu dohromady podaly 55,7 % žádostí</w:t>
      </w:r>
      <w:r w:rsidRPr="006F71B8">
        <w:rPr>
          <w:rFonts w:ascii="Arial" w:hAnsi="Arial" w:cs="Arial"/>
        </w:rPr>
        <w:t>.</w:t>
      </w:r>
    </w:p>
    <w:p w:rsidR="000A0577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71B8">
        <w:rPr>
          <w:rFonts w:ascii="Arial" w:hAnsi="Arial" w:cs="Arial"/>
        </w:rPr>
        <w:t>Program Antivirus hojně využívají malé a střední podniky.</w:t>
      </w:r>
      <w:r w:rsidR="006F71B8">
        <w:rPr>
          <w:rFonts w:ascii="Arial" w:hAnsi="Arial" w:cs="Arial"/>
        </w:rPr>
        <w:t xml:space="preserve"> </w:t>
      </w:r>
      <w:r w:rsidRPr="00F92BEA">
        <w:rPr>
          <w:rFonts w:ascii="Arial" w:hAnsi="Arial" w:cs="Arial"/>
          <w:b/>
          <w:bCs/>
        </w:rPr>
        <w:t>Devět z deseti žádajících podniků má nejvýše 100 zaměstnanců.</w:t>
      </w:r>
      <w:r w:rsidRPr="006F71B8">
        <w:rPr>
          <w:rFonts w:ascii="Arial" w:hAnsi="Arial" w:cs="Arial"/>
        </w:rPr>
        <w:t xml:space="preserve"> </w:t>
      </w:r>
    </w:p>
    <w:p w:rsidR="000A0577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71B8">
        <w:rPr>
          <w:rFonts w:ascii="Arial" w:hAnsi="Arial" w:cs="Arial"/>
        </w:rPr>
        <w:t xml:space="preserve">Typickou formou podnikání žadatelů je společnost s ručením omezeným (68,7 %). </w:t>
      </w:r>
    </w:p>
    <w:p w:rsidR="000A0577" w:rsidRPr="00F92BEA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F92BEA">
        <w:rPr>
          <w:rFonts w:ascii="Arial" w:hAnsi="Arial" w:cs="Arial"/>
          <w:b/>
          <w:bCs/>
        </w:rPr>
        <w:t>Nejvíce žádostí podáno v Praze (26,4</w:t>
      </w:r>
      <w:r w:rsidR="006F71B8" w:rsidRPr="00F92BEA">
        <w:rPr>
          <w:rFonts w:ascii="Arial" w:hAnsi="Arial" w:cs="Arial"/>
          <w:b/>
          <w:bCs/>
        </w:rPr>
        <w:t xml:space="preserve"> </w:t>
      </w:r>
      <w:r w:rsidRPr="00F92BEA">
        <w:rPr>
          <w:rFonts w:ascii="Arial" w:hAnsi="Arial" w:cs="Arial"/>
          <w:b/>
          <w:bCs/>
        </w:rPr>
        <w:t>%).</w:t>
      </w:r>
    </w:p>
    <w:p w:rsidR="000A0577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71B8">
        <w:rPr>
          <w:rFonts w:ascii="Arial" w:hAnsi="Arial" w:cs="Arial"/>
        </w:rPr>
        <w:t xml:space="preserve">K 7. 6. 2020 bylo vyplaceno </w:t>
      </w:r>
      <w:r w:rsidRPr="00F92BEA">
        <w:rPr>
          <w:rFonts w:ascii="Arial" w:hAnsi="Arial" w:cs="Arial"/>
          <w:b/>
          <w:bCs/>
        </w:rPr>
        <w:t>9,6 mld. Kč</w:t>
      </w:r>
      <w:r w:rsidR="006F71B8">
        <w:rPr>
          <w:rFonts w:ascii="Arial" w:hAnsi="Arial" w:cs="Arial"/>
        </w:rPr>
        <w:t>.</w:t>
      </w:r>
    </w:p>
    <w:p w:rsidR="006F71B8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2BEA">
        <w:rPr>
          <w:rFonts w:ascii="Arial" w:hAnsi="Arial" w:cs="Arial"/>
          <w:b/>
          <w:bCs/>
        </w:rPr>
        <w:t xml:space="preserve">Režim </w:t>
      </w:r>
      <w:r w:rsidR="006F71B8" w:rsidRPr="00F92BEA">
        <w:rPr>
          <w:rFonts w:ascii="Arial" w:hAnsi="Arial" w:cs="Arial"/>
          <w:b/>
          <w:bCs/>
        </w:rPr>
        <w:t xml:space="preserve">B (související hospodářské potíže) je významnější než režim </w:t>
      </w:r>
      <w:r w:rsidRPr="00F92BEA">
        <w:rPr>
          <w:rFonts w:ascii="Arial" w:hAnsi="Arial" w:cs="Arial"/>
          <w:b/>
          <w:bCs/>
        </w:rPr>
        <w:t>A (nucené omezení provozu a karanténa)</w:t>
      </w:r>
      <w:r w:rsidR="006F71B8" w:rsidRPr="006F71B8">
        <w:rPr>
          <w:rFonts w:ascii="Arial" w:hAnsi="Arial" w:cs="Arial"/>
        </w:rPr>
        <w:t xml:space="preserve"> v podílu 55,4</w:t>
      </w:r>
      <w:r w:rsidR="006F71B8">
        <w:rPr>
          <w:rFonts w:ascii="Arial" w:hAnsi="Arial" w:cs="Arial"/>
        </w:rPr>
        <w:t xml:space="preserve"> </w:t>
      </w:r>
      <w:r w:rsidR="006F71B8" w:rsidRPr="006F71B8">
        <w:rPr>
          <w:rFonts w:ascii="Arial" w:hAnsi="Arial" w:cs="Arial"/>
        </w:rPr>
        <w:t>% k 44,6</w:t>
      </w:r>
      <w:r w:rsidR="006F71B8">
        <w:rPr>
          <w:rFonts w:ascii="Arial" w:hAnsi="Arial" w:cs="Arial"/>
        </w:rPr>
        <w:t xml:space="preserve"> </w:t>
      </w:r>
      <w:r w:rsidR="006F71B8" w:rsidRPr="006F71B8">
        <w:rPr>
          <w:rFonts w:ascii="Arial" w:hAnsi="Arial" w:cs="Arial"/>
        </w:rPr>
        <w:t>%.</w:t>
      </w:r>
    </w:p>
    <w:p w:rsidR="006F71B8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6F71B8">
        <w:rPr>
          <w:rFonts w:ascii="Arial" w:hAnsi="Arial" w:cs="Arial"/>
        </w:rPr>
        <w:t xml:space="preserve">V průměru byl </w:t>
      </w:r>
      <w:r w:rsidRPr="00F92BEA">
        <w:rPr>
          <w:rFonts w:ascii="Arial" w:hAnsi="Arial" w:cs="Arial"/>
          <w:b/>
          <w:bCs/>
        </w:rPr>
        <w:t xml:space="preserve">jednomu podniku vyplacen příspěvek </w:t>
      </w:r>
      <w:r w:rsidR="006F71B8" w:rsidRPr="00F92BEA">
        <w:rPr>
          <w:rFonts w:ascii="Arial" w:hAnsi="Arial" w:cs="Arial"/>
          <w:b/>
          <w:bCs/>
        </w:rPr>
        <w:t>ve výši 173 tis. Kč</w:t>
      </w:r>
      <w:r w:rsidRPr="006F71B8">
        <w:rPr>
          <w:rFonts w:ascii="Arial" w:hAnsi="Arial" w:cs="Arial"/>
        </w:rPr>
        <w:t xml:space="preserve">. </w:t>
      </w:r>
    </w:p>
    <w:p w:rsidR="006F71B8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2BEA">
        <w:rPr>
          <w:rFonts w:ascii="Arial" w:hAnsi="Arial" w:cs="Arial"/>
          <w:b/>
          <w:bCs/>
        </w:rPr>
        <w:t>Jedno pracovní místo</w:t>
      </w:r>
      <w:r w:rsidRPr="006F71B8">
        <w:rPr>
          <w:rFonts w:ascii="Arial" w:hAnsi="Arial" w:cs="Arial"/>
        </w:rPr>
        <w:t xml:space="preserve"> </w:t>
      </w:r>
      <w:r w:rsidRPr="00F92BEA">
        <w:rPr>
          <w:rFonts w:ascii="Arial" w:hAnsi="Arial" w:cs="Arial"/>
          <w:b/>
          <w:bCs/>
        </w:rPr>
        <w:t xml:space="preserve">bylo </w:t>
      </w:r>
      <w:r w:rsidR="006F71B8" w:rsidRPr="00F92BEA">
        <w:rPr>
          <w:rFonts w:ascii="Arial" w:hAnsi="Arial" w:cs="Arial"/>
          <w:b/>
          <w:bCs/>
        </w:rPr>
        <w:t>za březen</w:t>
      </w:r>
      <w:r w:rsidR="006F71B8" w:rsidRPr="006F71B8">
        <w:rPr>
          <w:rFonts w:ascii="Arial" w:hAnsi="Arial" w:cs="Arial"/>
        </w:rPr>
        <w:t xml:space="preserve"> </w:t>
      </w:r>
      <w:r w:rsidRPr="006F71B8">
        <w:rPr>
          <w:rFonts w:ascii="Arial" w:hAnsi="Arial" w:cs="Arial"/>
        </w:rPr>
        <w:t xml:space="preserve">v průměru podpořeno </w:t>
      </w:r>
      <w:r w:rsidR="006F71B8" w:rsidRPr="00F92BEA">
        <w:rPr>
          <w:rFonts w:ascii="Arial" w:hAnsi="Arial" w:cs="Arial"/>
          <w:b/>
          <w:bCs/>
        </w:rPr>
        <w:t xml:space="preserve">8 325 </w:t>
      </w:r>
      <w:r w:rsidRPr="00F92BEA">
        <w:rPr>
          <w:rFonts w:ascii="Arial" w:hAnsi="Arial" w:cs="Arial"/>
          <w:b/>
          <w:bCs/>
        </w:rPr>
        <w:t>korunami</w:t>
      </w:r>
      <w:r w:rsidR="006F71B8" w:rsidRPr="00F92BEA">
        <w:rPr>
          <w:rFonts w:ascii="Arial" w:hAnsi="Arial" w:cs="Arial"/>
          <w:b/>
          <w:bCs/>
        </w:rPr>
        <w:t>; za duben pak 12 234 korunami</w:t>
      </w:r>
      <w:r w:rsidR="006F71B8" w:rsidRPr="006F71B8">
        <w:rPr>
          <w:rFonts w:ascii="Arial" w:hAnsi="Arial" w:cs="Arial"/>
        </w:rPr>
        <w:t>.</w:t>
      </w:r>
    </w:p>
    <w:p w:rsidR="000A0577" w:rsidRPr="006F71B8" w:rsidRDefault="000A0577" w:rsidP="00F92BEA">
      <w:pPr>
        <w:pStyle w:val="Bezmezer"/>
        <w:numPr>
          <w:ilvl w:val="0"/>
          <w:numId w:val="13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2BEA">
        <w:rPr>
          <w:rFonts w:ascii="Arial" w:hAnsi="Arial" w:cs="Arial"/>
          <w:b/>
          <w:bCs/>
        </w:rPr>
        <w:t>10</w:t>
      </w:r>
      <w:r w:rsidR="006F71B8" w:rsidRPr="00F92BEA">
        <w:rPr>
          <w:rFonts w:ascii="Arial" w:hAnsi="Arial" w:cs="Arial"/>
          <w:b/>
          <w:bCs/>
        </w:rPr>
        <w:t xml:space="preserve"> %</w:t>
      </w:r>
      <w:r w:rsidRPr="00F92BEA">
        <w:rPr>
          <w:rFonts w:ascii="Arial" w:hAnsi="Arial" w:cs="Arial"/>
          <w:b/>
          <w:bCs/>
        </w:rPr>
        <w:t>, respektive 12 % pracovních míst, na které podniky žádají příspěvek, patřilo zaměstnancům od 18 do 25 let, respektive od 55 do 70 let</w:t>
      </w:r>
      <w:r w:rsidRPr="006F71B8">
        <w:rPr>
          <w:rFonts w:ascii="Arial" w:hAnsi="Arial" w:cs="Arial"/>
        </w:rPr>
        <w:t>. Tyto věkové skupiny jsou přitom z pohledu nezaměstnanosti vnímány jako zranitelné. Ztráta zaměstnání u</w:t>
      </w:r>
      <w:r w:rsidR="00F92BEA">
        <w:rPr>
          <w:rFonts w:ascii="Arial" w:hAnsi="Arial" w:cs="Arial"/>
        </w:rPr>
        <w:t> </w:t>
      </w:r>
      <w:r w:rsidRPr="006F71B8">
        <w:rPr>
          <w:rFonts w:ascii="Arial" w:hAnsi="Arial" w:cs="Arial"/>
        </w:rPr>
        <w:t>absolventů nebo</w:t>
      </w:r>
      <w:r w:rsidR="006F71B8">
        <w:rPr>
          <w:rFonts w:ascii="Arial" w:hAnsi="Arial" w:cs="Arial"/>
        </w:rPr>
        <w:t xml:space="preserve"> </w:t>
      </w:r>
      <w:r w:rsidRPr="006F71B8">
        <w:rPr>
          <w:rFonts w:ascii="Arial" w:hAnsi="Arial" w:cs="Arial"/>
        </w:rPr>
        <w:t>seniorů v předdůchodovém věku</w:t>
      </w:r>
      <w:r w:rsidR="006F71B8">
        <w:rPr>
          <w:rFonts w:ascii="Arial" w:hAnsi="Arial" w:cs="Arial"/>
        </w:rPr>
        <w:t xml:space="preserve"> </w:t>
      </w:r>
      <w:r w:rsidRPr="006F71B8">
        <w:rPr>
          <w:rFonts w:ascii="Arial" w:hAnsi="Arial" w:cs="Arial"/>
        </w:rPr>
        <w:t xml:space="preserve">obvykle přináší větší dlouhodobé negativní dopady.   </w:t>
      </w:r>
    </w:p>
    <w:sectPr w:rsidR="000A0577" w:rsidRPr="006F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36C9"/>
    <w:multiLevelType w:val="hybridMultilevel"/>
    <w:tmpl w:val="B5F87C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C2D0A"/>
    <w:multiLevelType w:val="hybridMultilevel"/>
    <w:tmpl w:val="9F46AB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78FC"/>
    <w:multiLevelType w:val="hybridMultilevel"/>
    <w:tmpl w:val="7ED890E4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820C2D"/>
    <w:multiLevelType w:val="hybridMultilevel"/>
    <w:tmpl w:val="944E20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5490"/>
    <w:multiLevelType w:val="hybridMultilevel"/>
    <w:tmpl w:val="F814B78A"/>
    <w:lvl w:ilvl="0" w:tplc="FCC22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01ECA"/>
    <w:multiLevelType w:val="hybridMultilevel"/>
    <w:tmpl w:val="78A85CBA"/>
    <w:lvl w:ilvl="0" w:tplc="A5204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207F0"/>
    <w:multiLevelType w:val="hybridMultilevel"/>
    <w:tmpl w:val="814CA1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4C5E31"/>
    <w:multiLevelType w:val="hybridMultilevel"/>
    <w:tmpl w:val="921CE3D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3FE0131"/>
    <w:multiLevelType w:val="hybridMultilevel"/>
    <w:tmpl w:val="18D023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B39E6"/>
    <w:multiLevelType w:val="hybridMultilevel"/>
    <w:tmpl w:val="F85A3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0125A"/>
    <w:multiLevelType w:val="hybridMultilevel"/>
    <w:tmpl w:val="E16A51EC"/>
    <w:lvl w:ilvl="0" w:tplc="97FAC1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026F2D"/>
    <w:multiLevelType w:val="hybridMultilevel"/>
    <w:tmpl w:val="AD74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523DE"/>
    <w:multiLevelType w:val="hybridMultilevel"/>
    <w:tmpl w:val="835E56AA"/>
    <w:lvl w:ilvl="0" w:tplc="B674FE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22"/>
    <w:rsid w:val="000A0577"/>
    <w:rsid w:val="00111097"/>
    <w:rsid w:val="00331201"/>
    <w:rsid w:val="00357059"/>
    <w:rsid w:val="003D1E23"/>
    <w:rsid w:val="003E354B"/>
    <w:rsid w:val="0044403F"/>
    <w:rsid w:val="00617BEC"/>
    <w:rsid w:val="00660922"/>
    <w:rsid w:val="006655BC"/>
    <w:rsid w:val="00675806"/>
    <w:rsid w:val="006F71B8"/>
    <w:rsid w:val="0072585A"/>
    <w:rsid w:val="00726A31"/>
    <w:rsid w:val="00791F96"/>
    <w:rsid w:val="008266FB"/>
    <w:rsid w:val="008E5EF9"/>
    <w:rsid w:val="008E6079"/>
    <w:rsid w:val="009027F3"/>
    <w:rsid w:val="009E5022"/>
    <w:rsid w:val="00A50680"/>
    <w:rsid w:val="00A613C1"/>
    <w:rsid w:val="00B50A53"/>
    <w:rsid w:val="00B87B11"/>
    <w:rsid w:val="00C96182"/>
    <w:rsid w:val="00D1403D"/>
    <w:rsid w:val="00E678C2"/>
    <w:rsid w:val="00EA2ACE"/>
    <w:rsid w:val="00F92BEA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AE29-3D44-4CC2-84F0-6B6650DA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1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05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44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Jiříček Petr Ing. (MPSV)</dc:creator>
  <cp:lastModifiedBy>OSPZV-ASO OSPZV-ASO</cp:lastModifiedBy>
  <cp:revision>2</cp:revision>
  <cp:lastPrinted>2020-06-22T11:39:00Z</cp:lastPrinted>
  <dcterms:created xsi:type="dcterms:W3CDTF">2020-06-22T11:41:00Z</dcterms:created>
  <dcterms:modified xsi:type="dcterms:W3CDTF">2020-06-22T11:41:00Z</dcterms:modified>
</cp:coreProperties>
</file>