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7ACD4" w14:textId="77777777" w:rsidR="00933019" w:rsidRPr="00B203A1" w:rsidRDefault="00933019" w:rsidP="00933019">
      <w:pPr>
        <w:spacing w:after="120" w:line="264" w:lineRule="auto"/>
        <w:jc w:val="right"/>
        <w:rPr>
          <w:rFonts w:ascii="Arial" w:hAnsi="Arial" w:cs="Arial"/>
          <w:b/>
          <w:sz w:val="28"/>
          <w:lang w:eastAsia="cs-CZ"/>
        </w:rPr>
      </w:pPr>
    </w:p>
    <w:p w14:paraId="55AE1A08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  <w:r w:rsidRPr="00B203A1">
        <w:rPr>
          <w:rFonts w:ascii="Arial" w:hAnsi="Arial" w:cs="Arial"/>
          <w:b/>
          <w:sz w:val="28"/>
          <w:lang w:eastAsia="cs-CZ"/>
        </w:rPr>
        <w:t>Ministerstvo pro místní rozvoj</w:t>
      </w:r>
    </w:p>
    <w:p w14:paraId="132976A8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  <w:r w:rsidRPr="00B203A1">
        <w:rPr>
          <w:rFonts w:ascii="Arial" w:hAnsi="Arial" w:cs="Arial"/>
          <w:b/>
          <w:sz w:val="28"/>
          <w:lang w:eastAsia="cs-CZ"/>
        </w:rPr>
        <w:t>Národní orgán pro koordinaci</w:t>
      </w:r>
    </w:p>
    <w:p w14:paraId="38B9C507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49C867A6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283D176F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4AB8C5C8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2D8855EF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62558837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06579062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684AB061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145D5C99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5CB60783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4E4B13B1" w14:textId="77777777" w:rsidR="00933019" w:rsidRPr="00B203A1" w:rsidRDefault="00163C4C" w:rsidP="0093301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eastAsia="Arial Unicode MS" w:cs="Arial Unicode MS"/>
          <w:color w:val="000000"/>
          <w:sz w:val="24"/>
          <w:szCs w:val="24"/>
          <w:u w:color="000000"/>
          <w:bdr w:val="nil"/>
          <w:lang w:eastAsia="cs-CZ"/>
        </w:rPr>
      </w:pPr>
      <w:r>
        <w:rPr>
          <w:rFonts w:ascii="Arial" w:eastAsia="Arial Unicode MS" w:hAnsi="Arial" w:cs="Arial"/>
          <w:b/>
          <w:color w:val="000000"/>
          <w:sz w:val="36"/>
          <w:szCs w:val="36"/>
          <w:u w:color="000000"/>
          <w:bdr w:val="nil"/>
          <w:lang w:eastAsia="cs-CZ"/>
        </w:rPr>
        <w:t>Akční plán p</w:t>
      </w:r>
      <w:r w:rsidR="000C250E">
        <w:rPr>
          <w:rFonts w:ascii="Arial" w:eastAsia="Arial Unicode MS" w:hAnsi="Arial" w:cs="Arial"/>
          <w:b/>
          <w:color w:val="000000"/>
          <w:sz w:val="36"/>
          <w:szCs w:val="36"/>
          <w:u w:color="000000"/>
          <w:bdr w:val="nil"/>
          <w:lang w:eastAsia="cs-CZ"/>
        </w:rPr>
        <w:t xml:space="preserve">rogramu </w:t>
      </w:r>
      <w:proofErr w:type="gramStart"/>
      <w:r w:rsidR="000C250E">
        <w:rPr>
          <w:rFonts w:ascii="Arial" w:eastAsia="Arial Unicode MS" w:hAnsi="Arial" w:cs="Arial"/>
          <w:b/>
          <w:color w:val="000000"/>
          <w:sz w:val="36"/>
          <w:szCs w:val="36"/>
          <w:u w:color="000000"/>
          <w:bdr w:val="nil"/>
          <w:lang w:eastAsia="cs-CZ"/>
        </w:rPr>
        <w:t>RE:START</w:t>
      </w:r>
      <w:proofErr w:type="gramEnd"/>
      <w:r w:rsidR="000C250E">
        <w:rPr>
          <w:rFonts w:ascii="Arial" w:eastAsia="Arial Unicode MS" w:hAnsi="Arial" w:cs="Arial"/>
          <w:b/>
          <w:color w:val="000000"/>
          <w:sz w:val="36"/>
          <w:szCs w:val="36"/>
          <w:u w:color="000000"/>
          <w:bdr w:val="nil"/>
          <w:lang w:eastAsia="cs-CZ"/>
        </w:rPr>
        <w:t xml:space="preserve"> a aktuální stav přípravy Fondu pro spravedlivou transformaci</w:t>
      </w:r>
    </w:p>
    <w:p w14:paraId="313F44BE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633D05E3" w14:textId="77777777" w:rsidR="00933019" w:rsidRPr="00B203A1" w:rsidRDefault="00B72191" w:rsidP="00933019">
      <w:pPr>
        <w:spacing w:after="120" w:line="240" w:lineRule="auto"/>
        <w:jc w:val="center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8"/>
          <w:szCs w:val="28"/>
          <w:lang w:eastAsia="cs-CZ"/>
        </w:rPr>
        <w:t>Podklad pro jednání PS RHSD ČR</w:t>
      </w:r>
    </w:p>
    <w:p w14:paraId="3717BFA4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sz w:val="24"/>
          <w:lang w:eastAsia="cs-CZ"/>
        </w:rPr>
      </w:pPr>
    </w:p>
    <w:p w14:paraId="251FB8D1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sz w:val="24"/>
          <w:lang w:eastAsia="cs-CZ"/>
        </w:rPr>
      </w:pPr>
    </w:p>
    <w:p w14:paraId="4D01F348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5EDEE453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27EA35D2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5F1F81D1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56C42889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3E53E20B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33138468" w14:textId="77777777" w:rsidR="00933019" w:rsidRPr="00B203A1" w:rsidRDefault="00933019" w:rsidP="00933019">
      <w:pPr>
        <w:spacing w:after="120" w:line="264" w:lineRule="auto"/>
        <w:rPr>
          <w:rFonts w:ascii="Arial" w:hAnsi="Arial" w:cs="Arial"/>
          <w:b/>
          <w:sz w:val="28"/>
          <w:lang w:eastAsia="cs-CZ"/>
        </w:rPr>
      </w:pPr>
    </w:p>
    <w:p w14:paraId="0ECB5D68" w14:textId="77777777" w:rsidR="00933019" w:rsidRPr="00B203A1" w:rsidRDefault="00933019" w:rsidP="00933019">
      <w:pPr>
        <w:spacing w:after="120" w:line="264" w:lineRule="auto"/>
        <w:jc w:val="center"/>
        <w:rPr>
          <w:rFonts w:ascii="Arial" w:hAnsi="Arial" w:cs="Arial"/>
          <w:b/>
          <w:sz w:val="28"/>
          <w:lang w:eastAsia="cs-CZ"/>
        </w:rPr>
      </w:pPr>
    </w:p>
    <w:p w14:paraId="2ACB072B" w14:textId="77777777" w:rsidR="00933019" w:rsidRPr="00933019" w:rsidRDefault="00DC4199" w:rsidP="003A6E25">
      <w:pPr>
        <w:spacing w:after="120" w:line="264" w:lineRule="auto"/>
        <w:jc w:val="center"/>
        <w:rPr>
          <w:rFonts w:ascii="Arial" w:hAnsi="Arial" w:cs="Arial"/>
          <w:sz w:val="24"/>
          <w:lang w:eastAsia="cs-CZ"/>
        </w:rPr>
        <w:sectPr w:rsidR="00933019" w:rsidRPr="00933019" w:rsidSect="00933019">
          <w:headerReference w:type="default" r:id="rId8"/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lang w:eastAsia="cs-CZ"/>
        </w:rPr>
        <w:t xml:space="preserve">ŘÍJEN </w:t>
      </w:r>
      <w:r w:rsidR="003A6E25">
        <w:rPr>
          <w:rFonts w:ascii="Arial" w:hAnsi="Arial" w:cs="Arial"/>
          <w:sz w:val="24"/>
          <w:lang w:eastAsia="cs-CZ"/>
        </w:rPr>
        <w:t>2020</w:t>
      </w:r>
    </w:p>
    <w:p w14:paraId="49DED2CA" w14:textId="77777777" w:rsidR="00163067" w:rsidRPr="00254C16" w:rsidRDefault="00163067" w:rsidP="00163067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254C16">
        <w:rPr>
          <w:rFonts w:ascii="Arial" w:hAnsi="Arial" w:cs="Arial"/>
          <w:b/>
          <w:bCs/>
          <w:sz w:val="24"/>
          <w:szCs w:val="24"/>
        </w:rPr>
        <w:lastRenderedPageBreak/>
        <w:t>RE:START</w:t>
      </w:r>
      <w:proofErr w:type="gramEnd"/>
      <w:r w:rsidRPr="00254C16">
        <w:rPr>
          <w:rFonts w:ascii="Arial" w:hAnsi="Arial" w:cs="Arial"/>
          <w:b/>
          <w:bCs/>
          <w:sz w:val="24"/>
          <w:szCs w:val="24"/>
        </w:rPr>
        <w:t xml:space="preserve"> </w:t>
      </w:r>
      <w:r w:rsidR="00254C16" w:rsidRPr="00254C16">
        <w:rPr>
          <w:rFonts w:ascii="Arial" w:hAnsi="Arial" w:cs="Arial"/>
          <w:b/>
          <w:bCs/>
          <w:sz w:val="24"/>
          <w:szCs w:val="24"/>
        </w:rPr>
        <w:t>–</w:t>
      </w:r>
      <w:r w:rsidRPr="00254C16">
        <w:rPr>
          <w:rFonts w:ascii="Arial" w:hAnsi="Arial" w:cs="Arial"/>
          <w:b/>
          <w:bCs/>
          <w:sz w:val="24"/>
          <w:szCs w:val="24"/>
        </w:rPr>
        <w:t xml:space="preserve"> příprava aktualizace 4. Akčního plánu </w:t>
      </w:r>
    </w:p>
    <w:p w14:paraId="044964E1" w14:textId="77777777" w:rsidR="00163067" w:rsidRPr="00254C16" w:rsidRDefault="00163067" w:rsidP="0016306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 xml:space="preserve">Aktuálně se podařilo k 31. 7. 2020 v rámci strategie </w:t>
      </w:r>
      <w:proofErr w:type="gramStart"/>
      <w:r w:rsidRPr="00254C16">
        <w:rPr>
          <w:rFonts w:ascii="Arial" w:hAnsi="Arial" w:cs="Arial"/>
          <w:sz w:val="20"/>
          <w:szCs w:val="20"/>
        </w:rPr>
        <w:t>RE:START</w:t>
      </w:r>
      <w:proofErr w:type="gramEnd"/>
      <w:r w:rsidRPr="00254C16">
        <w:rPr>
          <w:rFonts w:ascii="Arial" w:hAnsi="Arial" w:cs="Arial"/>
          <w:sz w:val="20"/>
          <w:szCs w:val="20"/>
        </w:rPr>
        <w:t xml:space="preserve"> podpořit projekty za cca</w:t>
      </w:r>
      <w:r w:rsidRPr="00254C16">
        <w:rPr>
          <w:rFonts w:ascii="Arial" w:hAnsi="Arial" w:cs="Arial"/>
          <w:sz w:val="20"/>
          <w:szCs w:val="20"/>
        </w:rPr>
        <w:br/>
        <w:t xml:space="preserve"> 8 mld. Kč. Níže uvádíme tabulku v Kč v členění na NUTS II a jednotlivé kraje.</w:t>
      </w:r>
    </w:p>
    <w:p w14:paraId="0EAFC8E2" w14:textId="77777777" w:rsidR="00163067" w:rsidRPr="00254C16" w:rsidRDefault="00586E82" w:rsidP="00586E82">
      <w:pPr>
        <w:pStyle w:val="Bezmezer"/>
        <w:rPr>
          <w:rFonts w:ascii="Arial" w:hAnsi="Arial" w:cs="Arial"/>
          <w:i/>
          <w:sz w:val="20"/>
          <w:szCs w:val="20"/>
        </w:rPr>
      </w:pPr>
      <w:r w:rsidRPr="00254C16">
        <w:rPr>
          <w:rFonts w:ascii="Arial" w:hAnsi="Arial" w:cs="Arial"/>
          <w:i/>
          <w:noProof/>
          <w:sz w:val="20"/>
          <w:szCs w:val="20"/>
        </w:rPr>
        <w:drawing>
          <wp:inline distT="0" distB="0" distL="0" distR="0" wp14:anchorId="7F7F014D" wp14:editId="4661E23B">
            <wp:extent cx="5760720" cy="9962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A41F9" w14:textId="77777777" w:rsidR="00163067" w:rsidRPr="00254C16" w:rsidRDefault="00163067" w:rsidP="0016306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 xml:space="preserve">V současné době do konce srpna probíhá finalizace aktualizace 4. Akčního plánu ve shodě </w:t>
      </w:r>
      <w:r w:rsidR="00822A3C" w:rsidRPr="00254C16">
        <w:rPr>
          <w:rFonts w:ascii="Arial" w:hAnsi="Arial" w:cs="Arial"/>
          <w:sz w:val="20"/>
          <w:szCs w:val="20"/>
        </w:rPr>
        <w:t>s </w:t>
      </w:r>
      <w:r w:rsidRPr="00254C16">
        <w:rPr>
          <w:rFonts w:ascii="Arial" w:hAnsi="Arial" w:cs="Arial"/>
          <w:sz w:val="20"/>
          <w:szCs w:val="20"/>
        </w:rPr>
        <w:t>potřebami regionů reflektující aktuální trendy opatření se zaměřují na problematiku komunitní energetiky, digitalizace, OZE, podpory podnikání v dotčených regionech, využití lokalit po těžbě, podpora základního a středního školství atp.</w:t>
      </w:r>
    </w:p>
    <w:p w14:paraId="6C81A5F3" w14:textId="77777777" w:rsidR="0082026C" w:rsidRPr="00254C16" w:rsidRDefault="0069096F" w:rsidP="0069096F">
      <w:pPr>
        <w:widowControl w:val="0"/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254C16">
        <w:rPr>
          <w:rFonts w:ascii="Arial" w:eastAsia="Calibri" w:hAnsi="Arial" w:cs="Arial"/>
          <w:sz w:val="20"/>
          <w:szCs w:val="20"/>
        </w:rPr>
        <w:t>C</w:t>
      </w:r>
      <w:r w:rsidR="0082026C" w:rsidRPr="00254C16">
        <w:rPr>
          <w:rFonts w:ascii="Arial" w:eastAsia="Calibri" w:hAnsi="Arial" w:cs="Arial"/>
          <w:sz w:val="20"/>
          <w:szCs w:val="20"/>
        </w:rPr>
        <w:t>elkem je v AP4 navrženo 1</w:t>
      </w:r>
      <w:r w:rsidR="00EC5619" w:rsidRPr="00254C16">
        <w:rPr>
          <w:rFonts w:ascii="Arial" w:eastAsia="Calibri" w:hAnsi="Arial" w:cs="Arial"/>
          <w:sz w:val="20"/>
          <w:szCs w:val="20"/>
        </w:rPr>
        <w:t>7</w:t>
      </w:r>
      <w:r w:rsidR="0082026C" w:rsidRPr="00254C16">
        <w:rPr>
          <w:rFonts w:ascii="Arial" w:eastAsia="Calibri" w:hAnsi="Arial" w:cs="Arial"/>
          <w:sz w:val="20"/>
          <w:szCs w:val="20"/>
        </w:rPr>
        <w:t xml:space="preserve"> opatření, </w:t>
      </w:r>
      <w:r w:rsidR="00EC5619" w:rsidRPr="00254C16">
        <w:rPr>
          <w:rFonts w:ascii="Arial" w:eastAsia="Calibri" w:hAnsi="Arial" w:cs="Arial"/>
          <w:sz w:val="20"/>
          <w:szCs w:val="20"/>
        </w:rPr>
        <w:t xml:space="preserve">12 </w:t>
      </w:r>
      <w:r w:rsidR="0082026C" w:rsidRPr="00254C16">
        <w:rPr>
          <w:rFonts w:ascii="Arial" w:eastAsia="Calibri" w:hAnsi="Arial" w:cs="Arial"/>
          <w:sz w:val="20"/>
          <w:szCs w:val="20"/>
        </w:rPr>
        <w:t xml:space="preserve">opatření je zcela nových a u </w:t>
      </w:r>
      <w:r w:rsidRPr="00254C16">
        <w:rPr>
          <w:rFonts w:ascii="Arial" w:eastAsia="Calibri" w:hAnsi="Arial" w:cs="Arial"/>
          <w:sz w:val="20"/>
          <w:szCs w:val="20"/>
        </w:rPr>
        <w:t>5</w:t>
      </w:r>
      <w:r w:rsidR="0082026C" w:rsidRPr="00254C16">
        <w:rPr>
          <w:rFonts w:ascii="Arial" w:eastAsia="Calibri" w:hAnsi="Arial" w:cs="Arial"/>
          <w:sz w:val="20"/>
          <w:szCs w:val="20"/>
        </w:rPr>
        <w:t xml:space="preserve"> došlo k aktualizaci;</w:t>
      </w:r>
    </w:p>
    <w:tbl>
      <w:tblPr>
        <w:tblW w:w="1033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662"/>
        <w:gridCol w:w="1185"/>
        <w:gridCol w:w="1497"/>
      </w:tblGrid>
      <w:tr w:rsidR="0082026C" w:rsidRPr="00254C16" w14:paraId="0B0F4947" w14:textId="77777777" w:rsidTr="00254C16">
        <w:trPr>
          <w:trHeight w:val="328"/>
        </w:trPr>
        <w:tc>
          <w:tcPr>
            <w:tcW w:w="993" w:type="dxa"/>
            <w:shd w:val="clear" w:color="auto" w:fill="17365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C859D5" w14:textId="77777777" w:rsidR="0082026C" w:rsidRPr="00254C16" w:rsidRDefault="00254C16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Číslo </w:t>
            </w:r>
            <w:r w:rsidR="0082026C"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opatření</w:t>
            </w:r>
          </w:p>
        </w:tc>
        <w:tc>
          <w:tcPr>
            <w:tcW w:w="6662" w:type="dxa"/>
            <w:shd w:val="clear" w:color="auto" w:fill="17365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B1246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Název opatření</w:t>
            </w:r>
          </w:p>
        </w:tc>
        <w:tc>
          <w:tcPr>
            <w:tcW w:w="1185" w:type="dxa"/>
            <w:shd w:val="clear" w:color="auto" w:fill="17365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8F5B9" w14:textId="77777777" w:rsidR="0082026C" w:rsidRPr="00254C16" w:rsidRDefault="00254C16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</w:t>
            </w:r>
            <w:r w:rsidR="0082026C"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esce</w:t>
            </w:r>
          </w:p>
        </w:tc>
        <w:tc>
          <w:tcPr>
            <w:tcW w:w="1497" w:type="dxa"/>
            <w:shd w:val="clear" w:color="auto" w:fill="17365D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A7A270" w14:textId="77777777" w:rsidR="0082026C" w:rsidRPr="00254C16" w:rsidRDefault="00254C16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2026C" w:rsidRPr="00254C16" w14:paraId="73AC9DFA" w14:textId="77777777" w:rsidTr="00254C16">
        <w:trPr>
          <w:trHeight w:val="361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AF12C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A.2.1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310A8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 xml:space="preserve">Podnikavý region (PODREG) </w:t>
            </w:r>
            <w:r w:rsidR="00254C16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254C16">
              <w:rPr>
                <w:rFonts w:ascii="Arial" w:eastAsia="Calibri" w:hAnsi="Arial" w:cs="Arial"/>
                <w:sz w:val="20"/>
                <w:szCs w:val="20"/>
              </w:rPr>
              <w:t xml:space="preserve"> program na p</w:t>
            </w:r>
            <w:r w:rsidR="00254C16">
              <w:rPr>
                <w:rFonts w:ascii="Arial" w:eastAsia="Calibri" w:hAnsi="Arial" w:cs="Arial"/>
                <w:sz w:val="20"/>
                <w:szCs w:val="20"/>
              </w:rPr>
              <w:t>odporu začínajících podnikatelů</w:t>
            </w:r>
            <w:r w:rsidRPr="00254C16">
              <w:rPr>
                <w:rFonts w:ascii="Arial" w:eastAsia="Calibri" w:hAnsi="Arial" w:cs="Arial"/>
                <w:sz w:val="20"/>
                <w:szCs w:val="20"/>
              </w:rPr>
              <w:t xml:space="preserve"> a potenciálních podnikatelských záměrů a MSP s vlastním produktem/službou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2D78B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MPO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3D985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50740349" w14:textId="77777777" w:rsidTr="00254C16">
        <w:trPr>
          <w:trHeight w:val="451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577C8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IV. A.3.1 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10627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Podpora digitalizace a robotizace především malých a středních firem prostřednictvím outsourcovaných služeb výzkumu, vývoje a poradenství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95DF7B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MPO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B5F4E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1F54B404" w14:textId="77777777" w:rsidTr="00254C16">
        <w:trPr>
          <w:trHeight w:val="401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AEDA18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A.3.2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184A4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Rozvoj lázeňské infrastruktury a podpora lázeňství jako ekonomického odvětví v Karlovarském kraji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7A4AB6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 xml:space="preserve">MŽP, </w:t>
            </w:r>
            <w:proofErr w:type="spellStart"/>
            <w:r w:rsidRPr="00254C16">
              <w:rPr>
                <w:rFonts w:ascii="Arial" w:eastAsia="Calibri" w:hAnsi="Arial" w:cs="Arial"/>
                <w:sz w:val="20"/>
                <w:szCs w:val="20"/>
              </w:rPr>
              <w:t>MZd</w:t>
            </w:r>
            <w:proofErr w:type="spellEnd"/>
            <w:r w:rsidRPr="00254C16">
              <w:rPr>
                <w:rFonts w:ascii="Arial" w:eastAsia="Calibri" w:hAnsi="Arial" w:cs="Arial"/>
                <w:sz w:val="20"/>
                <w:szCs w:val="20"/>
              </w:rPr>
              <w:t>, MMR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11EBB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4BFC847C" w14:textId="77777777" w:rsidTr="00254C16">
        <w:trPr>
          <w:trHeight w:val="360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8ACD41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C.2.1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F0FB3F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Specifická podpora výzkumu ve strukturálně postižených regionech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E38869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MŠMT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50CE5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Aktualizace opatření</w:t>
            </w:r>
          </w:p>
        </w:tc>
      </w:tr>
      <w:tr w:rsidR="0082026C" w:rsidRPr="00254C16" w14:paraId="5B29F497" w14:textId="77777777" w:rsidTr="00254C16">
        <w:trPr>
          <w:trHeight w:val="348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7353FA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D.2.1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969E0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Podpora modernizace výuky a obnovy a rozvoje materiálně-technického zázemí škol a školských zařízení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0F77DC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MMR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629B0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Aktualizace opatření</w:t>
            </w:r>
          </w:p>
        </w:tc>
      </w:tr>
      <w:tr w:rsidR="0082026C" w:rsidRPr="00254C16" w14:paraId="47DE46D7" w14:textId="77777777" w:rsidTr="00254C16">
        <w:trPr>
          <w:trHeight w:val="307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9932C6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D.2.2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DC1AD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Komplex opatření rozvíjející kariérové poradenství a celoživotní vzdělávání v krajích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3BEB7A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MPSV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59B29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Aktualizace opatření</w:t>
            </w:r>
          </w:p>
        </w:tc>
      </w:tr>
      <w:tr w:rsidR="0082026C" w:rsidRPr="00254C16" w14:paraId="3447F0A9" w14:textId="77777777" w:rsidTr="00254C16">
        <w:trPr>
          <w:trHeight w:val="307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5082DE" w14:textId="77777777" w:rsidR="0082026C" w:rsidRPr="00254C16" w:rsidRDefault="00254C16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E.4.</w:t>
            </w:r>
            <w:r w:rsidR="0082026C"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B9538A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Změna image strukturálně postižených regionů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6CD9F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MMR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CB033D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4FC6A461" w14:textId="77777777" w:rsidTr="00254C16">
        <w:trPr>
          <w:trHeight w:val="307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E85165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E.4.2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76CE7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Podpora kulturních a kreativních odvětví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69B242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MK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86DBC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10608D7B" w14:textId="77777777" w:rsidTr="00254C16">
        <w:trPr>
          <w:trHeight w:val="307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9D0A56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F.1.1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24AB4" w14:textId="77777777" w:rsid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Zpracování technickoekonomických analýz využitelnosti důlních děl</w:t>
            </w:r>
          </w:p>
          <w:p w14:paraId="46189D7A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 xml:space="preserve">v MSK 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5E331A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MPO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B47DB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 xml:space="preserve">Nové opatření </w:t>
            </w:r>
          </w:p>
        </w:tc>
      </w:tr>
      <w:tr w:rsidR="0082026C" w:rsidRPr="00254C16" w14:paraId="5E99CFFC" w14:textId="77777777" w:rsidTr="00254C16">
        <w:trPr>
          <w:trHeight w:val="307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2050F8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F.2.1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CF1727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Demolice budov v sociálně vyloučených lokalitách – pokračování DT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823EF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MMR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476FD3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28C98F0B" w14:textId="77777777" w:rsidTr="00254C16">
        <w:trPr>
          <w:trHeight w:val="334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CEAAF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F.2.2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542A3E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Specifické brownfieldy pro přípravu studií využitelnosti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5713A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MMR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59CB4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Aktualizace opatření</w:t>
            </w:r>
          </w:p>
        </w:tc>
      </w:tr>
      <w:tr w:rsidR="0082026C" w:rsidRPr="00254C16" w14:paraId="6EA1C599" w14:textId="77777777" w:rsidTr="00254C16">
        <w:trPr>
          <w:trHeight w:val="310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150D1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F.2.3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064821" w14:textId="77777777" w:rsid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 xml:space="preserve">Program na podporu občanské vybavenosti a obslužnosti obcí </w:t>
            </w:r>
          </w:p>
          <w:p w14:paraId="6709EA89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ve strukturálně postižených regionech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76DBA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MMR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B937E3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3E379482" w14:textId="77777777" w:rsidTr="00254C16">
        <w:trPr>
          <w:trHeight w:val="370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67006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F.3.1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47052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 xml:space="preserve">Podpora komunitní energetiky 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5C0F9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MPO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8D95D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6EB6DA8B" w14:textId="77777777" w:rsidTr="00254C16">
        <w:trPr>
          <w:trHeight w:val="370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92341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F.3.</w:t>
            </w:r>
            <w:r w:rsidR="00EC5619"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A6143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Podpora zřízení Center veřejných energetiků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20981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MPO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C35C3F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0A85A502" w14:textId="77777777" w:rsidTr="00254C16">
        <w:trPr>
          <w:trHeight w:val="370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AE86D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F.3.</w:t>
            </w:r>
            <w:r w:rsidR="00EC5619"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38707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Fond na přípravu strategických projektů do Fondu pro spravedlivou transformaci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BFBA88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MŽP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63ECF0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56C721EA" w14:textId="77777777" w:rsidTr="00254C16">
        <w:trPr>
          <w:trHeight w:val="245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7EDE8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G.1.1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0EAF40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Obnovení Slavkovské dráhy – studie proveditelnosti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61F82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MD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D3C8B3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Nové opatření</w:t>
            </w:r>
          </w:p>
        </w:tc>
      </w:tr>
      <w:tr w:rsidR="0082026C" w:rsidRPr="00254C16" w14:paraId="2A76490C" w14:textId="77777777" w:rsidTr="00254C16">
        <w:trPr>
          <w:trHeight w:val="370"/>
        </w:trPr>
        <w:tc>
          <w:tcPr>
            <w:tcW w:w="9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CF243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IV. G.2.1</w:t>
            </w:r>
          </w:p>
        </w:tc>
        <w:tc>
          <w:tcPr>
            <w:tcW w:w="6662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6CF87" w14:textId="77777777" w:rsid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 xml:space="preserve">Podpora rozvoje digitalizace státní správy a samosprávy, </w:t>
            </w:r>
          </w:p>
          <w:p w14:paraId="5AA44A0E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digitalizace služeb pro občany regionů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B9D705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MPO</w:t>
            </w:r>
          </w:p>
        </w:tc>
        <w:tc>
          <w:tcPr>
            <w:tcW w:w="1497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7AD626" w14:textId="77777777" w:rsidR="0082026C" w:rsidRPr="00254C16" w:rsidRDefault="0082026C" w:rsidP="00254C16">
            <w:pPr>
              <w:pStyle w:val="Odstavecseseznamem"/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Arial" w:eastAsia="Calibri" w:hAnsi="Arial" w:cs="Arial"/>
                <w:sz w:val="20"/>
                <w:szCs w:val="20"/>
              </w:rPr>
            </w:pPr>
            <w:r w:rsidRPr="00254C16">
              <w:rPr>
                <w:rFonts w:ascii="Arial" w:eastAsia="Calibri" w:hAnsi="Arial" w:cs="Arial"/>
                <w:sz w:val="20"/>
                <w:szCs w:val="20"/>
              </w:rPr>
              <w:t>Aktualizace opatření</w:t>
            </w:r>
          </w:p>
        </w:tc>
      </w:tr>
    </w:tbl>
    <w:p w14:paraId="16DD11A7" w14:textId="77777777" w:rsidR="0082026C" w:rsidRPr="00254C16" w:rsidRDefault="0082026C" w:rsidP="0082026C">
      <w:pPr>
        <w:pStyle w:val="Odstavecseseznamem"/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FAE14D" w14:textId="77777777" w:rsidR="0069096F" w:rsidRPr="00254C16" w:rsidRDefault="0069096F" w:rsidP="0069096F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254C16">
        <w:rPr>
          <w:rFonts w:ascii="Arial" w:eastAsia="Calibri" w:hAnsi="Arial" w:cs="Arial"/>
          <w:sz w:val="20"/>
          <w:szCs w:val="20"/>
        </w:rPr>
        <w:t>Materiál v září prošel VPŘ a v průběhu října</w:t>
      </w:r>
      <w:r w:rsidR="00EC5619" w:rsidRPr="00254C16">
        <w:rPr>
          <w:rFonts w:ascii="Arial" w:eastAsia="Calibri" w:hAnsi="Arial" w:cs="Arial"/>
          <w:sz w:val="20"/>
          <w:szCs w:val="20"/>
        </w:rPr>
        <w:t>/listopadu</w:t>
      </w:r>
      <w:r w:rsidRPr="00254C16">
        <w:rPr>
          <w:rFonts w:ascii="Arial" w:eastAsia="Calibri" w:hAnsi="Arial" w:cs="Arial"/>
          <w:sz w:val="20"/>
          <w:szCs w:val="20"/>
        </w:rPr>
        <w:t xml:space="preserve"> bude projednán v</w:t>
      </w:r>
      <w:r w:rsidR="00254C16" w:rsidRPr="00254C16">
        <w:rPr>
          <w:rFonts w:ascii="Arial" w:eastAsia="Calibri" w:hAnsi="Arial" w:cs="Arial"/>
          <w:sz w:val="20"/>
          <w:szCs w:val="20"/>
        </w:rPr>
        <w:t> </w:t>
      </w:r>
      <w:r w:rsidRPr="00254C16">
        <w:rPr>
          <w:rFonts w:ascii="Arial" w:eastAsia="Calibri" w:hAnsi="Arial" w:cs="Arial"/>
          <w:sz w:val="20"/>
          <w:szCs w:val="20"/>
        </w:rPr>
        <w:t>MPŘ</w:t>
      </w:r>
      <w:r w:rsidR="00254C16" w:rsidRPr="00254C16">
        <w:rPr>
          <w:rFonts w:ascii="Arial" w:eastAsia="Calibri" w:hAnsi="Arial" w:cs="Arial"/>
          <w:sz w:val="20"/>
          <w:szCs w:val="20"/>
        </w:rPr>
        <w:t>.</w:t>
      </w:r>
    </w:p>
    <w:p w14:paraId="68A21233" w14:textId="77777777" w:rsidR="0082026C" w:rsidRPr="00254C16" w:rsidRDefault="0082026C" w:rsidP="0082026C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 w:rsidRPr="00254C16">
        <w:rPr>
          <w:rFonts w:ascii="Arial" w:eastAsia="Calibri" w:hAnsi="Arial" w:cs="Arial"/>
          <w:sz w:val="20"/>
          <w:szCs w:val="20"/>
        </w:rPr>
        <w:t xml:space="preserve">13. 10. 2020 </w:t>
      </w:r>
      <w:r w:rsidR="00EC5619" w:rsidRPr="00254C16">
        <w:rPr>
          <w:rFonts w:ascii="Arial" w:eastAsia="Calibri" w:hAnsi="Arial" w:cs="Arial"/>
          <w:sz w:val="20"/>
          <w:szCs w:val="20"/>
        </w:rPr>
        <w:t xml:space="preserve">proběhla </w:t>
      </w:r>
      <w:r w:rsidRPr="00254C16">
        <w:rPr>
          <w:rFonts w:ascii="Arial" w:eastAsia="Calibri" w:hAnsi="Arial" w:cs="Arial"/>
          <w:sz w:val="20"/>
          <w:szCs w:val="20"/>
        </w:rPr>
        <w:t xml:space="preserve">online Konference </w:t>
      </w:r>
      <w:r w:rsidR="00CC700D" w:rsidRPr="00254C16">
        <w:rPr>
          <w:rFonts w:ascii="Arial" w:eastAsia="Calibri" w:hAnsi="Arial" w:cs="Arial"/>
          <w:sz w:val="20"/>
          <w:szCs w:val="20"/>
        </w:rPr>
        <w:t xml:space="preserve">Strategie </w:t>
      </w:r>
      <w:r w:rsidRPr="00254C16">
        <w:rPr>
          <w:rFonts w:ascii="Arial" w:eastAsia="Calibri" w:hAnsi="Arial" w:cs="Arial"/>
          <w:sz w:val="20"/>
          <w:szCs w:val="20"/>
        </w:rPr>
        <w:t>restrukturalizace za účasti</w:t>
      </w:r>
      <w:r w:rsidR="00EC5619" w:rsidRPr="00254C16">
        <w:rPr>
          <w:rFonts w:ascii="Arial" w:eastAsia="Calibri" w:hAnsi="Arial" w:cs="Arial"/>
          <w:sz w:val="20"/>
          <w:szCs w:val="20"/>
        </w:rPr>
        <w:t xml:space="preserve"> předsedy vlády ČR,</w:t>
      </w:r>
      <w:r w:rsidRPr="00254C16">
        <w:rPr>
          <w:rFonts w:ascii="Arial" w:eastAsia="Calibri" w:hAnsi="Arial" w:cs="Arial"/>
          <w:sz w:val="20"/>
          <w:szCs w:val="20"/>
        </w:rPr>
        <w:t xml:space="preserve"> hejtmanů </w:t>
      </w:r>
      <w:r w:rsidR="00CC700D" w:rsidRPr="00254C16">
        <w:rPr>
          <w:rFonts w:ascii="Arial" w:eastAsia="Calibri" w:hAnsi="Arial" w:cs="Arial"/>
          <w:sz w:val="20"/>
          <w:szCs w:val="20"/>
        </w:rPr>
        <w:t xml:space="preserve">dotčených krajů </w:t>
      </w:r>
      <w:r w:rsidRPr="00254C16">
        <w:rPr>
          <w:rFonts w:ascii="Arial" w:eastAsia="Calibri" w:hAnsi="Arial" w:cs="Arial"/>
          <w:sz w:val="20"/>
          <w:szCs w:val="20"/>
        </w:rPr>
        <w:t>a zástupců resortů</w:t>
      </w:r>
      <w:r w:rsidR="00CC700D" w:rsidRPr="00254C16">
        <w:rPr>
          <w:rFonts w:ascii="Arial" w:eastAsia="Calibri" w:hAnsi="Arial" w:cs="Arial"/>
          <w:sz w:val="20"/>
          <w:szCs w:val="20"/>
        </w:rPr>
        <w:t xml:space="preserve">, orgánů regionální samosprávy a dalších </w:t>
      </w:r>
      <w:r w:rsidR="00254C16" w:rsidRPr="00254C16">
        <w:rPr>
          <w:rFonts w:ascii="Arial" w:eastAsia="Calibri" w:hAnsi="Arial" w:cs="Arial"/>
          <w:sz w:val="20"/>
          <w:szCs w:val="20"/>
        </w:rPr>
        <w:t>relevantních subjekt</w:t>
      </w:r>
      <w:r w:rsidR="00CC700D" w:rsidRPr="00254C16">
        <w:rPr>
          <w:rFonts w:ascii="Arial" w:eastAsia="Calibri" w:hAnsi="Arial" w:cs="Arial"/>
          <w:sz w:val="20"/>
          <w:szCs w:val="20"/>
        </w:rPr>
        <w:t>ů</w:t>
      </w:r>
      <w:r w:rsidRPr="00254C16">
        <w:rPr>
          <w:rFonts w:ascii="Arial" w:eastAsia="Calibri" w:hAnsi="Arial" w:cs="Arial"/>
          <w:sz w:val="20"/>
          <w:szCs w:val="20"/>
        </w:rPr>
        <w:t xml:space="preserve"> k</w:t>
      </w:r>
      <w:r w:rsidR="00254C16" w:rsidRPr="00254C16">
        <w:rPr>
          <w:rFonts w:ascii="Arial" w:eastAsia="Calibri" w:hAnsi="Arial" w:cs="Arial"/>
          <w:sz w:val="20"/>
          <w:szCs w:val="20"/>
        </w:rPr>
        <w:t>e zhodnocení postupu a úspěšnos</w:t>
      </w:r>
      <w:r w:rsidRPr="00254C16">
        <w:rPr>
          <w:rFonts w:ascii="Arial" w:eastAsia="Calibri" w:hAnsi="Arial" w:cs="Arial"/>
          <w:sz w:val="20"/>
          <w:szCs w:val="20"/>
        </w:rPr>
        <w:t xml:space="preserve">ti implementace navržených opatření. </w:t>
      </w:r>
    </w:p>
    <w:p w14:paraId="2CA11674" w14:textId="77777777" w:rsidR="000C250E" w:rsidRPr="00254C16" w:rsidRDefault="000C250E" w:rsidP="000C250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54C16">
        <w:rPr>
          <w:rFonts w:ascii="Arial" w:hAnsi="Arial" w:cs="Arial"/>
          <w:b/>
          <w:bCs/>
          <w:sz w:val="24"/>
          <w:szCs w:val="24"/>
        </w:rPr>
        <w:lastRenderedPageBreak/>
        <w:t>Fond pro spravedlivou transformaci (</w:t>
      </w:r>
      <w:r w:rsidR="00254C16" w:rsidRPr="00254C16">
        <w:rPr>
          <w:rFonts w:ascii="Arial" w:hAnsi="Arial" w:cs="Arial"/>
          <w:b/>
          <w:bCs/>
          <w:sz w:val="24"/>
          <w:szCs w:val="24"/>
        </w:rPr>
        <w:t>dále jen „</w:t>
      </w:r>
      <w:r w:rsidRPr="00254C16">
        <w:rPr>
          <w:rFonts w:ascii="Arial" w:hAnsi="Arial" w:cs="Arial"/>
          <w:b/>
          <w:bCs/>
          <w:sz w:val="24"/>
          <w:szCs w:val="24"/>
        </w:rPr>
        <w:t>FST</w:t>
      </w:r>
      <w:r w:rsidR="00254C16" w:rsidRPr="00254C16">
        <w:rPr>
          <w:rFonts w:ascii="Arial" w:hAnsi="Arial" w:cs="Arial"/>
          <w:b/>
          <w:bCs/>
          <w:sz w:val="24"/>
          <w:szCs w:val="24"/>
        </w:rPr>
        <w:t>“</w:t>
      </w:r>
      <w:r w:rsidRPr="00254C16">
        <w:rPr>
          <w:rFonts w:ascii="Arial" w:hAnsi="Arial" w:cs="Arial"/>
          <w:b/>
          <w:bCs/>
          <w:sz w:val="24"/>
          <w:szCs w:val="24"/>
        </w:rPr>
        <w:t>)</w:t>
      </w:r>
    </w:p>
    <w:p w14:paraId="3AE73782" w14:textId="77777777" w:rsidR="00E926E0" w:rsidRPr="00254C16" w:rsidRDefault="00E926E0" w:rsidP="00E926E0">
      <w:pPr>
        <w:jc w:val="both"/>
        <w:textAlignment w:val="center"/>
        <w:rPr>
          <w:rFonts w:ascii="Arial" w:eastAsiaTheme="minorEastAsia" w:hAnsi="Arial" w:cs="Arial"/>
          <w:b/>
          <w:bCs/>
          <w:sz w:val="20"/>
          <w:szCs w:val="20"/>
          <w:u w:val="single"/>
        </w:rPr>
      </w:pPr>
      <w:r w:rsidRPr="00254C16">
        <w:rPr>
          <w:rFonts w:ascii="Arial" w:hAnsi="Arial" w:cs="Arial"/>
          <w:bCs/>
          <w:sz w:val="20"/>
          <w:szCs w:val="20"/>
          <w:u w:val="single"/>
        </w:rPr>
        <w:t xml:space="preserve">Hlavním cílem FST je zajištění transformace a diverzifikace hospodářství v dotčených regionech, kdy je klíčová spolupráce veřejného a soukromého sektoru. </w:t>
      </w:r>
      <w:r w:rsidRPr="00254C16">
        <w:rPr>
          <w:rFonts w:ascii="Arial" w:eastAsiaTheme="minorEastAsia" w:hAnsi="Arial" w:cs="Arial"/>
          <w:b/>
          <w:bCs/>
          <w:sz w:val="20"/>
          <w:szCs w:val="20"/>
          <w:u w:val="single"/>
        </w:rPr>
        <w:t>Předpokládaná alokace je cca 42 mld. Kč. Z FST budou podporovány, dle aktuální platné verze</w:t>
      </w:r>
      <w:r w:rsidR="00EA661F" w:rsidRPr="00254C16">
        <w:rPr>
          <w:rFonts w:ascii="Arial" w:eastAsiaTheme="minorEastAsia" w:hAnsi="Arial" w:cs="Arial"/>
          <w:b/>
          <w:bCs/>
          <w:sz w:val="20"/>
          <w:szCs w:val="20"/>
          <w:u w:val="single"/>
        </w:rPr>
        <w:t xml:space="preserve"> nařízení k FST</w:t>
      </w:r>
      <w:r w:rsidRPr="00254C16">
        <w:rPr>
          <w:rFonts w:ascii="Arial" w:eastAsiaTheme="minorEastAsia" w:hAnsi="Arial" w:cs="Arial"/>
          <w:b/>
          <w:bCs/>
          <w:sz w:val="20"/>
          <w:szCs w:val="20"/>
          <w:u w:val="single"/>
        </w:rPr>
        <w:t>, tyto oblasti:</w:t>
      </w:r>
    </w:p>
    <w:p w14:paraId="5349481F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produktivní investice do MSP vedoucí k hospodářské diverzifikaci a přeměně</w:t>
      </w:r>
      <w:r w:rsidR="00254C16">
        <w:rPr>
          <w:rFonts w:ascii="Arial" w:hAnsi="Arial" w:cs="Arial"/>
          <w:sz w:val="20"/>
          <w:szCs w:val="20"/>
        </w:rPr>
        <w:t>,</w:t>
      </w:r>
      <w:r w:rsidRPr="00254C16">
        <w:rPr>
          <w:rFonts w:ascii="Arial" w:hAnsi="Arial" w:cs="Arial"/>
          <w:sz w:val="20"/>
          <w:szCs w:val="20"/>
        </w:rPr>
        <w:tab/>
      </w:r>
    </w:p>
    <w:p w14:paraId="3D60BB8F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investice do zakládání nových podniků, mj. prostřednictvím podnikatelských inkubátorů a poradenských služeb</w:t>
      </w:r>
      <w:r w:rsidR="00254C16">
        <w:rPr>
          <w:rFonts w:ascii="Arial" w:hAnsi="Arial" w:cs="Arial"/>
          <w:sz w:val="20"/>
          <w:szCs w:val="20"/>
        </w:rPr>
        <w:t>,</w:t>
      </w:r>
    </w:p>
    <w:p w14:paraId="43081ED0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investice do výzkumu a inovací a podpora přenosu pokročilých technologií</w:t>
      </w:r>
      <w:r w:rsidR="00254C16">
        <w:rPr>
          <w:rFonts w:ascii="Arial" w:hAnsi="Arial" w:cs="Arial"/>
          <w:sz w:val="20"/>
          <w:szCs w:val="20"/>
        </w:rPr>
        <w:t>,</w:t>
      </w:r>
      <w:r w:rsidRPr="00254C16">
        <w:rPr>
          <w:rFonts w:ascii="Arial" w:hAnsi="Arial" w:cs="Arial"/>
          <w:sz w:val="20"/>
          <w:szCs w:val="20"/>
        </w:rPr>
        <w:tab/>
      </w:r>
    </w:p>
    <w:p w14:paraId="2992DE71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investice do zavádění technologií a infrastruktur pro cenově dostupnou čistou energii, do snižování emisí skleníkových plynů, energetické účinnosti a energie z obnovitelných zdrojů</w:t>
      </w:r>
      <w:r w:rsidR="00254C16">
        <w:rPr>
          <w:rFonts w:ascii="Arial" w:hAnsi="Arial" w:cs="Arial"/>
          <w:sz w:val="20"/>
          <w:szCs w:val="20"/>
        </w:rPr>
        <w:t>,</w:t>
      </w:r>
    </w:p>
    <w:p w14:paraId="026C5678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investice do digitalizace a digitálního propojení</w:t>
      </w:r>
      <w:r w:rsidR="00254C16">
        <w:rPr>
          <w:rFonts w:ascii="Arial" w:hAnsi="Arial" w:cs="Arial"/>
          <w:sz w:val="20"/>
          <w:szCs w:val="20"/>
        </w:rPr>
        <w:t>,</w:t>
      </w:r>
      <w:r w:rsidRPr="00254C16">
        <w:rPr>
          <w:rFonts w:ascii="Arial" w:hAnsi="Arial" w:cs="Arial"/>
          <w:sz w:val="20"/>
          <w:szCs w:val="20"/>
        </w:rPr>
        <w:tab/>
      </w:r>
    </w:p>
    <w:p w14:paraId="113DDCAA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investice do obnovy a dekontaminace lokalit, rekultivace půdy a projektů pro nové využití</w:t>
      </w:r>
      <w:r w:rsidR="00254C16">
        <w:rPr>
          <w:rFonts w:ascii="Arial" w:hAnsi="Arial" w:cs="Arial"/>
          <w:sz w:val="20"/>
          <w:szCs w:val="20"/>
        </w:rPr>
        <w:t>,</w:t>
      </w:r>
    </w:p>
    <w:p w14:paraId="0D47198A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investice do posílení oběhového hospodářství mj. předcházením vzniku odpadů, jejich</w:t>
      </w:r>
      <w:r w:rsidR="00254C16">
        <w:rPr>
          <w:rFonts w:ascii="Arial" w:hAnsi="Arial" w:cs="Arial"/>
          <w:sz w:val="20"/>
          <w:szCs w:val="20"/>
        </w:rPr>
        <w:t>,</w:t>
      </w:r>
      <w:r w:rsidRPr="00254C16">
        <w:rPr>
          <w:rFonts w:ascii="Arial" w:hAnsi="Arial" w:cs="Arial"/>
          <w:sz w:val="20"/>
          <w:szCs w:val="20"/>
        </w:rPr>
        <w:t xml:space="preserve"> snižováním, účinným využíváním zdrojů, opětovným používáním a recyklací</w:t>
      </w:r>
      <w:r w:rsidR="00254C16">
        <w:rPr>
          <w:rFonts w:ascii="Arial" w:hAnsi="Arial" w:cs="Arial"/>
          <w:sz w:val="20"/>
          <w:szCs w:val="20"/>
        </w:rPr>
        <w:t>,</w:t>
      </w:r>
      <w:r w:rsidRPr="00254C16">
        <w:rPr>
          <w:rFonts w:ascii="Arial" w:hAnsi="Arial" w:cs="Arial"/>
          <w:sz w:val="20"/>
          <w:szCs w:val="20"/>
        </w:rPr>
        <w:tab/>
      </w:r>
    </w:p>
    <w:p w14:paraId="7BAB7AF3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zvyšování kvalifikace a rekvalifikace pracovníků</w:t>
      </w:r>
      <w:r w:rsidRPr="00254C16">
        <w:rPr>
          <w:rFonts w:ascii="Arial" w:hAnsi="Arial" w:cs="Arial"/>
          <w:sz w:val="20"/>
          <w:szCs w:val="20"/>
        </w:rPr>
        <w:tab/>
      </w:r>
      <w:r w:rsidR="00254C16">
        <w:rPr>
          <w:rFonts w:ascii="Arial" w:hAnsi="Arial" w:cs="Arial"/>
          <w:sz w:val="20"/>
          <w:szCs w:val="20"/>
        </w:rPr>
        <w:t>,</w:t>
      </w:r>
    </w:p>
    <w:p w14:paraId="7C98C8D7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pomoc uchazečům o zaměstnání při hledání zaměstnání</w:t>
      </w:r>
      <w:r w:rsidR="00254C16">
        <w:rPr>
          <w:rFonts w:ascii="Arial" w:hAnsi="Arial" w:cs="Arial"/>
          <w:sz w:val="20"/>
          <w:szCs w:val="20"/>
        </w:rPr>
        <w:t>,</w:t>
      </w:r>
      <w:r w:rsidRPr="00254C16">
        <w:rPr>
          <w:rFonts w:ascii="Arial" w:hAnsi="Arial" w:cs="Arial"/>
          <w:sz w:val="20"/>
          <w:szCs w:val="20"/>
        </w:rPr>
        <w:tab/>
      </w:r>
    </w:p>
    <w:p w14:paraId="0C5DD705" w14:textId="77777777" w:rsidR="00E926E0" w:rsidRPr="00254C16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aktivní začleňování uchazečů o zaměstnání</w:t>
      </w:r>
      <w:r w:rsidR="00254C16">
        <w:rPr>
          <w:rFonts w:ascii="Arial" w:hAnsi="Arial" w:cs="Arial"/>
          <w:sz w:val="20"/>
          <w:szCs w:val="20"/>
        </w:rPr>
        <w:t>,</w:t>
      </w:r>
      <w:r w:rsidRPr="00254C16">
        <w:rPr>
          <w:rFonts w:ascii="Arial" w:hAnsi="Arial" w:cs="Arial"/>
          <w:sz w:val="20"/>
          <w:szCs w:val="20"/>
        </w:rPr>
        <w:tab/>
      </w:r>
    </w:p>
    <w:p w14:paraId="070E987C" w14:textId="77777777" w:rsidR="00E926E0" w:rsidRDefault="00E926E0" w:rsidP="00E926E0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investice do udržitelné místní mobility včetně dekarbonizace sektoru místní dopravy</w:t>
      </w:r>
      <w:r w:rsidR="00254C16">
        <w:rPr>
          <w:rFonts w:ascii="Arial" w:hAnsi="Arial" w:cs="Arial"/>
          <w:sz w:val="20"/>
          <w:szCs w:val="20"/>
        </w:rPr>
        <w:t>.</w:t>
      </w:r>
    </w:p>
    <w:p w14:paraId="55FC9354" w14:textId="77777777" w:rsidR="00254C16" w:rsidRPr="00254C16" w:rsidRDefault="00254C16" w:rsidP="00254C16">
      <w:pPr>
        <w:rPr>
          <w:rFonts w:ascii="Arial" w:hAnsi="Arial" w:cs="Arial"/>
          <w:sz w:val="20"/>
          <w:szCs w:val="20"/>
        </w:rPr>
      </w:pPr>
    </w:p>
    <w:p w14:paraId="55ACE5E4" w14:textId="77777777" w:rsidR="00E926E0" w:rsidRPr="00254C16" w:rsidRDefault="00E926E0" w:rsidP="00254C16">
      <w:pPr>
        <w:jc w:val="both"/>
        <w:rPr>
          <w:rFonts w:ascii="Arial" w:eastAsiaTheme="minorEastAsia" w:hAnsi="Arial" w:cs="Arial"/>
          <w:b/>
          <w:bCs/>
          <w:sz w:val="24"/>
          <w:szCs w:val="24"/>
          <w:u w:val="single"/>
        </w:rPr>
      </w:pPr>
      <w:r w:rsidRPr="00254C16">
        <w:rPr>
          <w:rFonts w:ascii="Arial" w:eastAsiaTheme="minorEastAsia" w:hAnsi="Arial" w:cs="Arial"/>
          <w:b/>
          <w:bCs/>
          <w:sz w:val="24"/>
          <w:szCs w:val="24"/>
          <w:u w:val="single"/>
        </w:rPr>
        <w:t>Aktuální stav přípravy Plánu spravedlivé územní transformace</w:t>
      </w:r>
      <w:r w:rsidR="00254C16" w:rsidRPr="00254C16">
        <w:rPr>
          <w:rFonts w:ascii="Arial" w:eastAsiaTheme="minorEastAsia" w:hAnsi="Arial" w:cs="Arial"/>
          <w:b/>
          <w:bCs/>
          <w:sz w:val="24"/>
          <w:szCs w:val="24"/>
          <w:u w:val="single"/>
        </w:rPr>
        <w:t xml:space="preserve"> (dále jen „PSÚT“)</w:t>
      </w:r>
    </w:p>
    <w:p w14:paraId="64FC36A4" w14:textId="77777777" w:rsidR="000C250E" w:rsidRPr="00254C16" w:rsidRDefault="000C250E" w:rsidP="000C250E">
      <w:pPr>
        <w:pStyle w:val="Odstavecseseznamem"/>
        <w:numPr>
          <w:ilvl w:val="0"/>
          <w:numId w:val="26"/>
        </w:numPr>
        <w:jc w:val="both"/>
        <w:rPr>
          <w:rFonts w:ascii="Arial" w:eastAsiaTheme="minorEastAsia" w:hAnsi="Arial" w:cs="Arial"/>
          <w:b/>
          <w:bCs/>
          <w:sz w:val="20"/>
          <w:szCs w:val="20"/>
          <w:u w:val="single"/>
        </w:rPr>
      </w:pPr>
      <w:r w:rsidRPr="00254C16">
        <w:rPr>
          <w:rFonts w:ascii="Arial" w:hAnsi="Arial" w:cs="Arial"/>
          <w:sz w:val="20"/>
          <w:szCs w:val="20"/>
        </w:rPr>
        <w:t xml:space="preserve">Průběžné jednání s regiony a identifikace typových operací ve shodě </w:t>
      </w:r>
      <w:r w:rsidRPr="00254C16">
        <w:rPr>
          <w:rFonts w:ascii="Arial" w:hAnsi="Arial" w:cs="Arial"/>
          <w:sz w:val="20"/>
          <w:szCs w:val="20"/>
        </w:rPr>
        <w:br/>
        <w:t>s podporovanými oblastmi FST – ověřování reálné absorpční kapacity</w:t>
      </w:r>
      <w:r w:rsidR="00254C16" w:rsidRPr="00254C16">
        <w:rPr>
          <w:rFonts w:ascii="Arial" w:hAnsi="Arial" w:cs="Arial"/>
          <w:sz w:val="20"/>
          <w:szCs w:val="20"/>
        </w:rPr>
        <w:t>.</w:t>
      </w:r>
      <w:r w:rsidRPr="00254C16">
        <w:rPr>
          <w:rFonts w:ascii="Arial" w:hAnsi="Arial" w:cs="Arial"/>
          <w:sz w:val="20"/>
          <w:szCs w:val="20"/>
        </w:rPr>
        <w:t xml:space="preserve"> </w:t>
      </w:r>
    </w:p>
    <w:p w14:paraId="3AC9111D" w14:textId="77777777" w:rsidR="000C250E" w:rsidRPr="00254C16" w:rsidRDefault="000C250E" w:rsidP="000C250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54C16">
        <w:rPr>
          <w:rFonts w:ascii="Arial" w:hAnsi="Arial" w:cs="Arial"/>
          <w:sz w:val="20"/>
          <w:szCs w:val="20"/>
        </w:rPr>
        <w:t xml:space="preserve">Ustanovení přípravného týmu pro zpracování </w:t>
      </w:r>
      <w:r w:rsidR="00254C16" w:rsidRPr="00254C16">
        <w:rPr>
          <w:rFonts w:ascii="Arial" w:hAnsi="Arial" w:cs="Arial"/>
          <w:sz w:val="20"/>
          <w:szCs w:val="20"/>
        </w:rPr>
        <w:t>PSÚT</w:t>
      </w:r>
      <w:r w:rsidRPr="00254C16">
        <w:rPr>
          <w:rFonts w:ascii="Arial" w:hAnsi="Arial" w:cs="Arial"/>
          <w:sz w:val="20"/>
          <w:szCs w:val="20"/>
        </w:rPr>
        <w:t xml:space="preserve"> – účast </w:t>
      </w:r>
      <w:r w:rsidR="00254C16" w:rsidRPr="00254C16">
        <w:rPr>
          <w:rFonts w:ascii="Arial" w:hAnsi="Arial" w:cs="Arial"/>
          <w:sz w:val="20"/>
          <w:szCs w:val="20"/>
        </w:rPr>
        <w:t xml:space="preserve">resortů a dotčených regionů, úřadu vlády </w:t>
      </w:r>
      <w:r w:rsidRPr="00254C16">
        <w:rPr>
          <w:rFonts w:ascii="Arial" w:hAnsi="Arial" w:cs="Arial"/>
          <w:sz w:val="20"/>
          <w:szCs w:val="20"/>
        </w:rPr>
        <w:t>ČR.</w:t>
      </w:r>
    </w:p>
    <w:p w14:paraId="4EA24FB7" w14:textId="77777777" w:rsidR="000C250E" w:rsidRPr="00254C16" w:rsidRDefault="00CC700D" w:rsidP="000C250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Byla ustanovena</w:t>
      </w:r>
      <w:r w:rsidR="000C250E" w:rsidRPr="00254C16">
        <w:rPr>
          <w:rFonts w:ascii="Arial" w:hAnsi="Arial" w:cs="Arial"/>
          <w:sz w:val="20"/>
          <w:szCs w:val="20"/>
        </w:rPr>
        <w:t xml:space="preserve"> tzv. Transformační platform</w:t>
      </w:r>
      <w:r w:rsidR="0069096F" w:rsidRPr="00254C16">
        <w:rPr>
          <w:rFonts w:ascii="Arial" w:hAnsi="Arial" w:cs="Arial"/>
          <w:sz w:val="20"/>
          <w:szCs w:val="20"/>
        </w:rPr>
        <w:t>a</w:t>
      </w:r>
      <w:r w:rsidR="000C250E" w:rsidRPr="00254C16">
        <w:rPr>
          <w:rFonts w:ascii="Arial" w:hAnsi="Arial" w:cs="Arial"/>
          <w:sz w:val="20"/>
          <w:szCs w:val="20"/>
        </w:rPr>
        <w:t xml:space="preserve"> –</w:t>
      </w:r>
      <w:r w:rsidRPr="00254C16">
        <w:rPr>
          <w:rFonts w:ascii="Arial" w:hAnsi="Arial" w:cs="Arial"/>
          <w:sz w:val="20"/>
          <w:szCs w:val="20"/>
        </w:rPr>
        <w:t xml:space="preserve"> </w:t>
      </w:r>
      <w:r w:rsidR="0069096F" w:rsidRPr="00254C16">
        <w:rPr>
          <w:rFonts w:ascii="Arial" w:hAnsi="Arial" w:cs="Arial"/>
          <w:sz w:val="20"/>
          <w:szCs w:val="20"/>
        </w:rPr>
        <w:t>6. 10. 2020 proběhlo její první jednání. B</w:t>
      </w:r>
      <w:r w:rsidR="000C250E" w:rsidRPr="00254C16">
        <w:rPr>
          <w:rFonts w:ascii="Arial" w:hAnsi="Arial" w:cs="Arial"/>
          <w:sz w:val="20"/>
          <w:szCs w:val="20"/>
        </w:rPr>
        <w:t>ud</w:t>
      </w:r>
      <w:r w:rsidR="0069096F" w:rsidRPr="00254C16">
        <w:rPr>
          <w:rFonts w:ascii="Arial" w:hAnsi="Arial" w:cs="Arial"/>
          <w:sz w:val="20"/>
          <w:szCs w:val="20"/>
        </w:rPr>
        <w:t>e</w:t>
      </w:r>
      <w:r w:rsidR="000C250E" w:rsidRPr="00254C16">
        <w:rPr>
          <w:rFonts w:ascii="Arial" w:hAnsi="Arial" w:cs="Arial"/>
          <w:sz w:val="20"/>
          <w:szCs w:val="20"/>
        </w:rPr>
        <w:t xml:space="preserve"> projednáv</w:t>
      </w:r>
      <w:r w:rsidR="0069096F" w:rsidRPr="00254C16">
        <w:rPr>
          <w:rFonts w:ascii="Arial" w:hAnsi="Arial" w:cs="Arial"/>
          <w:sz w:val="20"/>
          <w:szCs w:val="20"/>
        </w:rPr>
        <w:t>at</w:t>
      </w:r>
      <w:r w:rsidR="000C250E" w:rsidRPr="00254C16">
        <w:rPr>
          <w:rFonts w:ascii="Arial" w:hAnsi="Arial" w:cs="Arial"/>
          <w:sz w:val="20"/>
          <w:szCs w:val="20"/>
        </w:rPr>
        <w:t xml:space="preserve"> aspekty PSÚT </w:t>
      </w:r>
      <w:r w:rsidR="00254C16" w:rsidRPr="00254C16">
        <w:rPr>
          <w:rFonts w:ascii="Arial" w:hAnsi="Arial" w:cs="Arial"/>
          <w:sz w:val="20"/>
          <w:szCs w:val="20"/>
        </w:rPr>
        <w:t>–</w:t>
      </w:r>
      <w:r w:rsidR="000C250E" w:rsidRPr="00254C16">
        <w:rPr>
          <w:rFonts w:ascii="Arial" w:hAnsi="Arial" w:cs="Arial"/>
          <w:sz w:val="20"/>
          <w:szCs w:val="20"/>
        </w:rPr>
        <w:t xml:space="preserve"> zapojení klíčových stakeholderů, NNO, zástupců RHSD z dotčených regionů a dalších. </w:t>
      </w:r>
    </w:p>
    <w:p w14:paraId="43D8F293" w14:textId="77777777" w:rsidR="000C250E" w:rsidRPr="00254C16" w:rsidRDefault="00254C16" w:rsidP="000C250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Přijato nové</w:t>
      </w:r>
      <w:r w:rsidR="000C250E" w:rsidRPr="00254C16">
        <w:rPr>
          <w:rFonts w:ascii="Arial" w:hAnsi="Arial" w:cs="Arial"/>
          <w:sz w:val="20"/>
          <w:szCs w:val="20"/>
        </w:rPr>
        <w:t xml:space="preserve"> usnesení</w:t>
      </w:r>
      <w:r w:rsidRPr="00254C16">
        <w:rPr>
          <w:rFonts w:ascii="Arial" w:hAnsi="Arial" w:cs="Arial"/>
          <w:sz w:val="20"/>
          <w:szCs w:val="20"/>
        </w:rPr>
        <w:t xml:space="preserve"> vlády</w:t>
      </w:r>
      <w:r w:rsidR="000C250E" w:rsidRPr="00254C16">
        <w:rPr>
          <w:rFonts w:ascii="Arial" w:hAnsi="Arial" w:cs="Arial"/>
          <w:sz w:val="20"/>
          <w:szCs w:val="20"/>
        </w:rPr>
        <w:t xml:space="preserve"> č. 815, které definuje průběžné termíny a úkoly pro jednotlivé členy vlády spojené s přípravou implementace FST a také PSÚT. Nově řešení implementace spadá přímo pod MŽP.</w:t>
      </w:r>
    </w:p>
    <w:p w14:paraId="74DEDC19" w14:textId="77777777" w:rsidR="0069096F" w:rsidRPr="00254C16" w:rsidRDefault="00CC700D" w:rsidP="000C250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 xml:space="preserve">První návrh draftu PSÚT byl předložen pro informaci členům vlády na jejím jednání dne </w:t>
      </w:r>
      <w:r w:rsidR="006C6EB5" w:rsidRPr="00254C16">
        <w:rPr>
          <w:rFonts w:ascii="Arial" w:hAnsi="Arial" w:cs="Arial"/>
          <w:sz w:val="20"/>
          <w:szCs w:val="20"/>
        </w:rPr>
        <w:t>14. 10. 2020</w:t>
      </w:r>
      <w:r w:rsidR="00EC5619" w:rsidRPr="00254C16">
        <w:rPr>
          <w:rFonts w:ascii="Arial" w:hAnsi="Arial" w:cs="Arial"/>
          <w:sz w:val="20"/>
          <w:szCs w:val="20"/>
        </w:rPr>
        <w:t>.</w:t>
      </w:r>
    </w:p>
    <w:p w14:paraId="24AE9E19" w14:textId="77777777" w:rsidR="00F204A5" w:rsidRPr="00254C16" w:rsidRDefault="00F204A5" w:rsidP="000C250E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254C16">
        <w:rPr>
          <w:rFonts w:ascii="Arial" w:hAnsi="Arial" w:cs="Arial"/>
          <w:sz w:val="20"/>
          <w:szCs w:val="20"/>
        </w:rPr>
        <w:t>19. 10. 2020 proběhlo vstupní jednání se zástupci EK k poskytování expertního poradenství ke zpracování PSÚT. Byl představen aktuální stav zpracování PSÚT ze strany MMR a také návrhy přístupu dodavatele expertního poradenství k řešení dané problematiky. Na základě řešených oblastí budou následovat dílčí jednání k jednotlivým problémům.</w:t>
      </w:r>
    </w:p>
    <w:p w14:paraId="59F3F807" w14:textId="77777777" w:rsidR="00C5765A" w:rsidRPr="00254C16" w:rsidRDefault="00C5765A" w:rsidP="00163067">
      <w:pPr>
        <w:jc w:val="both"/>
        <w:rPr>
          <w:rFonts w:ascii="Arial" w:hAnsi="Arial" w:cs="Arial"/>
          <w:sz w:val="20"/>
          <w:szCs w:val="20"/>
        </w:rPr>
      </w:pPr>
    </w:p>
    <w:sectPr w:rsidR="00C5765A" w:rsidRPr="00254C16" w:rsidSect="0093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0F549" w14:textId="77777777" w:rsidR="00E01425" w:rsidRDefault="00E01425" w:rsidP="00DC45D8">
      <w:pPr>
        <w:spacing w:after="0" w:line="240" w:lineRule="auto"/>
      </w:pPr>
      <w:r>
        <w:separator/>
      </w:r>
    </w:p>
  </w:endnote>
  <w:endnote w:type="continuationSeparator" w:id="0">
    <w:p w14:paraId="68F95943" w14:textId="77777777" w:rsidR="00E01425" w:rsidRDefault="00E01425" w:rsidP="00DC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46935" w14:textId="77777777" w:rsidR="000C705F" w:rsidRDefault="000C705F">
    <w:pPr>
      <w:pStyle w:val="Zpat"/>
      <w:jc w:val="center"/>
    </w:pPr>
  </w:p>
  <w:p w14:paraId="688519FA" w14:textId="77777777" w:rsidR="000C705F" w:rsidRDefault="000C70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C056" w14:textId="77777777" w:rsidR="00933019" w:rsidRDefault="00933019">
    <w:pPr>
      <w:pStyle w:val="Zpat"/>
    </w:pPr>
    <w:r>
      <w:rPr>
        <w:noProof/>
        <w:lang w:eastAsia="cs-CZ"/>
      </w:rPr>
      <w:drawing>
        <wp:inline distT="0" distB="0" distL="0" distR="0" wp14:anchorId="2DA08289" wp14:editId="01BC80A3">
          <wp:extent cx="5760720" cy="45847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2327D" w14:textId="77777777" w:rsidR="00E01425" w:rsidRDefault="00E01425" w:rsidP="00DC45D8">
      <w:pPr>
        <w:spacing w:after="0" w:line="240" w:lineRule="auto"/>
      </w:pPr>
      <w:r>
        <w:separator/>
      </w:r>
    </w:p>
  </w:footnote>
  <w:footnote w:type="continuationSeparator" w:id="0">
    <w:p w14:paraId="5718B4FD" w14:textId="77777777" w:rsidR="00E01425" w:rsidRDefault="00E01425" w:rsidP="00DC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E1B02" w14:textId="77777777" w:rsidR="00DC45D8" w:rsidRDefault="00DC45D8" w:rsidP="003B67E8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0F83866"/>
    <w:lvl w:ilvl="0">
      <w:numFmt w:val="bullet"/>
      <w:lvlText w:val="*"/>
      <w:lvlJc w:val="left"/>
    </w:lvl>
  </w:abstractNum>
  <w:abstractNum w:abstractNumId="1" w15:restartNumberingAfterBreak="0">
    <w:nsid w:val="02B744D8"/>
    <w:multiLevelType w:val="hybridMultilevel"/>
    <w:tmpl w:val="99225C0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71E42"/>
    <w:multiLevelType w:val="hybridMultilevel"/>
    <w:tmpl w:val="FF10B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17AD8"/>
    <w:multiLevelType w:val="hybridMultilevel"/>
    <w:tmpl w:val="1328251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144ECB"/>
    <w:multiLevelType w:val="hybridMultilevel"/>
    <w:tmpl w:val="16EE173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883A82"/>
    <w:multiLevelType w:val="hybridMultilevel"/>
    <w:tmpl w:val="ACD0380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41645"/>
    <w:multiLevelType w:val="hybridMultilevel"/>
    <w:tmpl w:val="E25C7B0A"/>
    <w:lvl w:ilvl="0" w:tplc="1664503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72DEF"/>
    <w:multiLevelType w:val="hybridMultilevel"/>
    <w:tmpl w:val="C848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84131"/>
    <w:multiLevelType w:val="hybridMultilevel"/>
    <w:tmpl w:val="4EAA48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5D6C"/>
    <w:multiLevelType w:val="hybridMultilevel"/>
    <w:tmpl w:val="75A4A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A5ED5"/>
    <w:multiLevelType w:val="hybridMultilevel"/>
    <w:tmpl w:val="1E8C4EAC"/>
    <w:lvl w:ilvl="0" w:tplc="9E2224E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A47C0D"/>
    <w:multiLevelType w:val="hybridMultilevel"/>
    <w:tmpl w:val="55983BA8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E647F8C"/>
    <w:multiLevelType w:val="hybridMultilevel"/>
    <w:tmpl w:val="0AF6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61951"/>
    <w:multiLevelType w:val="hybridMultilevel"/>
    <w:tmpl w:val="EA30DBA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0EC1577"/>
    <w:multiLevelType w:val="hybridMultilevel"/>
    <w:tmpl w:val="50DC8210"/>
    <w:lvl w:ilvl="0" w:tplc="0C4E77D6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22B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AA97E">
      <w:start w:val="2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E445D2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C1B9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CDDEA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3C6CE6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240AE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ED4D4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4FF2D6F"/>
    <w:multiLevelType w:val="hybridMultilevel"/>
    <w:tmpl w:val="BEC634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F1EBF"/>
    <w:multiLevelType w:val="hybridMultilevel"/>
    <w:tmpl w:val="4746A43E"/>
    <w:lvl w:ilvl="0" w:tplc="71A68E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804D0"/>
    <w:multiLevelType w:val="hybridMultilevel"/>
    <w:tmpl w:val="930A7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047CA"/>
    <w:multiLevelType w:val="hybridMultilevel"/>
    <w:tmpl w:val="BF78FB0E"/>
    <w:lvl w:ilvl="0" w:tplc="014A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6B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A2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E00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CC1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8A4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47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A8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04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C4120"/>
    <w:multiLevelType w:val="hybridMultilevel"/>
    <w:tmpl w:val="34F06DA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05B06C5"/>
    <w:multiLevelType w:val="hybridMultilevel"/>
    <w:tmpl w:val="B19074E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2217BE5"/>
    <w:multiLevelType w:val="hybridMultilevel"/>
    <w:tmpl w:val="AEAC9D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414D3D"/>
    <w:multiLevelType w:val="hybridMultilevel"/>
    <w:tmpl w:val="C5C25300"/>
    <w:lvl w:ilvl="0" w:tplc="014A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F70B4"/>
    <w:multiLevelType w:val="hybridMultilevel"/>
    <w:tmpl w:val="0E7C2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B87726">
      <w:numFmt w:val="bullet"/>
      <w:pStyle w:val="bul1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6703A"/>
    <w:multiLevelType w:val="hybridMultilevel"/>
    <w:tmpl w:val="4280A1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B87568"/>
    <w:multiLevelType w:val="hybridMultilevel"/>
    <w:tmpl w:val="BC9AEEE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6A7B3980"/>
    <w:multiLevelType w:val="hybridMultilevel"/>
    <w:tmpl w:val="487C257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0F40A8"/>
    <w:multiLevelType w:val="hybridMultilevel"/>
    <w:tmpl w:val="FC363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B074F"/>
    <w:multiLevelType w:val="hybridMultilevel"/>
    <w:tmpl w:val="39C47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13"/>
  </w:num>
  <w:num w:numId="5">
    <w:abstractNumId w:val="20"/>
  </w:num>
  <w:num w:numId="6">
    <w:abstractNumId w:val="25"/>
  </w:num>
  <w:num w:numId="7">
    <w:abstractNumId w:val="17"/>
  </w:num>
  <w:num w:numId="8">
    <w:abstractNumId w:val="19"/>
  </w:num>
  <w:num w:numId="9">
    <w:abstractNumId w:val="7"/>
  </w:num>
  <w:num w:numId="10">
    <w:abstractNumId w:val="21"/>
  </w:num>
  <w:num w:numId="11">
    <w:abstractNumId w:val="27"/>
  </w:num>
  <w:num w:numId="12">
    <w:abstractNumId w:val="2"/>
  </w:num>
  <w:num w:numId="13">
    <w:abstractNumId w:val="11"/>
  </w:num>
  <w:num w:numId="14">
    <w:abstractNumId w:val="9"/>
  </w:num>
  <w:num w:numId="15">
    <w:abstractNumId w:val="12"/>
  </w:num>
  <w:num w:numId="16">
    <w:abstractNumId w:val="8"/>
  </w:num>
  <w:num w:numId="17">
    <w:abstractNumId w:val="1"/>
  </w:num>
  <w:num w:numId="18">
    <w:abstractNumId w:val="5"/>
  </w:num>
  <w:num w:numId="19">
    <w:abstractNumId w:val="15"/>
  </w:num>
  <w:num w:numId="20">
    <w:abstractNumId w:val="3"/>
  </w:num>
  <w:num w:numId="21">
    <w:abstractNumId w:val="26"/>
  </w:num>
  <w:num w:numId="22">
    <w:abstractNumId w:val="24"/>
  </w:num>
  <w:num w:numId="23">
    <w:abstractNumId w:val="16"/>
  </w:num>
  <w:num w:numId="24">
    <w:abstractNumId w:val="14"/>
  </w:num>
  <w:num w:numId="25">
    <w:abstractNumId w:val="6"/>
  </w:num>
  <w:num w:numId="26">
    <w:abstractNumId w:val="18"/>
  </w:num>
  <w:num w:numId="27">
    <w:abstractNumId w:val="28"/>
  </w:num>
  <w:num w:numId="2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9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D8"/>
    <w:rsid w:val="00004111"/>
    <w:rsid w:val="00020D78"/>
    <w:rsid w:val="00031047"/>
    <w:rsid w:val="000647B5"/>
    <w:rsid w:val="00075D58"/>
    <w:rsid w:val="000A50C0"/>
    <w:rsid w:val="000B5397"/>
    <w:rsid w:val="000B61EE"/>
    <w:rsid w:val="000B6CE0"/>
    <w:rsid w:val="000C250E"/>
    <w:rsid w:val="000C705F"/>
    <w:rsid w:val="000D6245"/>
    <w:rsid w:val="000F1608"/>
    <w:rsid w:val="00100601"/>
    <w:rsid w:val="00104C30"/>
    <w:rsid w:val="00105959"/>
    <w:rsid w:val="001334B0"/>
    <w:rsid w:val="0014564B"/>
    <w:rsid w:val="0015570A"/>
    <w:rsid w:val="00157773"/>
    <w:rsid w:val="00163067"/>
    <w:rsid w:val="00163C4C"/>
    <w:rsid w:val="00165FB4"/>
    <w:rsid w:val="00167B6C"/>
    <w:rsid w:val="00173C82"/>
    <w:rsid w:val="00176ACE"/>
    <w:rsid w:val="00183EAD"/>
    <w:rsid w:val="00190CFC"/>
    <w:rsid w:val="00192B51"/>
    <w:rsid w:val="001A3419"/>
    <w:rsid w:val="001D5D72"/>
    <w:rsid w:val="001E20AC"/>
    <w:rsid w:val="001E6267"/>
    <w:rsid w:val="001F129F"/>
    <w:rsid w:val="002016BB"/>
    <w:rsid w:val="002037D1"/>
    <w:rsid w:val="002166C8"/>
    <w:rsid w:val="00241641"/>
    <w:rsid w:val="00254C16"/>
    <w:rsid w:val="00266BA7"/>
    <w:rsid w:val="00275366"/>
    <w:rsid w:val="0027734B"/>
    <w:rsid w:val="00284BDF"/>
    <w:rsid w:val="002968AF"/>
    <w:rsid w:val="002B0F83"/>
    <w:rsid w:val="002B6A50"/>
    <w:rsid w:val="002B746C"/>
    <w:rsid w:val="002E60ED"/>
    <w:rsid w:val="00317C49"/>
    <w:rsid w:val="0033288D"/>
    <w:rsid w:val="003353B6"/>
    <w:rsid w:val="0034354C"/>
    <w:rsid w:val="003543FF"/>
    <w:rsid w:val="0036661A"/>
    <w:rsid w:val="00373BA9"/>
    <w:rsid w:val="0037499C"/>
    <w:rsid w:val="00387C28"/>
    <w:rsid w:val="00395AA7"/>
    <w:rsid w:val="003A5882"/>
    <w:rsid w:val="003A6E25"/>
    <w:rsid w:val="003B00F7"/>
    <w:rsid w:val="003B5EC6"/>
    <w:rsid w:val="003B67E8"/>
    <w:rsid w:val="003C110B"/>
    <w:rsid w:val="003C7C94"/>
    <w:rsid w:val="003F0C03"/>
    <w:rsid w:val="00400376"/>
    <w:rsid w:val="004437E6"/>
    <w:rsid w:val="00451680"/>
    <w:rsid w:val="004634B0"/>
    <w:rsid w:val="00480D26"/>
    <w:rsid w:val="00484A3E"/>
    <w:rsid w:val="0048503D"/>
    <w:rsid w:val="004D3318"/>
    <w:rsid w:val="004D73C5"/>
    <w:rsid w:val="0050008E"/>
    <w:rsid w:val="005028AB"/>
    <w:rsid w:val="00503AD9"/>
    <w:rsid w:val="00507514"/>
    <w:rsid w:val="00520730"/>
    <w:rsid w:val="005346FA"/>
    <w:rsid w:val="0053492F"/>
    <w:rsid w:val="005455F5"/>
    <w:rsid w:val="0054698F"/>
    <w:rsid w:val="005476CF"/>
    <w:rsid w:val="005564E4"/>
    <w:rsid w:val="00586E82"/>
    <w:rsid w:val="005A59EA"/>
    <w:rsid w:val="005B22DB"/>
    <w:rsid w:val="005E1807"/>
    <w:rsid w:val="005F67E4"/>
    <w:rsid w:val="00617588"/>
    <w:rsid w:val="00631C72"/>
    <w:rsid w:val="0063790A"/>
    <w:rsid w:val="00653B55"/>
    <w:rsid w:val="00653B58"/>
    <w:rsid w:val="00671580"/>
    <w:rsid w:val="00684D5D"/>
    <w:rsid w:val="0069096F"/>
    <w:rsid w:val="006A2733"/>
    <w:rsid w:val="006B1F8B"/>
    <w:rsid w:val="006B67FB"/>
    <w:rsid w:val="006C6D0B"/>
    <w:rsid w:val="006C6EB5"/>
    <w:rsid w:val="006C76E7"/>
    <w:rsid w:val="006D2943"/>
    <w:rsid w:val="006D59F0"/>
    <w:rsid w:val="006E1322"/>
    <w:rsid w:val="006E3E43"/>
    <w:rsid w:val="00710B8E"/>
    <w:rsid w:val="00716055"/>
    <w:rsid w:val="007173F9"/>
    <w:rsid w:val="0071741D"/>
    <w:rsid w:val="0073014B"/>
    <w:rsid w:val="00742CE9"/>
    <w:rsid w:val="0075014B"/>
    <w:rsid w:val="00774655"/>
    <w:rsid w:val="007B390B"/>
    <w:rsid w:val="007D5B51"/>
    <w:rsid w:val="007D5C53"/>
    <w:rsid w:val="007F04C1"/>
    <w:rsid w:val="0082026C"/>
    <w:rsid w:val="00822A3C"/>
    <w:rsid w:val="00824507"/>
    <w:rsid w:val="00825EAE"/>
    <w:rsid w:val="00851E52"/>
    <w:rsid w:val="0085227D"/>
    <w:rsid w:val="00863128"/>
    <w:rsid w:val="00864A21"/>
    <w:rsid w:val="00875E57"/>
    <w:rsid w:val="00893CC0"/>
    <w:rsid w:val="008A35BE"/>
    <w:rsid w:val="008C3BDA"/>
    <w:rsid w:val="008C4E0A"/>
    <w:rsid w:val="008E3AC4"/>
    <w:rsid w:val="00917737"/>
    <w:rsid w:val="00933019"/>
    <w:rsid w:val="0093376D"/>
    <w:rsid w:val="00937DE3"/>
    <w:rsid w:val="00937FB8"/>
    <w:rsid w:val="009524BC"/>
    <w:rsid w:val="00955A6B"/>
    <w:rsid w:val="0096537D"/>
    <w:rsid w:val="009677A9"/>
    <w:rsid w:val="0097760A"/>
    <w:rsid w:val="0098006E"/>
    <w:rsid w:val="00980DC0"/>
    <w:rsid w:val="00990905"/>
    <w:rsid w:val="00992872"/>
    <w:rsid w:val="0099492E"/>
    <w:rsid w:val="009B4396"/>
    <w:rsid w:val="009C5FA5"/>
    <w:rsid w:val="009E39DC"/>
    <w:rsid w:val="009E4F40"/>
    <w:rsid w:val="009E755E"/>
    <w:rsid w:val="009F343D"/>
    <w:rsid w:val="00A06C85"/>
    <w:rsid w:val="00A11AF9"/>
    <w:rsid w:val="00A34BAB"/>
    <w:rsid w:val="00A52BAE"/>
    <w:rsid w:val="00A55667"/>
    <w:rsid w:val="00A6462A"/>
    <w:rsid w:val="00A745A8"/>
    <w:rsid w:val="00A7474C"/>
    <w:rsid w:val="00A9367E"/>
    <w:rsid w:val="00A94247"/>
    <w:rsid w:val="00A95FB7"/>
    <w:rsid w:val="00AB749A"/>
    <w:rsid w:val="00AC2214"/>
    <w:rsid w:val="00AD5155"/>
    <w:rsid w:val="00AF6FDE"/>
    <w:rsid w:val="00B01A7D"/>
    <w:rsid w:val="00B02A97"/>
    <w:rsid w:val="00B066F0"/>
    <w:rsid w:val="00B0711F"/>
    <w:rsid w:val="00B0783E"/>
    <w:rsid w:val="00B2105F"/>
    <w:rsid w:val="00B22D30"/>
    <w:rsid w:val="00B25ADA"/>
    <w:rsid w:val="00B420A2"/>
    <w:rsid w:val="00B43EE3"/>
    <w:rsid w:val="00B5238F"/>
    <w:rsid w:val="00B547D5"/>
    <w:rsid w:val="00B56CE7"/>
    <w:rsid w:val="00B71303"/>
    <w:rsid w:val="00B72191"/>
    <w:rsid w:val="00B86BAB"/>
    <w:rsid w:val="00BA6E76"/>
    <w:rsid w:val="00BB7442"/>
    <w:rsid w:val="00BC6946"/>
    <w:rsid w:val="00BD55AF"/>
    <w:rsid w:val="00BE191E"/>
    <w:rsid w:val="00BF12D4"/>
    <w:rsid w:val="00BF4E6E"/>
    <w:rsid w:val="00C04671"/>
    <w:rsid w:val="00C110D9"/>
    <w:rsid w:val="00C15B36"/>
    <w:rsid w:val="00C403DE"/>
    <w:rsid w:val="00C4559D"/>
    <w:rsid w:val="00C47155"/>
    <w:rsid w:val="00C5765A"/>
    <w:rsid w:val="00C65203"/>
    <w:rsid w:val="00C872A3"/>
    <w:rsid w:val="00C9316C"/>
    <w:rsid w:val="00CC0AFC"/>
    <w:rsid w:val="00CC5291"/>
    <w:rsid w:val="00CC700D"/>
    <w:rsid w:val="00CE02C3"/>
    <w:rsid w:val="00CF60B0"/>
    <w:rsid w:val="00D228B3"/>
    <w:rsid w:val="00D435A7"/>
    <w:rsid w:val="00D5387B"/>
    <w:rsid w:val="00D63C06"/>
    <w:rsid w:val="00DA247E"/>
    <w:rsid w:val="00DA60C7"/>
    <w:rsid w:val="00DB06D6"/>
    <w:rsid w:val="00DB6486"/>
    <w:rsid w:val="00DB7B16"/>
    <w:rsid w:val="00DC4199"/>
    <w:rsid w:val="00DC443C"/>
    <w:rsid w:val="00DC45D8"/>
    <w:rsid w:val="00DC6828"/>
    <w:rsid w:val="00DD4FCB"/>
    <w:rsid w:val="00DD7B85"/>
    <w:rsid w:val="00E01425"/>
    <w:rsid w:val="00E034E1"/>
    <w:rsid w:val="00E057D3"/>
    <w:rsid w:val="00E07641"/>
    <w:rsid w:val="00E12983"/>
    <w:rsid w:val="00E13F36"/>
    <w:rsid w:val="00E66D8A"/>
    <w:rsid w:val="00E926E0"/>
    <w:rsid w:val="00E94808"/>
    <w:rsid w:val="00EA2F71"/>
    <w:rsid w:val="00EA661F"/>
    <w:rsid w:val="00EC5619"/>
    <w:rsid w:val="00ED6970"/>
    <w:rsid w:val="00EE101B"/>
    <w:rsid w:val="00EE6353"/>
    <w:rsid w:val="00F02C58"/>
    <w:rsid w:val="00F04BC3"/>
    <w:rsid w:val="00F14DA5"/>
    <w:rsid w:val="00F204A5"/>
    <w:rsid w:val="00F23E66"/>
    <w:rsid w:val="00F32ED2"/>
    <w:rsid w:val="00F46352"/>
    <w:rsid w:val="00F50CF7"/>
    <w:rsid w:val="00F540B6"/>
    <w:rsid w:val="00F5481F"/>
    <w:rsid w:val="00F65297"/>
    <w:rsid w:val="00F72A50"/>
    <w:rsid w:val="00F73655"/>
    <w:rsid w:val="00F77E4C"/>
    <w:rsid w:val="00F8007B"/>
    <w:rsid w:val="00F90CC5"/>
    <w:rsid w:val="00FA4A86"/>
    <w:rsid w:val="00FA5E06"/>
    <w:rsid w:val="00FA69F3"/>
    <w:rsid w:val="00FA797B"/>
    <w:rsid w:val="00FB51F2"/>
    <w:rsid w:val="00F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BFDBA"/>
  <w15:docId w15:val="{28357E63-44B0-4425-83AC-84BB69CF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34B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34B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D8"/>
  </w:style>
  <w:style w:type="paragraph" w:styleId="Zpat">
    <w:name w:val="footer"/>
    <w:basedOn w:val="Normln"/>
    <w:link w:val="ZpatChar"/>
    <w:uiPriority w:val="99"/>
    <w:unhideWhenUsed/>
    <w:rsid w:val="00DC4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D8"/>
  </w:style>
  <w:style w:type="paragraph" w:styleId="Textbubliny">
    <w:name w:val="Balloon Text"/>
    <w:basedOn w:val="Normln"/>
    <w:link w:val="TextbublinyChar"/>
    <w:uiPriority w:val="99"/>
    <w:semiHidden/>
    <w:unhideWhenUsed/>
    <w:rsid w:val="00DC4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5D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nad 1,N∑zev grafu,Odstavec se seznamem1,Odstavec cíl se seznamem,Odstavec se seznamem5,List Paragraph,List Paragraph (Czech Tourism),Conclusion de partie,_Odstavec se seznamem,Seznam - odrážky,List Paragraph compact"/>
    <w:basedOn w:val="Normln"/>
    <w:link w:val="OdstavecseseznamemChar"/>
    <w:uiPriority w:val="34"/>
    <w:qFormat/>
    <w:rsid w:val="002B0F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B6A50"/>
    <w:rPr>
      <w:color w:val="0000FF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128"/>
    <w:pPr>
      <w:spacing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128"/>
    <w:rPr>
      <w:rFonts w:eastAsiaTheme="minorEastAsi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5B3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B36"/>
    <w:rPr>
      <w:rFonts w:eastAsiaTheme="minorHAns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B36"/>
    <w:rPr>
      <w:rFonts w:eastAsiaTheme="minorEastAsia"/>
      <w:b/>
      <w:bCs/>
      <w:sz w:val="20"/>
      <w:szCs w:val="20"/>
      <w:lang w:eastAsia="cs-CZ"/>
    </w:rPr>
  </w:style>
  <w:style w:type="paragraph" w:styleId="Bezmezer">
    <w:name w:val="No Spacing"/>
    <w:qFormat/>
    <w:rsid w:val="00E12983"/>
    <w:pPr>
      <w:spacing w:after="0" w:line="240" w:lineRule="auto"/>
    </w:pPr>
    <w:rPr>
      <w:rFonts w:ascii="Calibri" w:eastAsia="Calibri" w:hAnsi="Calibri" w:cs="Times New Roman"/>
      <w:color w:val="000000"/>
      <w:lang w:eastAsia="cs-CZ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1,Char12, Char,Char,Text pozn. pod čarou1,Char Char Char1,Char Char1"/>
    <w:basedOn w:val="Normln"/>
    <w:link w:val="TextpoznpodarouChar"/>
    <w:uiPriority w:val="99"/>
    <w:unhideWhenUsed/>
    <w:rsid w:val="00B2105F"/>
    <w:pPr>
      <w:spacing w:after="0" w:line="240" w:lineRule="auto"/>
      <w:jc w:val="both"/>
    </w:pPr>
    <w:rPr>
      <w:rFonts w:ascii="Arial" w:hAnsi="Arial"/>
      <w:sz w:val="18"/>
      <w:szCs w:val="20"/>
      <w:u w:color="00000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1 Char"/>
    <w:basedOn w:val="Standardnpsmoodstavce"/>
    <w:link w:val="Textpoznpodarou"/>
    <w:uiPriority w:val="99"/>
    <w:rsid w:val="00B2105F"/>
    <w:rPr>
      <w:rFonts w:ascii="Arial" w:hAnsi="Arial"/>
      <w:sz w:val="18"/>
      <w:szCs w:val="20"/>
      <w:u w:color="00000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semiHidden/>
    <w:rsid w:val="00B2105F"/>
    <w:rPr>
      <w:rFonts w:ascii="Calibri" w:hAnsi="Calibri" w:cs="Calibri"/>
      <w:color w:val="auto"/>
      <w:sz w:val="20"/>
      <w:szCs w:val="20"/>
      <w:u w:val="none"/>
      <w:vertAlign w:val="superscript"/>
      <w:lang w:val="cs-CZ" w:eastAsia="en-US"/>
    </w:rPr>
  </w:style>
  <w:style w:type="paragraph" w:customStyle="1" w:styleId="bul1">
    <w:name w:val="bul1"/>
    <w:basedOn w:val="Normln"/>
    <w:link w:val="bul1Char"/>
    <w:qFormat/>
    <w:rsid w:val="00B2105F"/>
    <w:pPr>
      <w:numPr>
        <w:ilvl w:val="1"/>
        <w:numId w:val="1"/>
      </w:numPr>
      <w:spacing w:after="120" w:line="240" w:lineRule="auto"/>
      <w:jc w:val="both"/>
    </w:pPr>
    <w:rPr>
      <w:rFonts w:ascii="Arial" w:eastAsia="Times New Roman" w:hAnsi="Arial" w:cs="Times New Roman"/>
      <w:szCs w:val="20"/>
      <w:lang w:eastAsia="x-none"/>
    </w:rPr>
  </w:style>
  <w:style w:type="character" w:customStyle="1" w:styleId="bul1Char">
    <w:name w:val="bul1 Char"/>
    <w:basedOn w:val="Standardnpsmoodstavce"/>
    <w:link w:val="bul1"/>
    <w:rsid w:val="00B2105F"/>
    <w:rPr>
      <w:rFonts w:ascii="Arial" w:eastAsia="Times New Roman" w:hAnsi="Arial" w:cs="Times New Roman"/>
      <w:szCs w:val="20"/>
      <w:lang w:eastAsia="x-none"/>
    </w:rPr>
  </w:style>
  <w:style w:type="paragraph" w:styleId="Titulek">
    <w:name w:val="caption"/>
    <w:basedOn w:val="Normln"/>
    <w:next w:val="Normln"/>
    <w:uiPriority w:val="35"/>
    <w:unhideWhenUsed/>
    <w:qFormat/>
    <w:rsid w:val="00B2105F"/>
    <w:pPr>
      <w:spacing w:line="240" w:lineRule="auto"/>
    </w:pPr>
    <w:rPr>
      <w:i/>
      <w:iCs/>
      <w:color w:val="1F497D" w:themeColor="text2"/>
      <w:sz w:val="18"/>
      <w:szCs w:val="18"/>
    </w:rPr>
  </w:style>
  <w:style w:type="table" w:customStyle="1" w:styleId="Tmavtabulkasmkou5zvraznn31">
    <w:name w:val="Tmavá tabulka s mřížkou 5 – zvýraznění 31"/>
    <w:basedOn w:val="Normlntabulka"/>
    <w:uiPriority w:val="50"/>
    <w:rsid w:val="00B2105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Mkatabulky">
    <w:name w:val="Table Grid"/>
    <w:basedOn w:val="Normlntabulka"/>
    <w:uiPriority w:val="59"/>
    <w:rsid w:val="004634B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334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33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61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nad 1 Char,N∑zev grafu Char,Odstavec se seznamem1 Char,Odstavec cíl se seznamem Char,Odstavec se seznamem5 Char,List Paragraph Char,List Paragraph (Czech Tourism) Char,Conclusion de partie Char"/>
    <w:link w:val="Odstavecseseznamem"/>
    <w:uiPriority w:val="34"/>
    <w:qFormat/>
    <w:locked/>
    <w:rsid w:val="00A55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69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2421">
          <w:marLeft w:val="734"/>
          <w:marRight w:val="245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3594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174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4698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3155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4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1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44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67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00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92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99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757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52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0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593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588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336">
          <w:marLeft w:val="129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749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333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9748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82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8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0548">
                      <w:marLeft w:val="60"/>
                      <w:marRight w:val="0"/>
                      <w:marTop w:val="30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1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8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0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59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03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13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9203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2021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7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674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97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273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48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171">
          <w:marLeft w:val="157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311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23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792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8F9A-F16C-48AD-952E-393F3894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Opravil</dc:creator>
  <cp:lastModifiedBy>PC01</cp:lastModifiedBy>
  <cp:revision>2</cp:revision>
  <cp:lastPrinted>2020-08-26T12:51:00Z</cp:lastPrinted>
  <dcterms:created xsi:type="dcterms:W3CDTF">2020-10-26T15:19:00Z</dcterms:created>
  <dcterms:modified xsi:type="dcterms:W3CDTF">2020-10-26T15:19:00Z</dcterms:modified>
</cp:coreProperties>
</file>