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8BC9" w14:textId="0263ABE4" w:rsidR="00933019" w:rsidRPr="00B203A1" w:rsidRDefault="00355A67" w:rsidP="00933019">
      <w:pPr>
        <w:spacing w:after="120" w:line="264" w:lineRule="auto"/>
        <w:jc w:val="right"/>
        <w:rPr>
          <w:rFonts w:ascii="Arial" w:hAnsi="Arial" w:cs="Arial"/>
          <w:b/>
          <w:sz w:val="28"/>
          <w:lang w:eastAsia="cs-CZ"/>
        </w:rPr>
      </w:pPr>
      <w:r>
        <w:rPr>
          <w:rFonts w:ascii="Arial" w:hAnsi="Arial" w:cs="Arial"/>
          <w:b/>
          <w:sz w:val="28"/>
          <w:lang w:eastAsia="cs-CZ"/>
        </w:rPr>
        <w:t>R</w:t>
      </w:r>
    </w:p>
    <w:p w14:paraId="1FE38C04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  <w:r w:rsidRPr="00B203A1">
        <w:rPr>
          <w:rFonts w:ascii="Arial" w:hAnsi="Arial" w:cs="Arial"/>
          <w:b/>
          <w:sz w:val="28"/>
          <w:lang w:eastAsia="cs-CZ"/>
        </w:rPr>
        <w:t>Ministerstvo pro místní rozvoj</w:t>
      </w:r>
    </w:p>
    <w:p w14:paraId="777F41CD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  <w:r w:rsidRPr="00B203A1">
        <w:rPr>
          <w:rFonts w:ascii="Arial" w:hAnsi="Arial" w:cs="Arial"/>
          <w:b/>
          <w:sz w:val="28"/>
          <w:lang w:eastAsia="cs-CZ"/>
        </w:rPr>
        <w:t>Národní orgán pro koordinaci</w:t>
      </w:r>
    </w:p>
    <w:p w14:paraId="680C5932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3CC6B997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2ECABB4F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32809D4B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0B1F06B0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0504981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6320C336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7AEDD74A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11692893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0A46381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2E29608" w14:textId="77777777" w:rsidR="00933019" w:rsidRPr="00B203A1" w:rsidRDefault="00163C4C" w:rsidP="009330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cs-CZ"/>
        </w:rPr>
      </w:pPr>
      <w:r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>Akční plán p</w:t>
      </w:r>
      <w:r w:rsidR="000C250E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 xml:space="preserve">rogramu </w:t>
      </w:r>
      <w:proofErr w:type="gramStart"/>
      <w:r w:rsidR="000C250E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>RE:START</w:t>
      </w:r>
      <w:proofErr w:type="gramEnd"/>
      <w:r w:rsidR="000C250E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 xml:space="preserve"> a aktuální stav přípravy Fondu pro spravedlivou transformaci</w:t>
      </w:r>
    </w:p>
    <w:p w14:paraId="09A29C4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3E5234CC" w14:textId="77777777" w:rsidR="00933019" w:rsidRPr="00B203A1" w:rsidRDefault="00B72191" w:rsidP="00933019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8"/>
          <w:szCs w:val="28"/>
          <w:lang w:eastAsia="cs-CZ"/>
        </w:rPr>
        <w:t>Podklad pro jednání PS RHSD ČR</w:t>
      </w:r>
    </w:p>
    <w:p w14:paraId="72C04A40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sz w:val="24"/>
          <w:lang w:eastAsia="cs-CZ"/>
        </w:rPr>
      </w:pPr>
    </w:p>
    <w:p w14:paraId="55ED78C7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sz w:val="24"/>
          <w:lang w:eastAsia="cs-CZ"/>
        </w:rPr>
      </w:pPr>
    </w:p>
    <w:p w14:paraId="123F4A21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210B93AE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542D3CD2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6683307C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51E7E9F9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907E8FF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F825BEC" w14:textId="77777777" w:rsidR="00933019" w:rsidRPr="00B203A1" w:rsidRDefault="00933019" w:rsidP="00933019">
      <w:pPr>
        <w:spacing w:after="120" w:line="264" w:lineRule="auto"/>
        <w:rPr>
          <w:rFonts w:ascii="Arial" w:hAnsi="Arial" w:cs="Arial"/>
          <w:b/>
          <w:sz w:val="28"/>
          <w:lang w:eastAsia="cs-CZ"/>
        </w:rPr>
      </w:pPr>
    </w:p>
    <w:p w14:paraId="570D4C0B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342B1DA2" w14:textId="77777777" w:rsidR="00933019" w:rsidRPr="00933019" w:rsidRDefault="00B72191" w:rsidP="003A6E25">
      <w:pPr>
        <w:spacing w:after="120" w:line="264" w:lineRule="auto"/>
        <w:jc w:val="center"/>
        <w:rPr>
          <w:rFonts w:ascii="Arial" w:hAnsi="Arial" w:cs="Arial"/>
          <w:sz w:val="24"/>
          <w:lang w:eastAsia="cs-CZ"/>
        </w:rPr>
        <w:sectPr w:rsidR="00933019" w:rsidRPr="00933019" w:rsidSect="00933019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lang w:eastAsia="cs-CZ"/>
        </w:rPr>
        <w:t>ZÁŘÍ</w:t>
      </w:r>
      <w:r w:rsidR="003A6E25">
        <w:rPr>
          <w:rFonts w:ascii="Arial" w:hAnsi="Arial" w:cs="Arial"/>
          <w:sz w:val="24"/>
          <w:lang w:eastAsia="cs-CZ"/>
        </w:rPr>
        <w:t xml:space="preserve"> 2020</w:t>
      </w:r>
    </w:p>
    <w:p w14:paraId="751CAF4F" w14:textId="77777777" w:rsidR="00163067" w:rsidRDefault="00163067" w:rsidP="00163067">
      <w:pPr>
        <w:jc w:val="both"/>
        <w:rPr>
          <w:b/>
          <w:bCs/>
        </w:rPr>
      </w:pPr>
      <w:proofErr w:type="gramStart"/>
      <w:r>
        <w:rPr>
          <w:b/>
          <w:bCs/>
        </w:rPr>
        <w:lastRenderedPageBreak/>
        <w:t>RE:START</w:t>
      </w:r>
      <w:proofErr w:type="gramEnd"/>
      <w:r>
        <w:rPr>
          <w:b/>
          <w:bCs/>
        </w:rPr>
        <w:t xml:space="preserve"> - příprava aktualizace 4. Akčního plánu </w:t>
      </w:r>
    </w:p>
    <w:p w14:paraId="687E5345" w14:textId="77777777" w:rsidR="00163067" w:rsidRDefault="00163067" w:rsidP="00163067">
      <w:pPr>
        <w:pStyle w:val="Odstavecseseznamem"/>
        <w:numPr>
          <w:ilvl w:val="0"/>
          <w:numId w:val="26"/>
        </w:numPr>
        <w:jc w:val="both"/>
        <w:rPr>
          <w:b/>
          <w:bCs/>
        </w:rPr>
      </w:pPr>
      <w:r>
        <w:t xml:space="preserve">Aktuálně se podařilo k 31. 7. 2020 v rámci strategie </w:t>
      </w:r>
      <w:proofErr w:type="gramStart"/>
      <w:r>
        <w:t>RE:START</w:t>
      </w:r>
      <w:proofErr w:type="gramEnd"/>
      <w:r>
        <w:t xml:space="preserve"> podpořit projekty za cca</w:t>
      </w:r>
      <w:r>
        <w:br/>
        <w:t xml:space="preserve"> 8 mld. Kč. Níže uvádíme tabulku v Kč v členění na NUTS II a jednotlivé kraje.</w:t>
      </w:r>
    </w:p>
    <w:p w14:paraId="514D7BB8" w14:textId="77777777" w:rsidR="00163067" w:rsidRPr="00586E82" w:rsidRDefault="00586E82" w:rsidP="00586E82">
      <w:pPr>
        <w:pStyle w:val="Bezmezer"/>
        <w:rPr>
          <w:i/>
        </w:rPr>
      </w:pPr>
      <w:r w:rsidRPr="00586E82">
        <w:rPr>
          <w:i/>
          <w:noProof/>
        </w:rPr>
        <w:drawing>
          <wp:inline distT="0" distB="0" distL="0" distR="0" wp14:anchorId="1E73CC35" wp14:editId="5B6DC1ED">
            <wp:extent cx="5760720" cy="9962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3323" w14:textId="77777777" w:rsidR="00163067" w:rsidRDefault="00163067" w:rsidP="00163067">
      <w:pPr>
        <w:pStyle w:val="Odstavecseseznamem"/>
        <w:numPr>
          <w:ilvl w:val="0"/>
          <w:numId w:val="26"/>
        </w:numPr>
        <w:jc w:val="both"/>
        <w:rPr>
          <w:b/>
          <w:bCs/>
        </w:rPr>
      </w:pPr>
      <w:r>
        <w:t xml:space="preserve">V současné době do konce srpna probíhá finalizace aktualizace 4. Akčního plánu ve shodě </w:t>
      </w:r>
      <w:r w:rsidR="00822A3C">
        <w:t>s </w:t>
      </w:r>
      <w:r>
        <w:t>potřebami regionů reflektující aktuální trendy opatření se zaměřují na problematiku komunitní energetiky, digitalizace, OZE, podpory podnikání v dotčených regionech, využití lokalit po těžbě, podpora základního a středního školství atp.</w:t>
      </w:r>
    </w:p>
    <w:p w14:paraId="4B0691C4" w14:textId="77777777" w:rsidR="00163067" w:rsidRDefault="00163067" w:rsidP="00163067"/>
    <w:p w14:paraId="5612F40D" w14:textId="77777777" w:rsidR="000C250E" w:rsidRDefault="000C250E" w:rsidP="000C250E">
      <w:pPr>
        <w:jc w:val="both"/>
        <w:rPr>
          <w:b/>
          <w:bCs/>
        </w:rPr>
      </w:pPr>
      <w:r>
        <w:rPr>
          <w:b/>
          <w:bCs/>
        </w:rPr>
        <w:t>Fond pro spravedlivou transformaci (FST)</w:t>
      </w:r>
    </w:p>
    <w:p w14:paraId="30298D7C" w14:textId="77777777" w:rsidR="000C250E" w:rsidRDefault="000C250E" w:rsidP="000C250E">
      <w:pPr>
        <w:pStyle w:val="Odstavecseseznamem"/>
        <w:numPr>
          <w:ilvl w:val="0"/>
          <w:numId w:val="26"/>
        </w:numPr>
        <w:jc w:val="both"/>
        <w:rPr>
          <w:rFonts w:eastAsiaTheme="minorEastAsia"/>
          <w:b/>
          <w:bCs/>
          <w:u w:val="single"/>
        </w:rPr>
      </w:pPr>
      <w:r>
        <w:t xml:space="preserve">Průběžné jednání s regiony a identifikace typových operací ve shodě </w:t>
      </w:r>
      <w:r>
        <w:br/>
        <w:t xml:space="preserve">s podporovanými oblastmi FST – ověřování reálné absorpční kapacity </w:t>
      </w:r>
    </w:p>
    <w:p w14:paraId="4525A411" w14:textId="77777777" w:rsidR="000C250E" w:rsidRDefault="000C250E" w:rsidP="000C250E">
      <w:pPr>
        <w:pStyle w:val="Odstavecseseznamem"/>
        <w:numPr>
          <w:ilvl w:val="0"/>
          <w:numId w:val="26"/>
        </w:numPr>
        <w:jc w:val="both"/>
        <w:rPr>
          <w:b/>
          <w:bCs/>
          <w:u w:val="single"/>
        </w:rPr>
      </w:pPr>
      <w:r>
        <w:t>Ustanovení přípravného týmu pro zpracování Plánu územní spravedlivé transformace (PSÚT) – účast resortů a dotčených regionů, ÚV ČR.</w:t>
      </w:r>
    </w:p>
    <w:p w14:paraId="5013E7BB" w14:textId="77777777" w:rsidR="000C250E" w:rsidRDefault="000C250E" w:rsidP="000C250E">
      <w:pPr>
        <w:pStyle w:val="Odstavecseseznamem"/>
        <w:numPr>
          <w:ilvl w:val="0"/>
          <w:numId w:val="26"/>
        </w:numPr>
        <w:jc w:val="both"/>
        <w:rPr>
          <w:b/>
          <w:bCs/>
        </w:rPr>
      </w:pPr>
      <w:r>
        <w:t xml:space="preserve">Připravuje se vznik tzv. Transformační platformy – kde budou projednávány aspekty </w:t>
      </w:r>
      <w:proofErr w:type="gramStart"/>
      <w:r>
        <w:t>PSÚT - zapojení</w:t>
      </w:r>
      <w:proofErr w:type="gramEnd"/>
      <w:r>
        <w:t xml:space="preserve"> klíčových stakeholderů, NNO, zástupců RHSD z dotčených regionů a dalších. </w:t>
      </w:r>
    </w:p>
    <w:p w14:paraId="26ADDCAF" w14:textId="77777777" w:rsidR="000C250E" w:rsidRDefault="000C250E" w:rsidP="000C250E">
      <w:pPr>
        <w:pStyle w:val="Odstavecseseznamem"/>
        <w:numPr>
          <w:ilvl w:val="0"/>
          <w:numId w:val="26"/>
        </w:numPr>
        <w:jc w:val="both"/>
        <w:rPr>
          <w:b/>
          <w:bCs/>
        </w:rPr>
      </w:pPr>
      <w:r>
        <w:t>Přijato nové vládní usnesení č. 815, které definuje průběžné termíny a úkoly pro jednotlivé členy vlády spojené s přípravou implementace FST a také PSÚT. Nově řešení implementace spadá přímo pod MŽP.</w:t>
      </w:r>
    </w:p>
    <w:p w14:paraId="76F7E0B1" w14:textId="77777777" w:rsidR="00C5765A" w:rsidRPr="00163067" w:rsidRDefault="00C5765A" w:rsidP="00163067">
      <w:pPr>
        <w:jc w:val="both"/>
        <w:rPr>
          <w:rFonts w:cstheme="minorHAnsi"/>
        </w:rPr>
      </w:pPr>
    </w:p>
    <w:sectPr w:rsidR="00C5765A" w:rsidRPr="00163067" w:rsidSect="0093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6B6A" w14:textId="77777777" w:rsidR="00B16EF7" w:rsidRDefault="00B16EF7" w:rsidP="00DC45D8">
      <w:pPr>
        <w:spacing w:after="0" w:line="240" w:lineRule="auto"/>
      </w:pPr>
      <w:r>
        <w:separator/>
      </w:r>
    </w:p>
  </w:endnote>
  <w:endnote w:type="continuationSeparator" w:id="0">
    <w:p w14:paraId="1C70EF22" w14:textId="77777777" w:rsidR="00B16EF7" w:rsidRDefault="00B16EF7" w:rsidP="00DC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F474" w14:textId="77777777" w:rsidR="000C705F" w:rsidRDefault="000C705F">
    <w:pPr>
      <w:pStyle w:val="Zpat"/>
      <w:jc w:val="center"/>
    </w:pPr>
  </w:p>
  <w:p w14:paraId="2846EBAC" w14:textId="77777777" w:rsidR="000C705F" w:rsidRDefault="000C70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3EE3" w14:textId="77777777" w:rsidR="00933019" w:rsidRDefault="00933019">
    <w:pPr>
      <w:pStyle w:val="Zpat"/>
    </w:pPr>
    <w:r>
      <w:rPr>
        <w:noProof/>
        <w:lang w:eastAsia="cs-CZ"/>
      </w:rPr>
      <w:drawing>
        <wp:inline distT="0" distB="0" distL="0" distR="0" wp14:anchorId="496069C8" wp14:editId="12C6EFDB">
          <wp:extent cx="5760720" cy="45847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490A" w14:textId="77777777" w:rsidR="00B16EF7" w:rsidRDefault="00B16EF7" w:rsidP="00DC45D8">
      <w:pPr>
        <w:spacing w:after="0" w:line="240" w:lineRule="auto"/>
      </w:pPr>
      <w:r>
        <w:separator/>
      </w:r>
    </w:p>
  </w:footnote>
  <w:footnote w:type="continuationSeparator" w:id="0">
    <w:p w14:paraId="45033B5E" w14:textId="77777777" w:rsidR="00B16EF7" w:rsidRDefault="00B16EF7" w:rsidP="00DC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3F98" w14:textId="77777777" w:rsidR="00DC45D8" w:rsidRDefault="00DC45D8" w:rsidP="003B67E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D8"/>
    <w:multiLevelType w:val="hybridMultilevel"/>
    <w:tmpl w:val="99225C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E42"/>
    <w:multiLevelType w:val="hybridMultilevel"/>
    <w:tmpl w:val="FF10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AD8"/>
    <w:multiLevelType w:val="hybridMultilevel"/>
    <w:tmpl w:val="1328251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44ECB"/>
    <w:multiLevelType w:val="hybridMultilevel"/>
    <w:tmpl w:val="16EE17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83A82"/>
    <w:multiLevelType w:val="hybridMultilevel"/>
    <w:tmpl w:val="ACD0380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41645"/>
    <w:multiLevelType w:val="hybridMultilevel"/>
    <w:tmpl w:val="E25C7B0A"/>
    <w:lvl w:ilvl="0" w:tplc="166450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DEF"/>
    <w:multiLevelType w:val="hybridMultilevel"/>
    <w:tmpl w:val="C84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4131"/>
    <w:multiLevelType w:val="hybridMultilevel"/>
    <w:tmpl w:val="4EAA48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D6C"/>
    <w:multiLevelType w:val="hybridMultilevel"/>
    <w:tmpl w:val="75A4A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ED5"/>
    <w:multiLevelType w:val="hybridMultilevel"/>
    <w:tmpl w:val="1E8C4EAC"/>
    <w:lvl w:ilvl="0" w:tplc="9E2224E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47C0D"/>
    <w:multiLevelType w:val="hybridMultilevel"/>
    <w:tmpl w:val="55983BA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647F8C"/>
    <w:multiLevelType w:val="hybridMultilevel"/>
    <w:tmpl w:val="0AF6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1951"/>
    <w:multiLevelType w:val="hybridMultilevel"/>
    <w:tmpl w:val="EA30D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0EC1577"/>
    <w:multiLevelType w:val="hybridMultilevel"/>
    <w:tmpl w:val="50DC8210"/>
    <w:lvl w:ilvl="0" w:tplc="0C4E77D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2B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A97E">
      <w:start w:val="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445D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C1B9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DD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C6CE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240A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4D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FF2D6F"/>
    <w:multiLevelType w:val="hybridMultilevel"/>
    <w:tmpl w:val="BEC634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F1EBF"/>
    <w:multiLevelType w:val="hybridMultilevel"/>
    <w:tmpl w:val="4746A43E"/>
    <w:lvl w:ilvl="0" w:tplc="71A6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04D0"/>
    <w:multiLevelType w:val="hybridMultilevel"/>
    <w:tmpl w:val="930A7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47CA"/>
    <w:multiLevelType w:val="hybridMultilevel"/>
    <w:tmpl w:val="BF78FB0E"/>
    <w:lvl w:ilvl="0" w:tplc="014A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6B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A2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E0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C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47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A8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0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C4120"/>
    <w:multiLevelType w:val="hybridMultilevel"/>
    <w:tmpl w:val="34F06DA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05B06C5"/>
    <w:multiLevelType w:val="hybridMultilevel"/>
    <w:tmpl w:val="B19074E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2217BE5"/>
    <w:multiLevelType w:val="hybridMultilevel"/>
    <w:tmpl w:val="AEAC9D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F70B4"/>
    <w:multiLevelType w:val="hybridMultilevel"/>
    <w:tmpl w:val="0E7C2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87726">
      <w:numFmt w:val="bullet"/>
      <w:pStyle w:val="bul1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703A"/>
    <w:multiLevelType w:val="hybridMultilevel"/>
    <w:tmpl w:val="4280A1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87568"/>
    <w:multiLevelType w:val="hybridMultilevel"/>
    <w:tmpl w:val="BC9AEEE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7B3980"/>
    <w:multiLevelType w:val="hybridMultilevel"/>
    <w:tmpl w:val="487C257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F40A8"/>
    <w:multiLevelType w:val="hybridMultilevel"/>
    <w:tmpl w:val="FC36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2"/>
  </w:num>
  <w:num w:numId="5">
    <w:abstractNumId w:val="19"/>
  </w:num>
  <w:num w:numId="6">
    <w:abstractNumId w:val="23"/>
  </w:num>
  <w:num w:numId="7">
    <w:abstractNumId w:val="16"/>
  </w:num>
  <w:num w:numId="8">
    <w:abstractNumId w:val="18"/>
  </w:num>
  <w:num w:numId="9">
    <w:abstractNumId w:val="6"/>
  </w:num>
  <w:num w:numId="10">
    <w:abstractNumId w:val="20"/>
  </w:num>
  <w:num w:numId="11">
    <w:abstractNumId w:val="25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7"/>
  </w:num>
  <w:num w:numId="17">
    <w:abstractNumId w:val="0"/>
  </w:num>
  <w:num w:numId="18">
    <w:abstractNumId w:val="4"/>
  </w:num>
  <w:num w:numId="19">
    <w:abstractNumId w:val="14"/>
  </w:num>
  <w:num w:numId="20">
    <w:abstractNumId w:val="2"/>
  </w:num>
  <w:num w:numId="21">
    <w:abstractNumId w:val="24"/>
  </w:num>
  <w:num w:numId="22">
    <w:abstractNumId w:val="22"/>
  </w:num>
  <w:num w:numId="23">
    <w:abstractNumId w:val="15"/>
  </w:num>
  <w:num w:numId="24">
    <w:abstractNumId w:val="13"/>
  </w:num>
  <w:num w:numId="25">
    <w:abstractNumId w:val="5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D8"/>
    <w:rsid w:val="00004111"/>
    <w:rsid w:val="00020D78"/>
    <w:rsid w:val="00031047"/>
    <w:rsid w:val="000647B5"/>
    <w:rsid w:val="00075D58"/>
    <w:rsid w:val="000A50C0"/>
    <w:rsid w:val="000B5397"/>
    <w:rsid w:val="000B61EE"/>
    <w:rsid w:val="000B6CE0"/>
    <w:rsid w:val="000C250E"/>
    <w:rsid w:val="000C705F"/>
    <w:rsid w:val="000D6245"/>
    <w:rsid w:val="00100601"/>
    <w:rsid w:val="00104C30"/>
    <w:rsid w:val="00105959"/>
    <w:rsid w:val="001334B0"/>
    <w:rsid w:val="0014564B"/>
    <w:rsid w:val="0015570A"/>
    <w:rsid w:val="00157773"/>
    <w:rsid w:val="00163067"/>
    <w:rsid w:val="00163C4C"/>
    <w:rsid w:val="00165FB4"/>
    <w:rsid w:val="00167B6C"/>
    <w:rsid w:val="00173C82"/>
    <w:rsid w:val="00176ACE"/>
    <w:rsid w:val="00183EAD"/>
    <w:rsid w:val="00190CFC"/>
    <w:rsid w:val="00192B51"/>
    <w:rsid w:val="001A3419"/>
    <w:rsid w:val="001D5D72"/>
    <w:rsid w:val="001E6267"/>
    <w:rsid w:val="001F129F"/>
    <w:rsid w:val="002016BB"/>
    <w:rsid w:val="002037D1"/>
    <w:rsid w:val="002166C8"/>
    <w:rsid w:val="00241641"/>
    <w:rsid w:val="00266BA7"/>
    <w:rsid w:val="00275366"/>
    <w:rsid w:val="0027734B"/>
    <w:rsid w:val="00284BDF"/>
    <w:rsid w:val="0029441B"/>
    <w:rsid w:val="002968AF"/>
    <w:rsid w:val="002B0F83"/>
    <w:rsid w:val="002B6A50"/>
    <w:rsid w:val="002B746C"/>
    <w:rsid w:val="002E60ED"/>
    <w:rsid w:val="00317C49"/>
    <w:rsid w:val="0033288D"/>
    <w:rsid w:val="003353B6"/>
    <w:rsid w:val="0034354C"/>
    <w:rsid w:val="003543FF"/>
    <w:rsid w:val="00355A67"/>
    <w:rsid w:val="0036661A"/>
    <w:rsid w:val="00373BA9"/>
    <w:rsid w:val="0037499C"/>
    <w:rsid w:val="00387C28"/>
    <w:rsid w:val="00395AA7"/>
    <w:rsid w:val="003A5882"/>
    <w:rsid w:val="003A6E25"/>
    <w:rsid w:val="003B00F7"/>
    <w:rsid w:val="003B5EC6"/>
    <w:rsid w:val="003B67E8"/>
    <w:rsid w:val="003C110B"/>
    <w:rsid w:val="003C6446"/>
    <w:rsid w:val="003C7C94"/>
    <w:rsid w:val="003F0C03"/>
    <w:rsid w:val="00400376"/>
    <w:rsid w:val="00451680"/>
    <w:rsid w:val="004634B0"/>
    <w:rsid w:val="00480D26"/>
    <w:rsid w:val="00484A3E"/>
    <w:rsid w:val="004D3318"/>
    <w:rsid w:val="004D73C5"/>
    <w:rsid w:val="0050008E"/>
    <w:rsid w:val="005028AB"/>
    <w:rsid w:val="00503AD9"/>
    <w:rsid w:val="00507514"/>
    <w:rsid w:val="00520730"/>
    <w:rsid w:val="005346FA"/>
    <w:rsid w:val="0053492F"/>
    <w:rsid w:val="005455F5"/>
    <w:rsid w:val="0054698F"/>
    <w:rsid w:val="005476CF"/>
    <w:rsid w:val="005564E4"/>
    <w:rsid w:val="00586E82"/>
    <w:rsid w:val="005A59EA"/>
    <w:rsid w:val="005B22DB"/>
    <w:rsid w:val="005E1807"/>
    <w:rsid w:val="005F67E4"/>
    <w:rsid w:val="00617588"/>
    <w:rsid w:val="00631C72"/>
    <w:rsid w:val="0063790A"/>
    <w:rsid w:val="00653B55"/>
    <w:rsid w:val="00653B58"/>
    <w:rsid w:val="00671580"/>
    <w:rsid w:val="00684D5D"/>
    <w:rsid w:val="006B1F8B"/>
    <w:rsid w:val="006B67FB"/>
    <w:rsid w:val="006C6D0B"/>
    <w:rsid w:val="006C76E7"/>
    <w:rsid w:val="006D2943"/>
    <w:rsid w:val="006D59F0"/>
    <w:rsid w:val="006E1322"/>
    <w:rsid w:val="006E3E43"/>
    <w:rsid w:val="00710B8E"/>
    <w:rsid w:val="00716055"/>
    <w:rsid w:val="007173F9"/>
    <w:rsid w:val="0071741D"/>
    <w:rsid w:val="0073014B"/>
    <w:rsid w:val="0073565E"/>
    <w:rsid w:val="00742CE9"/>
    <w:rsid w:val="0075014B"/>
    <w:rsid w:val="00774655"/>
    <w:rsid w:val="007B390B"/>
    <w:rsid w:val="007D5B51"/>
    <w:rsid w:val="007D5C53"/>
    <w:rsid w:val="007F04C1"/>
    <w:rsid w:val="00822A3C"/>
    <w:rsid w:val="00824507"/>
    <w:rsid w:val="00825EAE"/>
    <w:rsid w:val="00851E52"/>
    <w:rsid w:val="0085227D"/>
    <w:rsid w:val="00863128"/>
    <w:rsid w:val="00864A21"/>
    <w:rsid w:val="00875E57"/>
    <w:rsid w:val="00893CC0"/>
    <w:rsid w:val="008A35BE"/>
    <w:rsid w:val="008C3BDA"/>
    <w:rsid w:val="008C4E0A"/>
    <w:rsid w:val="008E3AC4"/>
    <w:rsid w:val="00917737"/>
    <w:rsid w:val="00933019"/>
    <w:rsid w:val="0093376D"/>
    <w:rsid w:val="00937DE3"/>
    <w:rsid w:val="00937FB8"/>
    <w:rsid w:val="009524BC"/>
    <w:rsid w:val="00955A6B"/>
    <w:rsid w:val="0096537D"/>
    <w:rsid w:val="009677A9"/>
    <w:rsid w:val="0097760A"/>
    <w:rsid w:val="0098006E"/>
    <w:rsid w:val="00980DC0"/>
    <w:rsid w:val="00990905"/>
    <w:rsid w:val="00992872"/>
    <w:rsid w:val="0099492E"/>
    <w:rsid w:val="009B4396"/>
    <w:rsid w:val="009C5FA5"/>
    <w:rsid w:val="009E39DC"/>
    <w:rsid w:val="009E4F40"/>
    <w:rsid w:val="009E755E"/>
    <w:rsid w:val="009F343D"/>
    <w:rsid w:val="00A06C85"/>
    <w:rsid w:val="00A11AF9"/>
    <w:rsid w:val="00A34BAB"/>
    <w:rsid w:val="00A52BAE"/>
    <w:rsid w:val="00A55667"/>
    <w:rsid w:val="00A6462A"/>
    <w:rsid w:val="00A745A8"/>
    <w:rsid w:val="00A7474C"/>
    <w:rsid w:val="00A9367E"/>
    <w:rsid w:val="00A94247"/>
    <w:rsid w:val="00A95FB7"/>
    <w:rsid w:val="00AB749A"/>
    <w:rsid w:val="00AC2214"/>
    <w:rsid w:val="00AD5155"/>
    <w:rsid w:val="00AF6FDE"/>
    <w:rsid w:val="00B01A7D"/>
    <w:rsid w:val="00B02A97"/>
    <w:rsid w:val="00B066F0"/>
    <w:rsid w:val="00B0711F"/>
    <w:rsid w:val="00B0783E"/>
    <w:rsid w:val="00B16EF7"/>
    <w:rsid w:val="00B2105F"/>
    <w:rsid w:val="00B22D30"/>
    <w:rsid w:val="00B25ADA"/>
    <w:rsid w:val="00B420A2"/>
    <w:rsid w:val="00B43EE3"/>
    <w:rsid w:val="00B5238F"/>
    <w:rsid w:val="00B547D5"/>
    <w:rsid w:val="00B56CE7"/>
    <w:rsid w:val="00B71303"/>
    <w:rsid w:val="00B72191"/>
    <w:rsid w:val="00B86BAB"/>
    <w:rsid w:val="00BA6E76"/>
    <w:rsid w:val="00BB7442"/>
    <w:rsid w:val="00BC6946"/>
    <w:rsid w:val="00BD55AF"/>
    <w:rsid w:val="00BE191E"/>
    <w:rsid w:val="00BF12D4"/>
    <w:rsid w:val="00BF4E6E"/>
    <w:rsid w:val="00C04671"/>
    <w:rsid w:val="00C110D9"/>
    <w:rsid w:val="00C15B36"/>
    <w:rsid w:val="00C403DE"/>
    <w:rsid w:val="00C4559D"/>
    <w:rsid w:val="00C47155"/>
    <w:rsid w:val="00C5765A"/>
    <w:rsid w:val="00C65203"/>
    <w:rsid w:val="00C872A3"/>
    <w:rsid w:val="00C9316C"/>
    <w:rsid w:val="00CC0AFC"/>
    <w:rsid w:val="00CC5291"/>
    <w:rsid w:val="00CE02C3"/>
    <w:rsid w:val="00CF60B0"/>
    <w:rsid w:val="00D228B3"/>
    <w:rsid w:val="00D435A7"/>
    <w:rsid w:val="00D5387B"/>
    <w:rsid w:val="00D63C06"/>
    <w:rsid w:val="00DA247E"/>
    <w:rsid w:val="00DB06D6"/>
    <w:rsid w:val="00DB6486"/>
    <w:rsid w:val="00DB7B16"/>
    <w:rsid w:val="00DC443C"/>
    <w:rsid w:val="00DC45D8"/>
    <w:rsid w:val="00DC6828"/>
    <w:rsid w:val="00DD4FCB"/>
    <w:rsid w:val="00E034E1"/>
    <w:rsid w:val="00E057D3"/>
    <w:rsid w:val="00E07641"/>
    <w:rsid w:val="00E12983"/>
    <w:rsid w:val="00E13F36"/>
    <w:rsid w:val="00E66D8A"/>
    <w:rsid w:val="00E94808"/>
    <w:rsid w:val="00EA2F71"/>
    <w:rsid w:val="00ED6970"/>
    <w:rsid w:val="00EE101B"/>
    <w:rsid w:val="00EE6353"/>
    <w:rsid w:val="00F02C58"/>
    <w:rsid w:val="00F23E66"/>
    <w:rsid w:val="00F32ED2"/>
    <w:rsid w:val="00F46352"/>
    <w:rsid w:val="00F50CF7"/>
    <w:rsid w:val="00F540B6"/>
    <w:rsid w:val="00F5481F"/>
    <w:rsid w:val="00F65297"/>
    <w:rsid w:val="00F72A50"/>
    <w:rsid w:val="00F73655"/>
    <w:rsid w:val="00F77E4C"/>
    <w:rsid w:val="00F8007B"/>
    <w:rsid w:val="00F90CC5"/>
    <w:rsid w:val="00FA4A86"/>
    <w:rsid w:val="00FA5E06"/>
    <w:rsid w:val="00FA69F3"/>
    <w:rsid w:val="00FA797B"/>
    <w:rsid w:val="00FB51F2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71BE"/>
  <w15:docId w15:val="{28357E63-44B0-4425-83AC-84BB69CF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34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4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D8"/>
  </w:style>
  <w:style w:type="paragraph" w:styleId="Zpat">
    <w:name w:val="footer"/>
    <w:basedOn w:val="Normln"/>
    <w:link w:val="ZpatChar"/>
    <w:uiPriority w:val="99"/>
    <w:unhideWhenUsed/>
    <w:rsid w:val="00DC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D8"/>
  </w:style>
  <w:style w:type="paragraph" w:styleId="Textbubliny">
    <w:name w:val="Balloon Text"/>
    <w:basedOn w:val="Normln"/>
    <w:link w:val="TextbublinyChar"/>
    <w:uiPriority w:val="99"/>
    <w:semiHidden/>
    <w:unhideWhenUsed/>
    <w:rsid w:val="00DC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5D8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nad 1,N∑zev grafu,Odstavec se seznamem1,Odstavec cíl se seznamem,Odstavec se seznamem5"/>
    <w:basedOn w:val="Normln"/>
    <w:link w:val="OdstavecseseznamemChar"/>
    <w:uiPriority w:val="34"/>
    <w:qFormat/>
    <w:rsid w:val="002B0F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A5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128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128"/>
    <w:rPr>
      <w:rFonts w:eastAsiaTheme="minorEastAs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5B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B36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B36"/>
    <w:rPr>
      <w:rFonts w:eastAsiaTheme="minorEastAsia"/>
      <w:b/>
      <w:bCs/>
      <w:sz w:val="20"/>
      <w:szCs w:val="20"/>
      <w:lang w:eastAsia="cs-CZ"/>
    </w:rPr>
  </w:style>
  <w:style w:type="paragraph" w:styleId="Bezmezer">
    <w:name w:val="No Spacing"/>
    <w:qFormat/>
    <w:rsid w:val="00E12983"/>
    <w:pPr>
      <w:spacing w:after="0" w:line="240" w:lineRule="auto"/>
    </w:pPr>
    <w:rPr>
      <w:rFonts w:ascii="Calibri" w:eastAsia="Calibri" w:hAnsi="Calibri" w:cs="Times New Roman"/>
      <w:color w:val="000000"/>
      <w:lang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, Char,Char,Text pozn. pod čarou1,Char Char Char1,Char Char1"/>
    <w:basedOn w:val="Normln"/>
    <w:link w:val="TextpoznpodarouChar"/>
    <w:uiPriority w:val="99"/>
    <w:unhideWhenUsed/>
    <w:rsid w:val="00B2105F"/>
    <w:pPr>
      <w:spacing w:after="0" w:line="240" w:lineRule="auto"/>
      <w:jc w:val="both"/>
    </w:pPr>
    <w:rPr>
      <w:rFonts w:ascii="Arial" w:hAnsi="Arial"/>
      <w:sz w:val="18"/>
      <w:szCs w:val="20"/>
      <w:u w:color="00000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B2105F"/>
    <w:rPr>
      <w:rFonts w:ascii="Arial" w:hAnsi="Arial"/>
      <w:sz w:val="18"/>
      <w:szCs w:val="20"/>
      <w:u w:color="00000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semiHidden/>
    <w:rsid w:val="00B2105F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paragraph" w:customStyle="1" w:styleId="bul1">
    <w:name w:val="bul1"/>
    <w:basedOn w:val="Normln"/>
    <w:link w:val="bul1Char"/>
    <w:qFormat/>
    <w:rsid w:val="00B2105F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bul1Char">
    <w:name w:val="bul1 Char"/>
    <w:basedOn w:val="Standardnpsmoodstavce"/>
    <w:link w:val="bul1"/>
    <w:rsid w:val="00B2105F"/>
    <w:rPr>
      <w:rFonts w:ascii="Arial" w:eastAsia="Times New Roman" w:hAnsi="Arial" w:cs="Times New Roman"/>
      <w:szCs w:val="20"/>
      <w:lang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B2105F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mavtabulkasmkou5zvraznn31">
    <w:name w:val="Tmavá tabulka s mřížkou 5 – zvýraznění 31"/>
    <w:basedOn w:val="Normlntabulka"/>
    <w:uiPriority w:val="50"/>
    <w:rsid w:val="00B210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katabulky">
    <w:name w:val="Table Grid"/>
    <w:basedOn w:val="Normlntabulka"/>
    <w:uiPriority w:val="59"/>
    <w:rsid w:val="004634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33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33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nad 1 Char,N∑zev grafu Char,Odstavec se seznamem1 Char,Odstavec cíl se seznamem Char,Odstavec se seznamem5 Char"/>
    <w:link w:val="Odstavecseseznamem"/>
    <w:uiPriority w:val="34"/>
    <w:qFormat/>
    <w:locked/>
    <w:rsid w:val="00A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21">
          <w:marLeft w:val="734"/>
          <w:marRight w:val="245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174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698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155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4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44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7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0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5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593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588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336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49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8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8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548">
                      <w:marLeft w:val="60"/>
                      <w:marRight w:val="0"/>
                      <w:marTop w:val="30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203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021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7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674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9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73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171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3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23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79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0B77-BCAD-47AD-8C50-1A5B6BA6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Opravil</dc:creator>
  <cp:lastModifiedBy>Irma</cp:lastModifiedBy>
  <cp:revision>2</cp:revision>
  <cp:lastPrinted>2020-09-08T06:00:00Z</cp:lastPrinted>
  <dcterms:created xsi:type="dcterms:W3CDTF">2020-09-11T18:17:00Z</dcterms:created>
  <dcterms:modified xsi:type="dcterms:W3CDTF">2020-09-11T18:17:00Z</dcterms:modified>
</cp:coreProperties>
</file>