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80" w:rsidRPr="00903880" w:rsidRDefault="00903880" w:rsidP="00903880">
      <w:pPr>
        <w:spacing w:after="0" w:line="240" w:lineRule="auto"/>
        <w:jc w:val="both"/>
        <w:rPr>
          <w:b/>
        </w:rPr>
      </w:pPr>
      <w:bookmarkStart w:id="0" w:name="_GoBack"/>
      <w:bookmarkEnd w:id="0"/>
      <w:r w:rsidRPr="00903880">
        <w:rPr>
          <w:b/>
        </w:rPr>
        <w:t xml:space="preserve">Rumunsko: lepší pitná voda v </w:t>
      </w:r>
      <w:proofErr w:type="spellStart"/>
      <w:r w:rsidRPr="00903880">
        <w:rPr>
          <w:b/>
        </w:rPr>
        <w:t>Cluj</w:t>
      </w:r>
      <w:proofErr w:type="spellEnd"/>
      <w:r w:rsidRPr="00903880">
        <w:rPr>
          <w:b/>
        </w:rPr>
        <w:t xml:space="preserve"> a </w:t>
      </w:r>
      <w:proofErr w:type="spellStart"/>
      <w:r w:rsidRPr="00903880">
        <w:rPr>
          <w:b/>
        </w:rPr>
        <w:t>Sălaj</w:t>
      </w:r>
      <w:proofErr w:type="spellEnd"/>
      <w:r w:rsidRPr="00903880">
        <w:rPr>
          <w:b/>
        </w:rPr>
        <w:t xml:space="preserve"> díky politice soudržnosti</w:t>
      </w:r>
    </w:p>
    <w:p w:rsidR="00903880" w:rsidRDefault="00903880" w:rsidP="00903880">
      <w:pPr>
        <w:spacing w:after="0" w:line="240" w:lineRule="auto"/>
        <w:jc w:val="both"/>
      </w:pPr>
      <w:r>
        <w:t xml:space="preserve">          Podle Denních zpráv </w:t>
      </w:r>
      <w:proofErr w:type="gramStart"/>
      <w:r>
        <w:t>ze</w:t>
      </w:r>
      <w:proofErr w:type="gramEnd"/>
      <w:r>
        <w:t xml:space="preserve"> 3. září 3019 Fond soudržnosti investuje 275,7 milionu EUR do lepšího zásobování pitnou vodou a modernizace služeb  čištění odpadních vod v okresech </w:t>
      </w:r>
      <w:proofErr w:type="spellStart"/>
      <w:r>
        <w:t>Cluj</w:t>
      </w:r>
      <w:proofErr w:type="spellEnd"/>
      <w:r>
        <w:t xml:space="preserve"> a </w:t>
      </w:r>
      <w:proofErr w:type="spellStart"/>
      <w:r>
        <w:t>Sălaj</w:t>
      </w:r>
      <w:proofErr w:type="spellEnd"/>
      <w:r>
        <w:t xml:space="preserve"> na severozápadě Rumunska. Díky tomuto projektu financovanému EU bude mít téměř 240 000 obyvatel lepší pitnou vodu. </w:t>
      </w:r>
    </w:p>
    <w:p w:rsidR="00903880" w:rsidRDefault="00903880" w:rsidP="00903880">
      <w:pPr>
        <w:spacing w:after="0" w:line="240" w:lineRule="auto"/>
        <w:jc w:val="both"/>
      </w:pPr>
      <w:r>
        <w:t xml:space="preserve">          Komisař pro životní prostředí, námořní záležitosti a rybolov </w:t>
      </w:r>
      <w:proofErr w:type="spellStart"/>
      <w:r>
        <w:t>Karmenu</w:t>
      </w:r>
      <w:proofErr w:type="spellEnd"/>
      <w:r>
        <w:t xml:space="preserve"> </w:t>
      </w:r>
      <w:proofErr w:type="gramStart"/>
      <w:r>
        <w:t>Vella řekl</w:t>
      </w:r>
      <w:proofErr w:type="gramEnd"/>
      <w:r>
        <w:t>: „Každý by měl mít přístup k dobré pitné vodě. Tímto projektem soudržnosti EU investuje do zdraví a kvalitu života našich občanů a zároveň chrání životní prostředí a snižuje ztráty vody. To je skvělý příklad toho, co pro vás může EU udělat. “</w:t>
      </w:r>
    </w:p>
    <w:p w:rsidR="005F70F9" w:rsidRDefault="00903880" w:rsidP="00903880">
      <w:pPr>
        <w:spacing w:after="0" w:line="240" w:lineRule="auto"/>
        <w:jc w:val="both"/>
      </w:pPr>
      <w:r>
        <w:t xml:space="preserve">          Projekt zvýší míru připojení k místnímu zásobování vodou </w:t>
      </w:r>
      <w:proofErr w:type="gramStart"/>
      <w:r>
        <w:t>ze</w:t>
      </w:r>
      <w:proofErr w:type="gramEnd"/>
      <w:r>
        <w:t xml:space="preserve"> 79% na 95%. Práce rozšíří zásobování pitnou vodou pomocí zdrojů, které jsou mikrobiologicky kontrolovány. Patří sem také modernizace v úpravně vody v </w:t>
      </w:r>
      <w:proofErr w:type="spellStart"/>
      <w:r>
        <w:t>Gilău</w:t>
      </w:r>
      <w:proofErr w:type="spellEnd"/>
      <w:r>
        <w:t xml:space="preserve">, rehabilitace zdroje podzemní vody </w:t>
      </w:r>
      <w:proofErr w:type="spellStart"/>
      <w:r>
        <w:t>Florești</w:t>
      </w:r>
      <w:proofErr w:type="spellEnd"/>
      <w:r>
        <w:t xml:space="preserve"> v </w:t>
      </w:r>
      <w:proofErr w:type="spellStart"/>
      <w:r>
        <w:t>Cluj</w:t>
      </w:r>
      <w:proofErr w:type="spellEnd"/>
      <w:r>
        <w:t xml:space="preserve"> a výstavba nebo rekonstrukce téměř 1 500 km sítí. Projekt by měl být dokončen v červenci 2023.</w:t>
      </w:r>
    </w:p>
    <w:sectPr w:rsidR="005F7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80"/>
    <w:rsid w:val="00463720"/>
    <w:rsid w:val="005F70F9"/>
    <w:rsid w:val="006C5517"/>
    <w:rsid w:val="0090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2</cp:revision>
  <dcterms:created xsi:type="dcterms:W3CDTF">2019-09-03T11:52:00Z</dcterms:created>
  <dcterms:modified xsi:type="dcterms:W3CDTF">2019-09-03T11:52:00Z</dcterms:modified>
</cp:coreProperties>
</file>