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382" w:rsidRPr="00BD1382" w:rsidRDefault="00BD1382" w:rsidP="00BD1382">
      <w:pPr>
        <w:spacing w:after="0" w:line="240" w:lineRule="auto"/>
        <w:jc w:val="both"/>
        <w:rPr>
          <w:b/>
        </w:rPr>
      </w:pPr>
      <w:r w:rsidRPr="00BD1382">
        <w:rPr>
          <w:b/>
        </w:rPr>
        <w:t>WiFi4EU: nová výzva pro obce, aby požádaly o bezplatnou síť Wi-Fi ve veřejných prostorách</w:t>
      </w:r>
    </w:p>
    <w:p w:rsidR="00BD1382" w:rsidRDefault="00BD1382" w:rsidP="00BD1382">
      <w:pPr>
        <w:spacing w:after="0" w:line="240" w:lineRule="auto"/>
        <w:jc w:val="both"/>
      </w:pPr>
      <w:r>
        <w:t xml:space="preserve">           Podle Denních zpráv Evropské komise ze dne 16. září d</w:t>
      </w:r>
      <w:r>
        <w:t xml:space="preserve">ne 19. září </w:t>
      </w:r>
      <w:proofErr w:type="gramStart"/>
      <w:r>
        <w:t>ve</w:t>
      </w:r>
      <w:proofErr w:type="gramEnd"/>
      <w:r>
        <w:t xml:space="preserve"> 13:00 CEST vyhlásí Komise novou výzvu k předkládání žádostí o poukázky WiFi4EU na zřízení bezplatných sítí Wi-Fi ve veřejných prostorách, včetně radnic, veřejných knihoven, muzeí, veřejných parků nebo náměstí. Výzva je otevřena obcím nebo skupinám obcí v EU do 20. září 2019 v 17:00 CEST. Obce budou moci požádat o 1780 poukázek, každá v hodnotě 15 000 EUR. Komisařka pro digitální ekonomiku a společnost </w:t>
      </w:r>
      <w:proofErr w:type="spellStart"/>
      <w:r>
        <w:t>Mariya</w:t>
      </w:r>
      <w:proofErr w:type="spellEnd"/>
      <w:r>
        <w:t xml:space="preserve"> Gabriel uvedla: „S velkým potěšením mohu oznámit zahájení výzvy na třetí kolo voucherů WiFi4EU. Vzhledem k tomu, že již bylo podepsáno téměř 6 000 grantových dohod, je vzrušující vidět okamžité výhody, které tato iniciativa přináší životům našich občanů. “Systém WiFi4EU je spravován prostřednictvím řady hovorů a zahrnuje t</w:t>
      </w:r>
      <w:r>
        <w:t>aké všech 28 členských států EU +</w:t>
      </w:r>
      <w:bookmarkStart w:id="0" w:name="_GoBack"/>
      <w:bookmarkEnd w:id="0"/>
      <w:r>
        <w:t xml:space="preserve"> Norsko a Island. Jakmile se obce zaregistrují na vyhrazeném portálu WiFi4EU, budou moci jediným poukazem požádat o poukaz. Komise vybírá příjemce podle zásady „kdo dřív přijde, je dřív na řadě“, a zároveň zajistí geografickou rovnováhu. První dvě výzvy k předkládání žádostí o WiFi4EU se uskutečnily velmi efektivně, na portálu bylo zaregistrováno přes 23 000 obcí a dosud bylo uděleno 6 200 poukázek. Tato výzva označuje třetí ze čtyř výzev plánovaných do konce roku 2020. Více informací je k dispozici online, v otázkách a odpovědích a na informačním letáku, zatímco mapa ukazuje počet obcí v celé Evropě, které doposud tento program využily.</w:t>
      </w:r>
    </w:p>
    <w:p w:rsidR="00BD1382" w:rsidRDefault="00BD1382" w:rsidP="00BD1382">
      <w:r>
        <w:t> </w:t>
      </w:r>
    </w:p>
    <w:sectPr w:rsidR="00BD1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82"/>
    <w:rsid w:val="0040352B"/>
    <w:rsid w:val="00A745C3"/>
    <w:rsid w:val="00BD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229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Antonín Peltrám</dc:creator>
  <cp:lastModifiedBy>Antonín Peltrám</cp:lastModifiedBy>
  <cp:revision>1</cp:revision>
  <dcterms:created xsi:type="dcterms:W3CDTF">2019-09-16T11:55:00Z</dcterms:created>
  <dcterms:modified xsi:type="dcterms:W3CDTF">2019-09-16T12:37:00Z</dcterms:modified>
</cp:coreProperties>
</file>