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E6" w:rsidRDefault="00A522E6" w:rsidP="00A522E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</w:p>
    <w:p w:rsidR="00A522E6" w:rsidRPr="00A522E6" w:rsidRDefault="00A522E6" w:rsidP="00A522E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  <w:r w:rsidRPr="00A522E6">
        <w:rPr>
          <w:rFonts w:eastAsia="Times New Roman" w:cstheme="minorHAnsi"/>
          <w:b/>
          <w:kern w:val="36"/>
          <w:sz w:val="24"/>
          <w:szCs w:val="24"/>
          <w:lang w:eastAsia="cs-CZ"/>
        </w:rPr>
        <w:t>Společné prohlášení skupiny afrických, karibských a tichomořských států a Evropské unie o agendě do roku 2030 a</w:t>
      </w:r>
      <w:r>
        <w:rPr>
          <w:rFonts w:eastAsia="Times New Roman" w:cstheme="minorHAnsi"/>
          <w:b/>
          <w:kern w:val="36"/>
          <w:sz w:val="24"/>
          <w:szCs w:val="24"/>
          <w:lang w:eastAsia="cs-CZ"/>
        </w:rPr>
        <w:t xml:space="preserve"> </w:t>
      </w:r>
      <w:r w:rsidRPr="00A522E6">
        <w:rPr>
          <w:rFonts w:eastAsia="Times New Roman" w:cstheme="minorHAnsi"/>
          <w:b/>
          <w:kern w:val="36"/>
          <w:sz w:val="24"/>
          <w:szCs w:val="24"/>
          <w:lang w:eastAsia="cs-CZ"/>
        </w:rPr>
        <w:t>o prov</w:t>
      </w:r>
      <w:r w:rsidRPr="00A522E6">
        <w:rPr>
          <w:rFonts w:eastAsia="Times New Roman" w:cstheme="minorHAnsi"/>
          <w:b/>
          <w:kern w:val="36"/>
          <w:sz w:val="24"/>
          <w:szCs w:val="24"/>
          <w:lang w:eastAsia="cs-CZ"/>
        </w:rPr>
        <w:t xml:space="preserve">ádění cílů udržitelného </w:t>
      </w:r>
      <w:proofErr w:type="spellStart"/>
      <w:proofErr w:type="gramStart"/>
      <w:r w:rsidRPr="00A522E6">
        <w:rPr>
          <w:rFonts w:eastAsia="Times New Roman" w:cstheme="minorHAnsi"/>
          <w:b/>
          <w:kern w:val="36"/>
          <w:sz w:val="24"/>
          <w:szCs w:val="24"/>
          <w:lang w:eastAsia="cs-CZ"/>
        </w:rPr>
        <w:t>rozvoje,</w:t>
      </w:r>
      <w:r w:rsidRPr="00A522E6">
        <w:rPr>
          <w:rFonts w:eastAsia="Times New Roman" w:cstheme="minorHAnsi"/>
          <w:b/>
          <w:kern w:val="36"/>
          <w:sz w:val="24"/>
          <w:szCs w:val="24"/>
          <w:lang w:eastAsia="cs-CZ"/>
        </w:rPr>
        <w:t>New</w:t>
      </w:r>
      <w:proofErr w:type="spellEnd"/>
      <w:proofErr w:type="gramEnd"/>
      <w:r w:rsidRPr="00A522E6">
        <w:rPr>
          <w:rFonts w:eastAsia="Times New Roman" w:cstheme="minorHAnsi"/>
          <w:b/>
          <w:kern w:val="36"/>
          <w:sz w:val="24"/>
          <w:szCs w:val="24"/>
          <w:lang w:eastAsia="cs-CZ"/>
        </w:rPr>
        <w:t xml:space="preserve"> York, 24. září 2019</w:t>
      </w:r>
    </w:p>
    <w:p w:rsidR="00A522E6" w:rsidRPr="00A522E6" w:rsidRDefault="00A522E6" w:rsidP="00A522E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>PROH</w:t>
      </w:r>
      <w:r w:rsidRPr="00A522E6">
        <w:rPr>
          <w:rFonts w:eastAsia="Times New Roman" w:cstheme="minorHAnsi"/>
          <w:kern w:val="36"/>
          <w:sz w:val="24"/>
          <w:szCs w:val="24"/>
          <w:lang w:eastAsia="cs-CZ"/>
        </w:rPr>
        <w:t xml:space="preserve"> / 19/5811</w:t>
      </w:r>
    </w:p>
    <w:p w:rsidR="00A522E6" w:rsidRPr="00A522E6" w:rsidRDefault="00A522E6" w:rsidP="00A522E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  </w:t>
      </w:r>
      <w:r w:rsidRPr="00A522E6">
        <w:rPr>
          <w:rFonts w:eastAsia="Times New Roman" w:cstheme="minorHAnsi"/>
          <w:kern w:val="36"/>
          <w:sz w:val="24"/>
          <w:szCs w:val="24"/>
          <w:lang w:eastAsia="cs-CZ"/>
        </w:rPr>
        <w:t>WE Skupina afrických, karibských a tichomořských států (AKT) a Evropská unie (EU), s přihlédnutím k naší dohodě o partnerství AKT-EU:</w:t>
      </w:r>
    </w:p>
    <w:p w:rsidR="00A522E6" w:rsidRPr="00A522E6" w:rsidRDefault="00A522E6" w:rsidP="00A522E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A522E6">
        <w:rPr>
          <w:rFonts w:eastAsia="Times New Roman" w:cstheme="minorHAnsi"/>
          <w:kern w:val="36"/>
          <w:sz w:val="24"/>
          <w:szCs w:val="24"/>
          <w:lang w:eastAsia="cs-CZ"/>
        </w:rPr>
        <w:t>ZNOVU POTVRZUJÍ, že Agenda do roku 2030 je ambiciózní a transformační akční plán na vymýcení chudoby a dosažení udržitelného rozvoje v jeho hospodářském, sociálním a environmentálním rozměru, který poskytuje cestu k udržitelnější budoucnosti.</w:t>
      </w:r>
    </w:p>
    <w:p w:rsidR="00A522E6" w:rsidRPr="00A522E6" w:rsidRDefault="00A522E6" w:rsidP="00A522E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   </w:t>
      </w:r>
      <w:r w:rsidRPr="00A522E6">
        <w:rPr>
          <w:rFonts w:eastAsia="Times New Roman" w:cstheme="minorHAnsi"/>
          <w:kern w:val="36"/>
          <w:sz w:val="24"/>
          <w:szCs w:val="24"/>
          <w:lang w:eastAsia="cs-CZ"/>
        </w:rPr>
        <w:t>Díky základnímu principu „nezanechat nikoho pozadu“ jsou cíle udržitelného rozvoje univerzální a nedělitelné s jasným závazkem pro budoucí generace. V době, kdy je multilaterální systém neustále testován, zdůrazňujeme potřebu být Spojeným státem v našem odhodlání PRACOVAT SPOLEČNĚ, a to i prostřednictvím našeho partnerství AKT-EU pro úspěšnou realizaci cílů udržitelného rozvoje do roku 2030.</w:t>
      </w:r>
    </w:p>
    <w:p w:rsidR="00A522E6" w:rsidRPr="00A522E6" w:rsidRDefault="00A522E6" w:rsidP="00A522E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    </w:t>
      </w:r>
      <w:r w:rsidRPr="00A522E6">
        <w:rPr>
          <w:rFonts w:eastAsia="Times New Roman" w:cstheme="minorHAnsi"/>
          <w:kern w:val="36"/>
          <w:sz w:val="24"/>
          <w:szCs w:val="24"/>
          <w:lang w:eastAsia="cs-CZ"/>
        </w:rPr>
        <w:t xml:space="preserve">Uznáváme vazby mezi udržitelným rozvojem a opatřeními v oblasti změny klimatu </w:t>
      </w:r>
      <w:r>
        <w:rPr>
          <w:rFonts w:eastAsia="Times New Roman" w:cstheme="minorHAnsi"/>
          <w:kern w:val="36"/>
          <w:sz w:val="24"/>
          <w:szCs w:val="24"/>
          <w:lang w:eastAsia="cs-CZ"/>
        </w:rPr>
        <w:t>PROVÁDÍME</w:t>
      </w:r>
      <w:r w:rsidRPr="00A522E6">
        <w:rPr>
          <w:rFonts w:eastAsia="Times New Roman" w:cstheme="minorHAnsi"/>
          <w:kern w:val="36"/>
          <w:sz w:val="24"/>
          <w:szCs w:val="24"/>
          <w:lang w:eastAsia="cs-CZ"/>
        </w:rPr>
        <w:t xml:space="preserve"> náš silný závazek plně a účinně provádět Pařížskou dohodu o změně klimatu. Provádění SDG a cílů Pařížské dohody bude základem našeho partnerství.</w:t>
      </w:r>
    </w:p>
    <w:p w:rsidR="00A522E6" w:rsidRPr="00A522E6" w:rsidRDefault="00A522E6" w:rsidP="00A522E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A522E6">
        <w:rPr>
          <w:rFonts w:eastAsia="Times New Roman" w:cstheme="minorHAnsi"/>
          <w:kern w:val="36"/>
          <w:sz w:val="24"/>
          <w:szCs w:val="24"/>
          <w:lang w:eastAsia="cs-CZ"/>
        </w:rPr>
        <w:t>Zdůrazně</w:t>
      </w:r>
      <w:r>
        <w:rPr>
          <w:rFonts w:eastAsia="Times New Roman" w:cstheme="minorHAnsi"/>
          <w:kern w:val="36"/>
          <w:sz w:val="24"/>
          <w:szCs w:val="24"/>
          <w:lang w:eastAsia="cs-CZ"/>
        </w:rPr>
        <w:t>m</w:t>
      </w:r>
      <w:r w:rsidRPr="00A522E6">
        <w:rPr>
          <w:rFonts w:eastAsia="Times New Roman" w:cstheme="minorHAnsi"/>
          <w:kern w:val="36"/>
          <w:sz w:val="24"/>
          <w:szCs w:val="24"/>
          <w:lang w:eastAsia="cs-CZ"/>
        </w:rPr>
        <w:t>e, že pro dosažení cílů udržitelného rozvoje jsou zaručena smělá rozhodnutí. Máme v úmyslu Zintenzívnit naše úsilí o urychlení pokroku směrem k dosažení cílů udržitelného rozvoje a jsme připraveni spolupracovat při podpoře zemí, aby integrovaly cíle udržitelného rozvoje do své národní politiky, včetně strategií financování a rámců pro podávání zpráv na různých úrovních.</w:t>
      </w:r>
    </w:p>
    <w:p w:rsidR="00A522E6" w:rsidRPr="00A522E6" w:rsidRDefault="00A522E6" w:rsidP="00A522E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A522E6">
        <w:rPr>
          <w:rFonts w:eastAsia="Times New Roman" w:cstheme="minorHAnsi"/>
          <w:kern w:val="36"/>
          <w:sz w:val="24"/>
          <w:szCs w:val="24"/>
          <w:lang w:eastAsia="cs-CZ"/>
        </w:rPr>
        <w:t>ZDŮRAZŇUJÍCE důležitost toho, že Agenda do roku 2030 je řízena na vnitrostátní úrovni a že hlavní odpovědnost za její provádění nese každá země ve spolupráci s příslušnými zúčastněnými stranami na místní, celostátní, regionální a mezinárodní úrovni, mimo jiné včetně občanské společnosti, mezinárodních organizací a soukromý sektor.</w:t>
      </w:r>
    </w:p>
    <w:p w:rsidR="00A522E6" w:rsidRPr="00A522E6" w:rsidRDefault="00A522E6" w:rsidP="00A522E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r w:rsidRPr="00A522E6">
        <w:rPr>
          <w:rFonts w:eastAsia="Times New Roman" w:cstheme="minorHAnsi"/>
          <w:kern w:val="36"/>
          <w:sz w:val="24"/>
          <w:szCs w:val="24"/>
          <w:lang w:eastAsia="cs-CZ"/>
        </w:rPr>
        <w:t>Znovu opakujeme náš společný závazek MOBILIZE v souladu s akčním programem Addis Abeba celou škálu způsobů provádění v duchu partnerství; v tomto ohledu UZNÁVAJÍ důležitost mobilizace domácích zdrojů, financování rozvoje, účinnosti rozvoje a posílení stávajících partnerství, jako je spolupráce sever-jih, spolupráce jih-jih a trojúhelníková spolupráce, včetně partnerství více zúčastněných stran, pro účinné provádění agendy 2030 a Pařížská dohoda. Pro diverzifikaci a transformaci ekonomik zemí AKT a členských států EU je klíčové vytvoření nových partnerství více zúčastněných stran, včetně partnerství veřejného a soukromého sektoru.</w:t>
      </w:r>
    </w:p>
    <w:p w:rsidR="00A522E6" w:rsidRPr="00A522E6" w:rsidRDefault="00A522E6" w:rsidP="00A522E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A522E6">
        <w:rPr>
          <w:rFonts w:eastAsia="Times New Roman" w:cstheme="minorHAnsi"/>
          <w:kern w:val="36"/>
          <w:sz w:val="24"/>
          <w:szCs w:val="24"/>
          <w:lang w:eastAsia="cs-CZ"/>
        </w:rPr>
        <w:t> </w:t>
      </w: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r w:rsidRPr="00A522E6">
        <w:rPr>
          <w:rFonts w:eastAsia="Times New Roman" w:cstheme="minorHAnsi"/>
          <w:kern w:val="36"/>
          <w:sz w:val="24"/>
          <w:szCs w:val="24"/>
          <w:lang w:eastAsia="cs-CZ"/>
        </w:rPr>
        <w:t>Při provádění agendy do roku 2030 se budeme řídit A PODPOROVAT naše společné zásady a základní hodnoty, včetně demokratických zásad, právního státu, řádné správy věcí veřejných, dodržování lidských práv, rovného přístupu ke spravedlnosti pro všechny, rovnosti žen a mužů, posílení postavení žen a solidarity jako stejně jako naše pevné odhodlání globálně uspořádat řád založený na pravidlech, jehož jádrem je mnohostrannost a OSN.</w:t>
      </w:r>
    </w:p>
    <w:p w:rsidR="00A522E6" w:rsidRPr="00A522E6" w:rsidRDefault="00A522E6" w:rsidP="00A522E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A522E6">
        <w:rPr>
          <w:rFonts w:eastAsia="Times New Roman" w:cstheme="minorHAnsi"/>
          <w:kern w:val="36"/>
          <w:sz w:val="24"/>
          <w:szCs w:val="24"/>
          <w:lang w:eastAsia="cs-CZ"/>
        </w:rPr>
        <w:t>UZNÁVAJÍ, že je nezbytné urychlit opatření a plně provést Agendu 2030 a Pařížskou dohodu. Naše společné jednání může mít skutečný rozdíl v řešení našich společných výzev a postupování vzájemných výhod.</w:t>
      </w:r>
    </w:p>
    <w:p w:rsidR="00A522E6" w:rsidRPr="00A522E6" w:rsidRDefault="00A522E6" w:rsidP="00A522E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A522E6">
        <w:rPr>
          <w:rFonts w:eastAsia="Times New Roman" w:cstheme="minorHAnsi"/>
          <w:kern w:val="36"/>
          <w:sz w:val="24"/>
          <w:szCs w:val="24"/>
          <w:lang w:eastAsia="cs-CZ"/>
        </w:rPr>
        <w:t>VLASTNICTVÍM SVÝCH BUDOUCÍCH GENERACÍ VLASTN</w:t>
      </w:r>
      <w:r>
        <w:rPr>
          <w:rFonts w:eastAsia="Times New Roman" w:cstheme="minorHAnsi"/>
          <w:kern w:val="36"/>
          <w:sz w:val="24"/>
          <w:szCs w:val="24"/>
          <w:lang w:eastAsia="cs-CZ"/>
        </w:rPr>
        <w:t>Í</w:t>
      </w:r>
      <w:r w:rsidRPr="00A522E6">
        <w:rPr>
          <w:rFonts w:eastAsia="Times New Roman" w:cstheme="minorHAnsi"/>
          <w:kern w:val="36"/>
          <w:sz w:val="24"/>
          <w:szCs w:val="24"/>
          <w:lang w:eastAsia="cs-CZ"/>
        </w:rPr>
        <w:t>TE SVĚT.</w:t>
      </w:r>
    </w:p>
    <w:p w:rsidR="00A522E6" w:rsidRPr="00A522E6" w:rsidRDefault="00A522E6" w:rsidP="00A522E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A522E6">
        <w:rPr>
          <w:rFonts w:eastAsia="Times New Roman" w:cstheme="minorHAnsi"/>
          <w:kern w:val="36"/>
          <w:sz w:val="24"/>
          <w:szCs w:val="24"/>
          <w:lang w:eastAsia="cs-CZ"/>
        </w:rPr>
        <w:t> </w:t>
      </w:r>
      <w:bookmarkStart w:id="0" w:name="_GoBack"/>
      <w:bookmarkEnd w:id="0"/>
    </w:p>
    <w:p w:rsidR="00A522E6" w:rsidRDefault="00A522E6" w:rsidP="00A522E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</w:p>
    <w:p w:rsidR="00971B82" w:rsidRPr="00971B82" w:rsidRDefault="00971B82" w:rsidP="00A522E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971B82">
        <w:rPr>
          <w:rFonts w:eastAsia="Times New Roman" w:cstheme="minorHAnsi"/>
          <w:kern w:val="36"/>
          <w:sz w:val="24"/>
          <w:szCs w:val="24"/>
          <w:lang w:eastAsia="cs-CZ"/>
        </w:rPr>
        <w:t xml:space="preserve">Joint </w:t>
      </w:r>
      <w:proofErr w:type="spellStart"/>
      <w:r w:rsidRPr="00971B82">
        <w:rPr>
          <w:rFonts w:eastAsia="Times New Roman" w:cstheme="minorHAnsi"/>
          <w:kern w:val="36"/>
          <w:sz w:val="24"/>
          <w:szCs w:val="24"/>
          <w:lang w:eastAsia="cs-CZ"/>
        </w:rPr>
        <w:t>Declaration</w:t>
      </w:r>
      <w:proofErr w:type="spellEnd"/>
      <w:r w:rsidRPr="00971B82">
        <w:rPr>
          <w:rFonts w:eastAsia="Times New Roman" w:cstheme="minorHAnsi"/>
          <w:kern w:val="36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kern w:val="36"/>
          <w:sz w:val="24"/>
          <w:szCs w:val="24"/>
          <w:lang w:eastAsia="cs-CZ"/>
        </w:rPr>
        <w:t>of</w:t>
      </w:r>
      <w:proofErr w:type="spellEnd"/>
      <w:r w:rsidRPr="00971B82">
        <w:rPr>
          <w:rFonts w:eastAsia="Times New Roman" w:cstheme="minorHAnsi"/>
          <w:kern w:val="36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kern w:val="36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kern w:val="36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kern w:val="36"/>
          <w:sz w:val="24"/>
          <w:szCs w:val="24"/>
          <w:lang w:eastAsia="cs-CZ"/>
        </w:rPr>
        <w:t>Africa</w:t>
      </w:r>
      <w:proofErr w:type="spellEnd"/>
      <w:r w:rsidRPr="00971B82">
        <w:rPr>
          <w:rFonts w:eastAsia="Times New Roman" w:cstheme="minorHAnsi"/>
          <w:kern w:val="36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kern w:val="36"/>
          <w:sz w:val="24"/>
          <w:szCs w:val="24"/>
          <w:lang w:eastAsia="cs-CZ"/>
        </w:rPr>
        <w:t>Caribbean</w:t>
      </w:r>
      <w:proofErr w:type="spellEnd"/>
      <w:r w:rsidRPr="00971B82">
        <w:rPr>
          <w:rFonts w:eastAsia="Times New Roman" w:cstheme="minorHAnsi"/>
          <w:kern w:val="36"/>
          <w:sz w:val="24"/>
          <w:szCs w:val="24"/>
          <w:lang w:eastAsia="cs-CZ"/>
        </w:rPr>
        <w:t xml:space="preserve"> and </w:t>
      </w:r>
      <w:proofErr w:type="spellStart"/>
      <w:r w:rsidRPr="00971B82">
        <w:rPr>
          <w:rFonts w:eastAsia="Times New Roman" w:cstheme="minorHAnsi"/>
          <w:kern w:val="36"/>
          <w:sz w:val="24"/>
          <w:szCs w:val="24"/>
          <w:lang w:eastAsia="cs-CZ"/>
        </w:rPr>
        <w:t>Pacific</w:t>
      </w:r>
      <w:proofErr w:type="spellEnd"/>
      <w:r w:rsidRPr="00971B82">
        <w:rPr>
          <w:rFonts w:eastAsia="Times New Roman" w:cstheme="minorHAnsi"/>
          <w:kern w:val="36"/>
          <w:sz w:val="24"/>
          <w:szCs w:val="24"/>
          <w:lang w:eastAsia="cs-CZ"/>
        </w:rPr>
        <w:t xml:space="preserve"> Group </w:t>
      </w:r>
      <w:proofErr w:type="spellStart"/>
      <w:r w:rsidRPr="00971B82">
        <w:rPr>
          <w:rFonts w:eastAsia="Times New Roman" w:cstheme="minorHAnsi"/>
          <w:kern w:val="36"/>
          <w:sz w:val="24"/>
          <w:szCs w:val="24"/>
          <w:lang w:eastAsia="cs-CZ"/>
        </w:rPr>
        <w:t>of</w:t>
      </w:r>
      <w:proofErr w:type="spellEnd"/>
      <w:r w:rsidRPr="00971B82">
        <w:rPr>
          <w:rFonts w:eastAsia="Times New Roman" w:cstheme="minorHAnsi"/>
          <w:kern w:val="36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kern w:val="36"/>
          <w:sz w:val="24"/>
          <w:szCs w:val="24"/>
          <w:lang w:eastAsia="cs-CZ"/>
        </w:rPr>
        <w:t>States</w:t>
      </w:r>
      <w:proofErr w:type="spellEnd"/>
      <w:r w:rsidRPr="00971B82">
        <w:rPr>
          <w:rFonts w:eastAsia="Times New Roman" w:cstheme="minorHAnsi"/>
          <w:kern w:val="36"/>
          <w:sz w:val="24"/>
          <w:szCs w:val="24"/>
          <w:lang w:eastAsia="cs-CZ"/>
        </w:rPr>
        <w:t xml:space="preserve"> and </w:t>
      </w:r>
      <w:proofErr w:type="spellStart"/>
      <w:r w:rsidRPr="00971B82">
        <w:rPr>
          <w:rFonts w:eastAsia="Times New Roman" w:cstheme="minorHAnsi"/>
          <w:kern w:val="36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kern w:val="36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kern w:val="36"/>
          <w:sz w:val="24"/>
          <w:szCs w:val="24"/>
          <w:lang w:eastAsia="cs-CZ"/>
        </w:rPr>
        <w:t>European</w:t>
      </w:r>
      <w:proofErr w:type="spellEnd"/>
      <w:r w:rsidRPr="00971B82">
        <w:rPr>
          <w:rFonts w:eastAsia="Times New Roman" w:cstheme="minorHAnsi"/>
          <w:kern w:val="36"/>
          <w:sz w:val="24"/>
          <w:szCs w:val="24"/>
          <w:lang w:eastAsia="cs-CZ"/>
        </w:rPr>
        <w:t xml:space="preserve"> Union on </w:t>
      </w:r>
      <w:proofErr w:type="spellStart"/>
      <w:r w:rsidRPr="00971B82">
        <w:rPr>
          <w:rFonts w:eastAsia="Times New Roman" w:cstheme="minorHAnsi"/>
          <w:kern w:val="36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kern w:val="36"/>
          <w:sz w:val="24"/>
          <w:szCs w:val="24"/>
          <w:lang w:eastAsia="cs-CZ"/>
        </w:rPr>
        <w:t xml:space="preserve"> 2030 Agenda and </w:t>
      </w:r>
      <w:proofErr w:type="spellStart"/>
      <w:r w:rsidRPr="00971B82">
        <w:rPr>
          <w:rFonts w:eastAsia="Times New Roman" w:cstheme="minorHAnsi"/>
          <w:kern w:val="36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kern w:val="36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kern w:val="36"/>
          <w:sz w:val="24"/>
          <w:szCs w:val="24"/>
          <w:lang w:eastAsia="cs-CZ"/>
        </w:rPr>
        <w:t>Sustainable</w:t>
      </w:r>
      <w:proofErr w:type="spellEnd"/>
      <w:r w:rsidRPr="00971B82">
        <w:rPr>
          <w:rFonts w:eastAsia="Times New Roman" w:cstheme="minorHAnsi"/>
          <w:kern w:val="36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kern w:val="36"/>
          <w:sz w:val="24"/>
          <w:szCs w:val="24"/>
          <w:lang w:eastAsia="cs-CZ"/>
        </w:rPr>
        <w:t>Development</w:t>
      </w:r>
      <w:proofErr w:type="spellEnd"/>
      <w:r w:rsidRPr="00971B82">
        <w:rPr>
          <w:rFonts w:eastAsia="Times New Roman" w:cstheme="minorHAnsi"/>
          <w:kern w:val="36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kern w:val="36"/>
          <w:sz w:val="24"/>
          <w:szCs w:val="24"/>
          <w:lang w:eastAsia="cs-CZ"/>
        </w:rPr>
        <w:t>Goals</w:t>
      </w:r>
      <w:proofErr w:type="spellEnd"/>
      <w:r w:rsidRPr="00971B82">
        <w:rPr>
          <w:rFonts w:eastAsia="Times New Roman" w:cstheme="minorHAnsi"/>
          <w:kern w:val="36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kern w:val="36"/>
          <w:sz w:val="24"/>
          <w:szCs w:val="24"/>
          <w:lang w:eastAsia="cs-CZ"/>
        </w:rPr>
        <w:t>Implementation</w:t>
      </w:r>
      <w:proofErr w:type="spellEnd"/>
    </w:p>
    <w:p w:rsidR="00971B82" w:rsidRPr="00971B82" w:rsidRDefault="00971B82" w:rsidP="00A522E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71B82">
        <w:rPr>
          <w:rFonts w:eastAsia="Times New Roman" w:cstheme="minorHAnsi"/>
          <w:sz w:val="24"/>
          <w:szCs w:val="24"/>
          <w:lang w:eastAsia="cs-CZ"/>
        </w:rPr>
        <w:lastRenderedPageBreak/>
        <w:t xml:space="preserve">New York, 24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September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2019</w:t>
      </w:r>
    </w:p>
    <w:p w:rsidR="00971B82" w:rsidRPr="00971B82" w:rsidRDefault="00971B82" w:rsidP="00A522E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71B82">
        <w:rPr>
          <w:rFonts w:eastAsia="Times New Roman" w:cstheme="minorHAnsi"/>
          <w:sz w:val="24"/>
          <w:szCs w:val="24"/>
          <w:lang w:eastAsia="cs-CZ"/>
        </w:rPr>
        <w:t xml:space="preserve">WE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Africa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Caribbean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and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Pacific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Group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States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(ACP) and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European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Union (EU),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taking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into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consideration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our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ACP-EU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Partnership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Agreement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>:</w:t>
      </w:r>
    </w:p>
    <w:p w:rsidR="00971B82" w:rsidRPr="00971B82" w:rsidRDefault="00971B82" w:rsidP="00A522E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71B82">
        <w:rPr>
          <w:rFonts w:eastAsia="Times New Roman" w:cstheme="minorHAnsi"/>
          <w:sz w:val="24"/>
          <w:szCs w:val="24"/>
          <w:lang w:eastAsia="cs-CZ"/>
        </w:rPr>
        <w:t xml:space="preserve">REAFFIRM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that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2030 Agenda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is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an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ambitious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and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transformative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plan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action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to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eradicate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poverty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and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achieve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sustainable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development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in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its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economic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social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and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environmental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dimensions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providing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a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pathway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towards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a more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sustainable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future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>.</w:t>
      </w:r>
    </w:p>
    <w:p w:rsidR="00971B82" w:rsidRPr="00971B82" w:rsidRDefault="00971B82" w:rsidP="00A522E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With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underlying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“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leaving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no-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one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behind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”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principle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Sustainable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Development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Goals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(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SDGs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) are universal and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indivisible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with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a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clear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commitment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to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future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generations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. At a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time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when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multilateral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system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is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continuously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put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to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test,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we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underscore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need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to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be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UNITED in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our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determination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to WORK TOGETHER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including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through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our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ACP-EU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partnership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for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successful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implementation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SDGs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by 2030.</w:t>
      </w:r>
    </w:p>
    <w:p w:rsidR="00971B82" w:rsidRPr="00971B82" w:rsidRDefault="00971B82" w:rsidP="00A522E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Recognising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linkages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between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sustainable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development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and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climate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action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we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REITERATE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our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strong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commitment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to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implement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Paris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Agreement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on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Climate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Change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fully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and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effectively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implementation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SDGs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and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objectives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proofErr w:type="gram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Paris</w:t>
      </w:r>
      <w:proofErr w:type="gram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Agreement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will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underpin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our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partnership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>.</w:t>
      </w:r>
    </w:p>
    <w:p w:rsidR="00971B82" w:rsidRPr="00971B82" w:rsidRDefault="00971B82" w:rsidP="00A522E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Emphasise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that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bold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decisions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are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warranted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for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achievement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SDGs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We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intend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to INTENSIFY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our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efforts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to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accelerate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progress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towards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achievement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SDGs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and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stand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ready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to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work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together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in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supporting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countries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to INTEGRATE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SDGs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in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their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national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policy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including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financing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strategies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, and reporting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frameworks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at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various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levels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>.</w:t>
      </w:r>
    </w:p>
    <w:p w:rsidR="00971B82" w:rsidRPr="00971B82" w:rsidRDefault="00971B82" w:rsidP="00A522E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71B82">
        <w:rPr>
          <w:rFonts w:eastAsia="Times New Roman" w:cstheme="minorHAnsi"/>
          <w:sz w:val="24"/>
          <w:szCs w:val="24"/>
          <w:lang w:eastAsia="cs-CZ"/>
        </w:rPr>
        <w:t xml:space="preserve">UNDERSCORE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importance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that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2030 Agenda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is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nationally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driven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and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that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primary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responsibility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for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its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implementation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lies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with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each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country, in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collaboration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with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relevant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stakeholders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at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local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national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regional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and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international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levels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including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inter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alia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, civil society,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international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organisations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and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private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sector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>.</w:t>
      </w:r>
    </w:p>
    <w:p w:rsidR="00971B82" w:rsidRPr="00971B82" w:rsidRDefault="00971B82" w:rsidP="00A522E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Reiterate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our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shared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commitment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to MOBILISE </w:t>
      </w:r>
      <w:proofErr w:type="gramStart"/>
      <w:r w:rsidRPr="00971B82">
        <w:rPr>
          <w:rFonts w:eastAsia="Times New Roman" w:cstheme="minorHAnsi"/>
          <w:sz w:val="24"/>
          <w:szCs w:val="24"/>
          <w:lang w:eastAsia="cs-CZ"/>
        </w:rPr>
        <w:t>in line</w:t>
      </w:r>
      <w:proofErr w:type="gram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with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Addis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Ababa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Action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Agenda a full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range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means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implementation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in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spirit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partnership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; in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this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regard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RECOGNISE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importance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domestic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resource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mobilisation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development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finance,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development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effectiveness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and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strengthening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existing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partnerships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such as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North-South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cooperation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South-South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and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triangular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cooperation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including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multi-stakeholder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partnerships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for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effective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implementation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2030 Agenda and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Paris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Agreement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establishment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new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multi-stakeholder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partnerships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including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public-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private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partnerships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is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key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for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diversifying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and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transforming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economies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ACP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countries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and EU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Member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States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>.</w:t>
      </w:r>
    </w:p>
    <w:p w:rsidR="00971B82" w:rsidRPr="00971B82" w:rsidRDefault="00971B82" w:rsidP="00A522E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71B82">
        <w:rPr>
          <w:rFonts w:eastAsia="Times New Roman" w:cstheme="minorHAnsi"/>
          <w:sz w:val="24"/>
          <w:szCs w:val="24"/>
          <w:lang w:eastAsia="cs-CZ"/>
        </w:rPr>
        <w:t xml:space="preserve"> In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implementing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2030 Agenda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we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will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be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GUIDED BY and PROMOTE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our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common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principles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and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core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values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including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democratic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principles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, rule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of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law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good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governance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respect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for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human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rights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equal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access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to justice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for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all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, gender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equality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women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empowerment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and solidarity as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well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as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our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strong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commitment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to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rules-based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global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order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with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multilateralism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and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United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Nations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at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its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core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>.</w:t>
      </w:r>
    </w:p>
    <w:p w:rsidR="00971B82" w:rsidRPr="00971B82" w:rsidRDefault="00971B82" w:rsidP="00A522E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71B82">
        <w:rPr>
          <w:rFonts w:eastAsia="Times New Roman" w:cstheme="minorHAnsi"/>
          <w:sz w:val="24"/>
          <w:szCs w:val="24"/>
          <w:lang w:eastAsia="cs-CZ"/>
        </w:rPr>
        <w:t xml:space="preserve">RECOGNISE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that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it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is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essential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to ACCELERATE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action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and to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fully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IMPLEMENT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2030 Agenda and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Paris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Agreement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Our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collective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action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can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make a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real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difference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in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addressing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our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common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challenges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and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advancing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mutual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971B82">
        <w:rPr>
          <w:rFonts w:eastAsia="Times New Roman" w:cstheme="minorHAnsi"/>
          <w:sz w:val="24"/>
          <w:szCs w:val="24"/>
          <w:lang w:eastAsia="cs-CZ"/>
        </w:rPr>
        <w:t>benefits</w:t>
      </w:r>
      <w:proofErr w:type="spellEnd"/>
      <w:r w:rsidRPr="00971B82">
        <w:rPr>
          <w:rFonts w:eastAsia="Times New Roman" w:cstheme="minorHAnsi"/>
          <w:sz w:val="24"/>
          <w:szCs w:val="24"/>
          <w:lang w:eastAsia="cs-CZ"/>
        </w:rPr>
        <w:t>.</w:t>
      </w:r>
    </w:p>
    <w:p w:rsidR="00971B82" w:rsidRPr="00971B82" w:rsidRDefault="00971B82" w:rsidP="00A522E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71B82">
        <w:rPr>
          <w:rFonts w:eastAsia="Times New Roman" w:cstheme="minorHAnsi"/>
          <w:sz w:val="24"/>
          <w:szCs w:val="24"/>
          <w:lang w:eastAsia="cs-CZ"/>
        </w:rPr>
        <w:t>WE OWE A SUSTAINABLE WORLD TO OUR FUTURE GENERATIONS.</w:t>
      </w:r>
    </w:p>
    <w:p w:rsidR="00971B82" w:rsidRPr="00971B82" w:rsidRDefault="00971B82" w:rsidP="00A522E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71B82">
        <w:rPr>
          <w:rFonts w:eastAsia="Times New Roman" w:cstheme="minorHAnsi"/>
          <w:sz w:val="24"/>
          <w:szCs w:val="24"/>
          <w:lang w:eastAsia="cs-CZ"/>
        </w:rPr>
        <w:t>STATEMENT/19/5811</w:t>
      </w:r>
    </w:p>
    <w:p w:rsidR="000036F2" w:rsidRPr="00A522E6" w:rsidRDefault="000036F2" w:rsidP="00A522E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036F2" w:rsidRPr="00A5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82"/>
    <w:rsid w:val="000036F2"/>
    <w:rsid w:val="00971B82"/>
    <w:rsid w:val="00A5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1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1B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97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7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ference">
    <w:name w:val="reference"/>
    <w:basedOn w:val="Normln"/>
    <w:rsid w:val="0097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1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1B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97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7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ference">
    <w:name w:val="reference"/>
    <w:basedOn w:val="Normln"/>
    <w:rsid w:val="0097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968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2019-09-24T10:18:00Z</dcterms:created>
  <dcterms:modified xsi:type="dcterms:W3CDTF">2019-09-24T10:56:00Z</dcterms:modified>
</cp:coreProperties>
</file>