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A5" w:rsidRDefault="00C530A5" w:rsidP="00C530A5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 w:rsidRPr="00C530A5">
        <w:rPr>
          <w:b/>
          <w:sz w:val="24"/>
          <w:szCs w:val="24"/>
        </w:rPr>
        <w:t xml:space="preserve">Energetická unie: komisař </w:t>
      </w:r>
      <w:proofErr w:type="spellStart"/>
      <w:r w:rsidRPr="00C530A5">
        <w:rPr>
          <w:b/>
          <w:sz w:val="24"/>
          <w:szCs w:val="24"/>
        </w:rPr>
        <w:t>Arias</w:t>
      </w:r>
      <w:proofErr w:type="spellEnd"/>
      <w:r w:rsidRPr="00C530A5">
        <w:rPr>
          <w:b/>
          <w:sz w:val="24"/>
          <w:szCs w:val="24"/>
        </w:rPr>
        <w:t xml:space="preserve"> </w:t>
      </w:r>
      <w:proofErr w:type="spellStart"/>
      <w:r w:rsidRPr="00C530A5">
        <w:rPr>
          <w:b/>
          <w:sz w:val="24"/>
          <w:szCs w:val="24"/>
        </w:rPr>
        <w:t>Cañete</w:t>
      </w:r>
      <w:proofErr w:type="spellEnd"/>
      <w:r w:rsidRPr="00C530A5">
        <w:rPr>
          <w:b/>
          <w:sz w:val="24"/>
          <w:szCs w:val="24"/>
        </w:rPr>
        <w:t xml:space="preserve"> v Oslu spoluorganizuje evropskou konferenci na vysoké úrovni o zachycování a ukládání uhlíku</w:t>
      </w:r>
    </w:p>
    <w:p w:rsidR="00BF0491" w:rsidRDefault="00C530A5" w:rsidP="00C530A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          </w:t>
      </w:r>
      <w:r w:rsidRPr="00C530A5">
        <w:rPr>
          <w:sz w:val="24"/>
          <w:szCs w:val="24"/>
        </w:rPr>
        <w:t xml:space="preserve">Podle Denních zpráv Evropské komise z 5. září se </w:t>
      </w:r>
      <w:r>
        <w:rPr>
          <w:sz w:val="24"/>
          <w:szCs w:val="24"/>
        </w:rPr>
        <w:t xml:space="preserve">v tento </w:t>
      </w:r>
      <w:proofErr w:type="gramStart"/>
      <w:r>
        <w:rPr>
          <w:sz w:val="24"/>
          <w:szCs w:val="24"/>
        </w:rPr>
        <w:t xml:space="preserve">den </w:t>
      </w:r>
      <w:r w:rsidRPr="00C530A5">
        <w:rPr>
          <w:sz w:val="24"/>
          <w:szCs w:val="24"/>
        </w:rPr>
        <w:t xml:space="preserve"> komisař</w:t>
      </w:r>
      <w:proofErr w:type="gramEnd"/>
      <w:r w:rsidRPr="00C530A5">
        <w:rPr>
          <w:sz w:val="24"/>
          <w:szCs w:val="24"/>
        </w:rPr>
        <w:t xml:space="preserve"> Miguel </w:t>
      </w:r>
      <w:proofErr w:type="spellStart"/>
      <w:r w:rsidRPr="00C530A5">
        <w:rPr>
          <w:sz w:val="24"/>
          <w:szCs w:val="24"/>
        </w:rPr>
        <w:t>Arias</w:t>
      </w:r>
      <w:proofErr w:type="spellEnd"/>
      <w:r w:rsidRPr="00C530A5">
        <w:rPr>
          <w:sz w:val="24"/>
          <w:szCs w:val="24"/>
        </w:rPr>
        <w:t xml:space="preserve"> </w:t>
      </w:r>
      <w:proofErr w:type="spellStart"/>
      <w:r w:rsidRPr="00C530A5">
        <w:rPr>
          <w:sz w:val="24"/>
          <w:szCs w:val="24"/>
        </w:rPr>
        <w:t>Cañete</w:t>
      </w:r>
      <w:proofErr w:type="spellEnd"/>
      <w:r w:rsidRPr="00C530A5">
        <w:rPr>
          <w:sz w:val="24"/>
          <w:szCs w:val="24"/>
        </w:rPr>
        <w:t xml:space="preserve"> v Oslu, kde spolu s </w:t>
      </w:r>
      <w:proofErr w:type="spellStart"/>
      <w:r w:rsidRPr="00C530A5">
        <w:rPr>
          <w:sz w:val="24"/>
          <w:szCs w:val="24"/>
        </w:rPr>
        <w:t>Kjell-Børge</w:t>
      </w:r>
      <w:proofErr w:type="spellEnd"/>
      <w:r w:rsidRPr="00C530A5">
        <w:rPr>
          <w:sz w:val="24"/>
          <w:szCs w:val="24"/>
        </w:rPr>
        <w:t xml:space="preserve"> </w:t>
      </w:r>
      <w:proofErr w:type="spellStart"/>
      <w:r w:rsidRPr="00C530A5">
        <w:rPr>
          <w:sz w:val="24"/>
          <w:szCs w:val="24"/>
        </w:rPr>
        <w:t>Freibergem</w:t>
      </w:r>
      <w:proofErr w:type="spellEnd"/>
      <w:r w:rsidRPr="00C530A5">
        <w:rPr>
          <w:sz w:val="24"/>
          <w:szCs w:val="24"/>
        </w:rPr>
        <w:t xml:space="preserve">, norským ministrem pro ropu a energii, spoluorganizuje Evropskou konferenci na vysoké úrovni o zachycování a ukládání uhlíku (CCS). Tato evropská konference na vysoké úrovni spojuje evropské ministry a generální ředitele z klíčových evropských průmyslových a energetických společností, které staví na rostoucím uznání nezbytnosti posílit opatření v oblasti klimatu a nastupující dynamice technologií s nízkými emisemi uhlíku v Evropě, jako je zachycování a ukládání </w:t>
      </w:r>
      <w:proofErr w:type="gramStart"/>
      <w:r w:rsidRPr="00C530A5">
        <w:rPr>
          <w:sz w:val="24"/>
          <w:szCs w:val="24"/>
        </w:rPr>
        <w:t>uhlíku, . Ve</w:t>
      </w:r>
      <w:proofErr w:type="gramEnd"/>
      <w:r w:rsidRPr="00C530A5">
        <w:rPr>
          <w:sz w:val="24"/>
          <w:szCs w:val="24"/>
        </w:rPr>
        <w:t xml:space="preserve"> sdělení Komise „Čistá planeta pro všechny“ byla zachycení a ukládání uhlíku označena za klíčový prvek pro řešení zbývajících emisí CO2. Spolu s výlevkou pro využití půdy by mohla kompenzovat zbývající emise skleníkových plynů v naší ekonomice a pomoci nám dosáhnout neutrality klimatu do roku 2050. Konference se zaměří na Evropu, konkrétně na roli zachycování a ukládání uhlíku ve strategické strategii EU. </w:t>
      </w:r>
      <w:proofErr w:type="gramStart"/>
      <w:r w:rsidRPr="00C530A5">
        <w:rPr>
          <w:sz w:val="24"/>
          <w:szCs w:val="24"/>
        </w:rPr>
        <w:t>dlouhodobé</w:t>
      </w:r>
      <w:proofErr w:type="gramEnd"/>
      <w:r w:rsidRPr="00C530A5">
        <w:rPr>
          <w:sz w:val="24"/>
          <w:szCs w:val="24"/>
        </w:rPr>
        <w:t xml:space="preserve"> vize, ale budou čerpat ze zkušeností z jiných zemí s příslušnými činnostmi v oblasti zachycování a ukládání uhlíku. Více </w:t>
      </w:r>
      <w:r>
        <w:t xml:space="preserve">informací a </w:t>
      </w:r>
      <w:proofErr w:type="spellStart"/>
      <w:r>
        <w:t>webstream</w:t>
      </w:r>
      <w:proofErr w:type="spellEnd"/>
      <w:r>
        <w:t xml:space="preserve"> konference je k dispozici zde.</w:t>
      </w:r>
    </w:p>
    <w:p w:rsidR="00391043" w:rsidRDefault="00391043" w:rsidP="00391043">
      <w:pPr>
        <w:spacing w:after="0" w:line="240" w:lineRule="auto"/>
        <w:jc w:val="both"/>
      </w:pPr>
      <w:r>
        <w:t xml:space="preserve">Tato evropská konference na vysoké úrovni by měla navazovat na rostoucí uznání nezbytnosti posílení opatření v oblasti klimatu a nastupující dynamiky technologií s nízkými emisemi uhlíku v Evropě, jako je CCS, a měla by spojit evropské ministry a generální ředitele z klíčových evropských průmyslových a energetických společností. Konferenci pořádají </w:t>
      </w:r>
      <w:proofErr w:type="spellStart"/>
      <w:r>
        <w:t>Kjell-Børge</w:t>
      </w:r>
      <w:proofErr w:type="spellEnd"/>
      <w:r>
        <w:t xml:space="preserve"> </w:t>
      </w:r>
      <w:proofErr w:type="spellStart"/>
      <w:r>
        <w:t>Freiberg</w:t>
      </w:r>
      <w:proofErr w:type="spellEnd"/>
      <w:r>
        <w:t xml:space="preserve">, norský ministr pro ropu a energii a Miguel </w:t>
      </w:r>
      <w:proofErr w:type="spellStart"/>
      <w:r>
        <w:t>Arias</w:t>
      </w:r>
      <w:proofErr w:type="spellEnd"/>
      <w:r>
        <w:t xml:space="preserve"> </w:t>
      </w:r>
      <w:proofErr w:type="spellStart"/>
      <w:r>
        <w:t>Cañete</w:t>
      </w:r>
      <w:proofErr w:type="spellEnd"/>
      <w:r>
        <w:t>, komisař pro boj proti změně klimatu a energii.</w:t>
      </w:r>
    </w:p>
    <w:p w:rsidR="00391043" w:rsidRDefault="00391043" w:rsidP="00391043">
      <w:pPr>
        <w:spacing w:after="0" w:line="240" w:lineRule="auto"/>
        <w:jc w:val="both"/>
      </w:pPr>
      <w:r>
        <w:t>Konference by měla posoudit úlohu CCS ve strategické dlouhodobé vizi EU pro ekonomiku neutrální vůči klimatu v Evropě a usilovat o dosažení výsledku, který přispěje k urychlenému zavedení CCS v Evropě. Měla by zdůraznit naléhavou potřebu vyvinout včasné projekty CCS, aby se usnadnilo široké nasazení CCS. Konference se zaměří na Evropu a konkrétněji na roli CCS ve strategické dlouhodobé vizi EU, ale bude čerpat ze zkušeností jiných zemí s příslušnými aktivitami CCS.</w:t>
      </w:r>
    </w:p>
    <w:p w:rsidR="00391043" w:rsidRDefault="00391043" w:rsidP="00391043">
      <w:pPr>
        <w:spacing w:after="0" w:line="240" w:lineRule="auto"/>
        <w:jc w:val="both"/>
      </w:pPr>
      <w:r>
        <w:t> </w:t>
      </w:r>
    </w:p>
    <w:bookmarkEnd w:id="0"/>
    <w:p w:rsidR="00391043" w:rsidRDefault="00391043" w:rsidP="00C530A5">
      <w:pPr>
        <w:spacing w:after="0" w:line="240" w:lineRule="auto"/>
        <w:jc w:val="both"/>
      </w:pPr>
    </w:p>
    <w:sectPr w:rsidR="0039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A5"/>
    <w:rsid w:val="00391043"/>
    <w:rsid w:val="00B039D3"/>
    <w:rsid w:val="00B70A64"/>
    <w:rsid w:val="00BF0491"/>
    <w:rsid w:val="00C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1043"/>
    <w:rPr>
      <w:b/>
      <w:bCs/>
    </w:rPr>
  </w:style>
  <w:style w:type="character" w:styleId="Zvraznn">
    <w:name w:val="Emphasis"/>
    <w:basedOn w:val="Standardnpsmoodstavce"/>
    <w:uiPriority w:val="20"/>
    <w:qFormat/>
    <w:rsid w:val="0039104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91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1043"/>
    <w:rPr>
      <w:b/>
      <w:bCs/>
    </w:rPr>
  </w:style>
  <w:style w:type="character" w:styleId="Zvraznn">
    <w:name w:val="Emphasis"/>
    <w:basedOn w:val="Standardnpsmoodstavce"/>
    <w:uiPriority w:val="20"/>
    <w:qFormat/>
    <w:rsid w:val="0039104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91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2019-09-05T12:43:00Z</dcterms:created>
  <dcterms:modified xsi:type="dcterms:W3CDTF">2019-09-05T12:43:00Z</dcterms:modified>
</cp:coreProperties>
</file>