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7" w:rsidRPr="000E5711" w:rsidRDefault="00833DF7" w:rsidP="00833DF7">
      <w:pPr>
        <w:jc w:val="center"/>
        <w:rPr>
          <w:rFonts w:ascii="Arial" w:hAnsi="Arial" w:cs="Arial"/>
          <w:b/>
        </w:rPr>
      </w:pPr>
      <w:r w:rsidRPr="000E5711">
        <w:rPr>
          <w:rFonts w:ascii="Arial" w:hAnsi="Arial" w:cs="Arial"/>
          <w:b/>
        </w:rPr>
        <w:t>Předkládací zpráva</w:t>
      </w:r>
    </w:p>
    <w:p w:rsidR="00833DF7" w:rsidRDefault="00833DF7" w:rsidP="00833DF7">
      <w:pPr>
        <w:spacing w:before="120"/>
        <w:ind w:firstLine="708"/>
        <w:jc w:val="both"/>
        <w:outlineLvl w:val="0"/>
        <w:rPr>
          <w:rFonts w:ascii="Arial" w:hAnsi="Arial" w:cs="Arial"/>
        </w:rPr>
      </w:pPr>
    </w:p>
    <w:p w:rsidR="00833DF7" w:rsidRDefault="00833DF7" w:rsidP="008214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6922">
        <w:rPr>
          <w:rFonts w:ascii="Arial" w:hAnsi="Arial" w:cs="Arial"/>
        </w:rPr>
        <w:t xml:space="preserve">Ministerstvo práce a sociálních věcí předkládá plenárnímu zasedání RHSD ČR k projednání </w:t>
      </w:r>
      <w:r w:rsidRPr="00833DF7">
        <w:rPr>
          <w:rFonts w:ascii="Arial" w:hAnsi="Arial" w:cs="Arial"/>
        </w:rPr>
        <w:t>materiál „</w:t>
      </w:r>
      <w:r w:rsidRPr="00821470">
        <w:rPr>
          <w:rFonts w:ascii="Arial" w:hAnsi="Arial" w:cs="Arial"/>
        </w:rPr>
        <w:t>Zvýšení dávek nemocenského při déle trvající dočasné pracovní neschopnosti“, ve kterém navrhuje</w:t>
      </w:r>
      <w:r w:rsidR="00821470" w:rsidRPr="00821470">
        <w:rPr>
          <w:rFonts w:ascii="Arial" w:hAnsi="Arial" w:cs="Arial"/>
        </w:rPr>
        <w:t xml:space="preserve"> dvě </w:t>
      </w:r>
      <w:r w:rsidRPr="00821470">
        <w:rPr>
          <w:rFonts w:ascii="Arial" w:hAnsi="Arial" w:cs="Arial"/>
        </w:rPr>
        <w:t xml:space="preserve">varianty řešení </w:t>
      </w:r>
      <w:r>
        <w:rPr>
          <w:rFonts w:ascii="Arial" w:hAnsi="Arial" w:cs="Arial"/>
        </w:rPr>
        <w:t xml:space="preserve">navýšení </w:t>
      </w:r>
      <w:r w:rsidR="00821470">
        <w:rPr>
          <w:rFonts w:ascii="Arial" w:hAnsi="Arial" w:cs="Arial"/>
        </w:rPr>
        <w:t>nemocenského</w:t>
      </w:r>
      <w:r>
        <w:rPr>
          <w:rFonts w:ascii="Arial" w:hAnsi="Arial" w:cs="Arial"/>
        </w:rPr>
        <w:t xml:space="preserve"> u déle trvajících </w:t>
      </w:r>
      <w:r w:rsidR="001D10C8">
        <w:rPr>
          <w:rFonts w:ascii="Arial" w:hAnsi="Arial" w:cs="Arial"/>
        </w:rPr>
        <w:t xml:space="preserve">dočasných </w:t>
      </w:r>
      <w:r>
        <w:rPr>
          <w:rFonts w:ascii="Arial" w:hAnsi="Arial" w:cs="Arial"/>
        </w:rPr>
        <w:t xml:space="preserve">pracovních neschopností.  </w:t>
      </w:r>
      <w:r w:rsidR="00821470">
        <w:rPr>
          <w:rFonts w:ascii="Arial" w:hAnsi="Arial" w:cs="Arial"/>
        </w:rPr>
        <w:t>Materiál je předkládán na základě závěrů jednání pléna RHSD ze dne 12. 9. 2016, kde tomuto záměru M</w:t>
      </w:r>
      <w:r w:rsidR="001D10C8">
        <w:rPr>
          <w:rFonts w:ascii="Arial" w:hAnsi="Arial" w:cs="Arial"/>
        </w:rPr>
        <w:t xml:space="preserve">inisterstva práce a sociálních věcí </w:t>
      </w:r>
      <w:r w:rsidR="00821470">
        <w:rPr>
          <w:rFonts w:ascii="Arial" w:hAnsi="Arial" w:cs="Arial"/>
        </w:rPr>
        <w:t>na úprav</w:t>
      </w:r>
      <w:r w:rsidR="001D10C8">
        <w:rPr>
          <w:rFonts w:ascii="Arial" w:hAnsi="Arial" w:cs="Arial"/>
        </w:rPr>
        <w:t>u</w:t>
      </w:r>
      <w:r w:rsidR="00821470">
        <w:rPr>
          <w:rFonts w:ascii="Arial" w:hAnsi="Arial" w:cs="Arial"/>
        </w:rPr>
        <w:t xml:space="preserve"> nemocenského vyjádřily podporu jak zástupci zaměstnavatelů, tak i zástupci zaměstnanců.</w:t>
      </w:r>
    </w:p>
    <w:p w:rsidR="00821470" w:rsidRDefault="00821470" w:rsidP="00821470">
      <w:pPr>
        <w:spacing w:before="120"/>
        <w:jc w:val="both"/>
        <w:rPr>
          <w:rFonts w:ascii="Arial" w:hAnsi="Arial" w:cs="Arial"/>
        </w:rPr>
      </w:pPr>
      <w:r w:rsidRPr="00F53943">
        <w:rPr>
          <w:rFonts w:ascii="Arial" w:hAnsi="Arial" w:cs="Arial"/>
        </w:rPr>
        <w:t xml:space="preserve">Cílem </w:t>
      </w:r>
      <w:r>
        <w:rPr>
          <w:rFonts w:ascii="Arial" w:hAnsi="Arial" w:cs="Arial"/>
        </w:rPr>
        <w:t xml:space="preserve">opatření je zmírnění ekonomického dopadu poklesu příjmů a zlepšení sociální situace příjemců nemocenských dávek v případě dlouhodobě trvající dočasné pracovní neschopnosti. </w:t>
      </w:r>
      <w:r w:rsidRPr="00416922">
        <w:rPr>
          <w:rFonts w:ascii="Arial" w:hAnsi="Arial" w:cs="Arial"/>
          <w:bCs/>
        </w:rPr>
        <w:t>Za takové d</w:t>
      </w:r>
      <w:r w:rsidRPr="00416922">
        <w:rPr>
          <w:rFonts w:ascii="Arial" w:hAnsi="Arial" w:cs="Arial"/>
        </w:rPr>
        <w:t xml:space="preserve">louhodobé případy trvání </w:t>
      </w:r>
      <w:r>
        <w:rPr>
          <w:rFonts w:ascii="Arial" w:hAnsi="Arial" w:cs="Arial"/>
        </w:rPr>
        <w:t xml:space="preserve">dočasné pracovní neschopnosti </w:t>
      </w:r>
      <w:r w:rsidRPr="00416922">
        <w:rPr>
          <w:rFonts w:ascii="Arial" w:hAnsi="Arial" w:cs="Arial"/>
        </w:rPr>
        <w:t>se považ</w:t>
      </w:r>
      <w:r>
        <w:rPr>
          <w:rFonts w:ascii="Arial" w:hAnsi="Arial" w:cs="Arial"/>
        </w:rPr>
        <w:t>ují</w:t>
      </w:r>
      <w:r w:rsidRPr="00416922">
        <w:rPr>
          <w:rFonts w:ascii="Arial" w:hAnsi="Arial" w:cs="Arial"/>
        </w:rPr>
        <w:t xml:space="preserve"> případy trvající déle než 30 kalendářních dnů</w:t>
      </w:r>
      <w:r>
        <w:rPr>
          <w:rFonts w:ascii="Arial" w:hAnsi="Arial" w:cs="Arial"/>
        </w:rPr>
        <w:t>, resp. déle než 60 kalendářních dnů</w:t>
      </w:r>
      <w:r w:rsidRPr="00416922">
        <w:rPr>
          <w:rFonts w:ascii="Arial" w:hAnsi="Arial" w:cs="Arial"/>
        </w:rPr>
        <w:t>.</w:t>
      </w:r>
    </w:p>
    <w:p w:rsidR="004A328E" w:rsidRDefault="00821470" w:rsidP="004A328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zvýšení úrovně dávek nemocenského se předkládá ve dvou variantách, v obou případech se předpokládá zachování náhrady mzdy od 4. do 14. dne </w:t>
      </w:r>
      <w:r w:rsidR="001D10C8">
        <w:rPr>
          <w:rFonts w:ascii="Arial" w:hAnsi="Arial" w:cs="Arial"/>
        </w:rPr>
        <w:t xml:space="preserve">hrazené </w:t>
      </w:r>
      <w:r w:rsidRPr="00821470">
        <w:rPr>
          <w:rFonts w:ascii="Arial" w:hAnsi="Arial" w:cs="Arial"/>
        </w:rPr>
        <w:t>zaměstnavatelem v současné výši</w:t>
      </w:r>
      <w:r w:rsidR="001D10C8">
        <w:rPr>
          <w:rFonts w:ascii="Arial" w:hAnsi="Arial" w:cs="Arial"/>
        </w:rPr>
        <w:t>.</w:t>
      </w:r>
    </w:p>
    <w:p w:rsidR="004A328E" w:rsidRDefault="00821470" w:rsidP="004A328E">
      <w:pPr>
        <w:spacing w:before="120"/>
        <w:jc w:val="both"/>
        <w:rPr>
          <w:rFonts w:ascii="Arial" w:hAnsi="Arial" w:cs="Arial"/>
        </w:rPr>
      </w:pPr>
      <w:r w:rsidRPr="00821470">
        <w:rPr>
          <w:rFonts w:ascii="Arial" w:hAnsi="Arial" w:cs="Arial"/>
        </w:rPr>
        <w:t>Varianta 1 předpokládá zvýšení nemocenského již od 31. dne dočasné pracovní neschopnosti</w:t>
      </w:r>
      <w:r>
        <w:rPr>
          <w:rFonts w:ascii="Arial" w:hAnsi="Arial" w:cs="Arial"/>
        </w:rPr>
        <w:t>.</w:t>
      </w:r>
      <w:r w:rsidRPr="00821470">
        <w:rPr>
          <w:rFonts w:ascii="Arial" w:hAnsi="Arial" w:cs="Arial"/>
        </w:rPr>
        <w:t xml:space="preserve"> </w:t>
      </w:r>
      <w:r w:rsidR="004A328E">
        <w:rPr>
          <w:rFonts w:ascii="Arial" w:hAnsi="Arial" w:cs="Arial"/>
        </w:rPr>
        <w:t xml:space="preserve">Nemocenské </w:t>
      </w:r>
      <w:r w:rsidRPr="00821470">
        <w:rPr>
          <w:rFonts w:ascii="Arial" w:hAnsi="Arial" w:cs="Arial"/>
        </w:rPr>
        <w:t xml:space="preserve">by </w:t>
      </w:r>
      <w:r w:rsidR="004A328E">
        <w:rPr>
          <w:rFonts w:ascii="Arial" w:hAnsi="Arial" w:cs="Arial"/>
        </w:rPr>
        <w:t xml:space="preserve">bylo </w:t>
      </w:r>
      <w:r w:rsidRPr="00821470">
        <w:rPr>
          <w:rFonts w:ascii="Arial" w:hAnsi="Arial" w:cs="Arial"/>
        </w:rPr>
        <w:t xml:space="preserve">poskytováno ve výši 60 % redukovaného denního vyměřovacího základu za kalendářní den od 15. do 30. dne </w:t>
      </w:r>
      <w:r w:rsidR="004A328E">
        <w:rPr>
          <w:rFonts w:ascii="Arial" w:hAnsi="Arial" w:cs="Arial"/>
        </w:rPr>
        <w:t>dočasné pracovní neschopnosti</w:t>
      </w:r>
      <w:r w:rsidRPr="00821470">
        <w:rPr>
          <w:rFonts w:ascii="Arial" w:hAnsi="Arial" w:cs="Arial"/>
        </w:rPr>
        <w:t xml:space="preserve">, 66 % od 31. do 60. dne </w:t>
      </w:r>
      <w:r w:rsidR="004A328E">
        <w:rPr>
          <w:rFonts w:ascii="Arial" w:hAnsi="Arial" w:cs="Arial"/>
        </w:rPr>
        <w:t>dočasné pracovní neschopnosti</w:t>
      </w:r>
      <w:r w:rsidRPr="00821470">
        <w:rPr>
          <w:rFonts w:ascii="Arial" w:hAnsi="Arial" w:cs="Arial"/>
        </w:rPr>
        <w:t xml:space="preserve">  a</w:t>
      </w:r>
      <w:r w:rsidR="001D10C8">
        <w:rPr>
          <w:rFonts w:ascii="Arial" w:hAnsi="Arial" w:cs="Arial"/>
        </w:rPr>
        <w:t> </w:t>
      </w:r>
      <w:r w:rsidRPr="00821470">
        <w:rPr>
          <w:rFonts w:ascii="Arial" w:hAnsi="Arial" w:cs="Arial"/>
        </w:rPr>
        <w:t>72</w:t>
      </w:r>
      <w:r w:rsidR="001D10C8">
        <w:rPr>
          <w:rFonts w:ascii="Arial" w:hAnsi="Arial" w:cs="Arial"/>
        </w:rPr>
        <w:t> </w:t>
      </w:r>
      <w:r w:rsidRPr="00821470">
        <w:rPr>
          <w:rFonts w:ascii="Arial" w:hAnsi="Arial" w:cs="Arial"/>
        </w:rPr>
        <w:t xml:space="preserve">% od 61. dne </w:t>
      </w:r>
      <w:r w:rsidR="004A328E">
        <w:rPr>
          <w:rFonts w:ascii="Arial" w:hAnsi="Arial" w:cs="Arial"/>
        </w:rPr>
        <w:t>dočasné pracovní neschopnosti</w:t>
      </w:r>
      <w:r w:rsidRPr="00821470">
        <w:rPr>
          <w:rFonts w:ascii="Arial" w:hAnsi="Arial" w:cs="Arial"/>
        </w:rPr>
        <w:t xml:space="preserve">.  </w:t>
      </w:r>
    </w:p>
    <w:p w:rsidR="004A328E" w:rsidRPr="00157992" w:rsidRDefault="004A328E" w:rsidP="004A328E">
      <w:pPr>
        <w:spacing w:before="1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Ve variantě 2 by se nemocenské zvýšilo více, ale až od 61. dne </w:t>
      </w:r>
      <w:r w:rsidR="001D10C8">
        <w:rPr>
          <w:rFonts w:ascii="Arial" w:hAnsi="Arial" w:cs="Arial"/>
        </w:rPr>
        <w:t>dočasné pracovní neschopnosti.</w:t>
      </w:r>
      <w:bookmarkStart w:id="0" w:name="_GoBack"/>
      <w:bookmarkEnd w:id="0"/>
      <w:r>
        <w:rPr>
          <w:rFonts w:ascii="Arial" w:hAnsi="Arial" w:cs="Arial"/>
        </w:rPr>
        <w:t xml:space="preserve"> Nemocenské by bylo poskytováno ve výši </w:t>
      </w:r>
      <w:r w:rsidRPr="00157992">
        <w:rPr>
          <w:rFonts w:ascii="Arial" w:hAnsi="Arial" w:cs="Arial"/>
        </w:rPr>
        <w:t xml:space="preserve">60 % redukovaného denního vyměřovacího základu za kalendářní den od 15. do 60. dne </w:t>
      </w:r>
      <w:r>
        <w:rPr>
          <w:rFonts w:ascii="Arial" w:hAnsi="Arial" w:cs="Arial"/>
        </w:rPr>
        <w:t xml:space="preserve">dočasné pracovní neschopnosti a dále ve výši </w:t>
      </w:r>
      <w:r w:rsidRPr="004A328E">
        <w:rPr>
          <w:rFonts w:ascii="Arial" w:hAnsi="Arial" w:cs="Arial"/>
        </w:rPr>
        <w:t>78</w:t>
      </w:r>
      <w:r w:rsidRPr="004A328E">
        <w:rPr>
          <w:rFonts w:ascii="Arial" w:hAnsi="Arial" w:cs="Arial"/>
          <w:b/>
        </w:rPr>
        <w:t> %</w:t>
      </w:r>
      <w:r w:rsidRPr="004A328E">
        <w:rPr>
          <w:rFonts w:ascii="Arial" w:hAnsi="Arial" w:cs="Arial"/>
        </w:rPr>
        <w:t xml:space="preserve"> od 61. dne dočasné pracovní neschopnosti</w:t>
      </w:r>
      <w:r>
        <w:rPr>
          <w:rFonts w:ascii="Arial" w:hAnsi="Arial" w:cs="Arial"/>
        </w:rPr>
        <w:t>.</w:t>
      </w:r>
      <w:r w:rsidRPr="004A328E">
        <w:rPr>
          <w:rFonts w:ascii="Arial" w:hAnsi="Arial" w:cs="Arial"/>
        </w:rPr>
        <w:t xml:space="preserve"> </w:t>
      </w:r>
    </w:p>
    <w:p w:rsidR="00821470" w:rsidRPr="00821470" w:rsidRDefault="00821470" w:rsidP="00821470">
      <w:pPr>
        <w:spacing w:before="120"/>
        <w:jc w:val="both"/>
        <w:rPr>
          <w:rFonts w:ascii="Arial" w:hAnsi="Arial" w:cs="Arial"/>
        </w:rPr>
      </w:pPr>
    </w:p>
    <w:p w:rsidR="00821470" w:rsidRDefault="00821470" w:rsidP="00833DF7">
      <w:pPr>
        <w:autoSpaceDE w:val="0"/>
        <w:autoSpaceDN w:val="0"/>
        <w:adjustRightInd w:val="0"/>
        <w:rPr>
          <w:rFonts w:ascii="Arial" w:hAnsi="Arial" w:cs="Arial"/>
        </w:rPr>
      </w:pPr>
    </w:p>
    <w:sectPr w:rsidR="00821470" w:rsidSect="009D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112"/>
    <w:multiLevelType w:val="hybridMultilevel"/>
    <w:tmpl w:val="BA9E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90078"/>
    <w:multiLevelType w:val="hybridMultilevel"/>
    <w:tmpl w:val="33B6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DF7"/>
    <w:rsid w:val="001D10C8"/>
    <w:rsid w:val="004A328E"/>
    <w:rsid w:val="004E2690"/>
    <w:rsid w:val="00690EAC"/>
    <w:rsid w:val="006A36BA"/>
    <w:rsid w:val="00821470"/>
    <w:rsid w:val="00833DF7"/>
    <w:rsid w:val="009D774A"/>
    <w:rsid w:val="00F3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 Štěpánka Mgr.</dc:creator>
  <cp:lastModifiedBy>OSPZV3 ospzv3</cp:lastModifiedBy>
  <cp:revision>2</cp:revision>
  <cp:lastPrinted>2016-11-11T09:50:00Z</cp:lastPrinted>
  <dcterms:created xsi:type="dcterms:W3CDTF">2016-11-11T09:50:00Z</dcterms:created>
  <dcterms:modified xsi:type="dcterms:W3CDTF">2016-11-11T09:50:00Z</dcterms:modified>
</cp:coreProperties>
</file>