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CF" w:rsidRDefault="00144BCF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4BCF">
        <w:rPr>
          <w:rFonts w:ascii="Arial" w:hAnsi="Arial" w:cs="Arial"/>
          <w:b/>
          <w:sz w:val="28"/>
          <w:szCs w:val="28"/>
        </w:rPr>
        <w:t>Minis</w:t>
      </w:r>
      <w:r w:rsidR="003855A7">
        <w:rPr>
          <w:rFonts w:ascii="Arial" w:hAnsi="Arial" w:cs="Arial"/>
          <w:b/>
          <w:sz w:val="28"/>
          <w:szCs w:val="28"/>
        </w:rPr>
        <w:t>terstvo práce a sociálních věcí</w:t>
      </w:r>
    </w:p>
    <w:p w:rsidR="008C674F" w:rsidRDefault="008C674F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4BD1" w:rsidRDefault="005F4BD1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2E5" w:rsidRDefault="002352E5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52E5" w:rsidRDefault="002352E5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F42" w:rsidRPr="00144BCF" w:rsidRDefault="00FB1F42" w:rsidP="00144B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37D72" w:rsidRPr="0088723D" w:rsidRDefault="000E53F5" w:rsidP="00137D7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Návrh</w:t>
      </w:r>
      <w:r w:rsidR="00137D72" w:rsidRPr="0088723D">
        <w:rPr>
          <w:rFonts w:ascii="Arial" w:hAnsi="Arial" w:cs="Arial"/>
          <w:b/>
          <w:sz w:val="36"/>
          <w:szCs w:val="36"/>
        </w:rPr>
        <w:t xml:space="preserve"> </w:t>
      </w:r>
      <w:r w:rsidR="000355B0">
        <w:rPr>
          <w:rFonts w:ascii="Arial" w:hAnsi="Arial" w:cs="Arial"/>
          <w:b/>
          <w:sz w:val="36"/>
          <w:szCs w:val="36"/>
        </w:rPr>
        <w:t xml:space="preserve">na </w:t>
      </w:r>
      <w:r w:rsidR="00137D72" w:rsidRPr="0088723D">
        <w:rPr>
          <w:rFonts w:ascii="Arial" w:hAnsi="Arial" w:cs="Arial"/>
          <w:b/>
          <w:sz w:val="36"/>
          <w:szCs w:val="36"/>
        </w:rPr>
        <w:t>zv</w:t>
      </w:r>
      <w:r w:rsidR="006B2D77">
        <w:rPr>
          <w:rFonts w:ascii="Arial" w:hAnsi="Arial" w:cs="Arial"/>
          <w:b/>
          <w:sz w:val="36"/>
          <w:szCs w:val="36"/>
        </w:rPr>
        <w:t>ý</w:t>
      </w:r>
      <w:r w:rsidR="00137D72" w:rsidRPr="0088723D">
        <w:rPr>
          <w:rFonts w:ascii="Arial" w:hAnsi="Arial" w:cs="Arial"/>
          <w:b/>
          <w:sz w:val="36"/>
          <w:szCs w:val="36"/>
        </w:rPr>
        <w:t>š</w:t>
      </w:r>
      <w:r>
        <w:rPr>
          <w:rFonts w:ascii="Arial" w:hAnsi="Arial" w:cs="Arial"/>
          <w:b/>
          <w:sz w:val="36"/>
          <w:szCs w:val="36"/>
        </w:rPr>
        <w:t>e</w:t>
      </w:r>
      <w:r w:rsidR="00137D72" w:rsidRPr="0088723D">
        <w:rPr>
          <w:rFonts w:ascii="Arial" w:hAnsi="Arial" w:cs="Arial"/>
          <w:b/>
          <w:sz w:val="36"/>
          <w:szCs w:val="36"/>
        </w:rPr>
        <w:t>ní minimální mzdy</w:t>
      </w:r>
    </w:p>
    <w:p w:rsidR="00137D72" w:rsidRDefault="0094762E" w:rsidP="00137D7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od 1. ledna </w:t>
      </w:r>
      <w:r w:rsidR="00416941">
        <w:rPr>
          <w:rFonts w:ascii="Arial" w:hAnsi="Arial" w:cs="Arial"/>
          <w:b/>
          <w:sz w:val="36"/>
          <w:szCs w:val="36"/>
        </w:rPr>
        <w:t>201</w:t>
      </w:r>
      <w:r w:rsidR="00190F56">
        <w:rPr>
          <w:rFonts w:ascii="Arial" w:hAnsi="Arial" w:cs="Arial"/>
          <w:b/>
          <w:sz w:val="36"/>
          <w:szCs w:val="36"/>
        </w:rPr>
        <w:t>8</w:t>
      </w:r>
    </w:p>
    <w:p w:rsidR="006037BB" w:rsidRDefault="006037BB" w:rsidP="00137D7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1BA3" w:rsidRDefault="00A31BA3" w:rsidP="00137D7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37BB" w:rsidRPr="006037BB" w:rsidRDefault="0099492A" w:rsidP="00FD41BD">
      <w:pPr>
        <w:pStyle w:val="Odstavecseseznamem"/>
        <w:spacing w:after="0" w:line="360" w:lineRule="auto"/>
        <w:ind w:left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I. </w:t>
      </w:r>
      <w:r w:rsidR="00755BDC">
        <w:rPr>
          <w:rFonts w:ascii="Arial" w:hAnsi="Arial" w:cs="Arial"/>
          <w:b/>
          <w:i/>
          <w:sz w:val="28"/>
          <w:szCs w:val="28"/>
          <w:u w:val="single"/>
        </w:rPr>
        <w:t>Cíle a v</w:t>
      </w:r>
      <w:r w:rsidR="006037BB">
        <w:rPr>
          <w:rFonts w:ascii="Arial" w:hAnsi="Arial" w:cs="Arial"/>
          <w:b/>
          <w:i/>
          <w:sz w:val="28"/>
          <w:szCs w:val="28"/>
          <w:u w:val="single"/>
        </w:rPr>
        <w:t>ýchodiska pro zvýšení</w:t>
      </w:r>
      <w:r w:rsidR="006037BB" w:rsidRPr="006037BB">
        <w:rPr>
          <w:rFonts w:ascii="Arial" w:hAnsi="Arial" w:cs="Arial"/>
          <w:b/>
          <w:i/>
          <w:sz w:val="28"/>
          <w:szCs w:val="28"/>
          <w:u w:val="single"/>
        </w:rPr>
        <w:t xml:space="preserve"> minimální mzdy</w:t>
      </w:r>
    </w:p>
    <w:p w:rsidR="006037BB" w:rsidRDefault="006037BB" w:rsidP="00137D7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332F3" w:rsidRDefault="006332F3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84F60">
        <w:rPr>
          <w:rFonts w:ascii="Arial" w:hAnsi="Arial" w:cs="Arial"/>
          <w:b/>
          <w:sz w:val="24"/>
          <w:szCs w:val="24"/>
        </w:rPr>
        <w:t xml:space="preserve">Mezi významné </w:t>
      </w:r>
      <w:r w:rsidR="00A568FD" w:rsidRPr="00E84F60">
        <w:rPr>
          <w:rFonts w:ascii="Arial" w:hAnsi="Arial" w:cs="Arial"/>
          <w:b/>
          <w:sz w:val="24"/>
          <w:szCs w:val="24"/>
        </w:rPr>
        <w:t>priority vlády</w:t>
      </w:r>
      <w:r w:rsidR="00755BDC" w:rsidRPr="00E84F60">
        <w:rPr>
          <w:rFonts w:ascii="Arial" w:hAnsi="Arial" w:cs="Arial"/>
          <w:b/>
          <w:sz w:val="24"/>
          <w:szCs w:val="24"/>
        </w:rPr>
        <w:t xml:space="preserve"> patří</w:t>
      </w:r>
      <w:r w:rsidR="00FA0596" w:rsidRPr="00E84F60">
        <w:rPr>
          <w:rFonts w:ascii="Arial" w:hAnsi="Arial" w:cs="Arial"/>
          <w:b/>
          <w:sz w:val="24"/>
          <w:szCs w:val="24"/>
        </w:rPr>
        <w:t xml:space="preserve"> zvýšení výdělkové úrovně</w:t>
      </w:r>
      <w:r w:rsidR="000A4606" w:rsidRPr="00E84F60">
        <w:rPr>
          <w:rFonts w:ascii="Arial" w:hAnsi="Arial" w:cs="Arial"/>
          <w:b/>
          <w:sz w:val="24"/>
          <w:szCs w:val="24"/>
        </w:rPr>
        <w:t xml:space="preserve"> všech</w:t>
      </w:r>
      <w:r w:rsidR="00FA0596" w:rsidRPr="00E84F60">
        <w:rPr>
          <w:rFonts w:ascii="Arial" w:hAnsi="Arial" w:cs="Arial"/>
          <w:b/>
          <w:sz w:val="24"/>
          <w:szCs w:val="24"/>
        </w:rPr>
        <w:t xml:space="preserve"> zaměstnanců</w:t>
      </w:r>
      <w:r w:rsidR="000A4606" w:rsidRPr="00E84F60">
        <w:rPr>
          <w:rFonts w:ascii="Arial" w:hAnsi="Arial" w:cs="Arial"/>
          <w:b/>
          <w:sz w:val="24"/>
          <w:szCs w:val="24"/>
        </w:rPr>
        <w:t xml:space="preserve">. </w:t>
      </w:r>
      <w:r w:rsidR="004A1214" w:rsidRPr="00E84F60">
        <w:rPr>
          <w:rFonts w:ascii="Arial" w:hAnsi="Arial" w:cs="Arial"/>
          <w:b/>
          <w:sz w:val="24"/>
          <w:szCs w:val="24"/>
        </w:rPr>
        <w:t>P</w:t>
      </w:r>
      <w:r w:rsidR="000A4606" w:rsidRPr="00E84F60">
        <w:rPr>
          <w:rFonts w:ascii="Arial" w:hAnsi="Arial" w:cs="Arial"/>
          <w:b/>
          <w:sz w:val="24"/>
          <w:szCs w:val="24"/>
        </w:rPr>
        <w:t>racovní příj</w:t>
      </w:r>
      <w:r w:rsidR="004A1214" w:rsidRPr="00E84F60">
        <w:rPr>
          <w:rFonts w:ascii="Arial" w:hAnsi="Arial" w:cs="Arial"/>
          <w:b/>
          <w:sz w:val="24"/>
          <w:szCs w:val="24"/>
        </w:rPr>
        <w:t>e</w:t>
      </w:r>
      <w:r w:rsidR="000A4606" w:rsidRPr="00E84F60">
        <w:rPr>
          <w:rFonts w:ascii="Arial" w:hAnsi="Arial" w:cs="Arial"/>
          <w:b/>
          <w:sz w:val="24"/>
          <w:szCs w:val="24"/>
        </w:rPr>
        <w:t xml:space="preserve">m </w:t>
      </w:r>
      <w:r w:rsidR="004157CD" w:rsidRPr="00E84F60">
        <w:rPr>
          <w:rFonts w:ascii="Arial" w:hAnsi="Arial" w:cs="Arial"/>
          <w:b/>
          <w:sz w:val="24"/>
          <w:szCs w:val="24"/>
        </w:rPr>
        <w:t>zaměstnanců</w:t>
      </w:r>
      <w:r w:rsidR="004A1214" w:rsidRPr="00E84F60">
        <w:rPr>
          <w:rFonts w:ascii="Arial" w:hAnsi="Arial" w:cs="Arial"/>
          <w:b/>
          <w:sz w:val="24"/>
          <w:szCs w:val="24"/>
        </w:rPr>
        <w:t xml:space="preserve"> odměňovaných</w:t>
      </w:r>
      <w:r w:rsidR="004157CD" w:rsidRPr="00E84F60">
        <w:rPr>
          <w:rFonts w:ascii="Arial" w:hAnsi="Arial" w:cs="Arial"/>
          <w:b/>
          <w:sz w:val="24"/>
          <w:szCs w:val="24"/>
        </w:rPr>
        <w:t xml:space="preserve"> </w:t>
      </w:r>
      <w:r w:rsidR="004A1214" w:rsidRPr="00E84F60">
        <w:rPr>
          <w:rFonts w:ascii="Arial" w:hAnsi="Arial" w:cs="Arial"/>
          <w:b/>
          <w:sz w:val="24"/>
          <w:szCs w:val="24"/>
        </w:rPr>
        <w:t xml:space="preserve">minimální mzdou </w:t>
      </w:r>
      <w:r w:rsidR="004157CD" w:rsidRPr="00E84F60">
        <w:rPr>
          <w:rFonts w:ascii="Arial" w:hAnsi="Arial" w:cs="Arial"/>
          <w:b/>
          <w:sz w:val="24"/>
          <w:szCs w:val="24"/>
        </w:rPr>
        <w:t>by měl dosahovat takové úrovně, aby byl dostatečně motivační</w:t>
      </w:r>
      <w:r w:rsidR="004157CD" w:rsidRPr="00E84F60">
        <w:rPr>
          <w:rFonts w:ascii="Arial" w:hAnsi="Arial" w:cs="Arial"/>
          <w:sz w:val="24"/>
          <w:szCs w:val="24"/>
        </w:rPr>
        <w:t xml:space="preserve"> a zajistil alespoň základní životní potřeby</w:t>
      </w:r>
      <w:r w:rsidR="00A55432" w:rsidRPr="00E84F60">
        <w:rPr>
          <w:rFonts w:ascii="Arial" w:hAnsi="Arial" w:cs="Arial"/>
          <w:sz w:val="24"/>
          <w:szCs w:val="24"/>
        </w:rPr>
        <w:t xml:space="preserve"> bez nutné závislosti na příjmech v podobě dodatečných sociální</w:t>
      </w:r>
      <w:r w:rsidR="00A21B15" w:rsidRPr="00E84F60">
        <w:rPr>
          <w:rFonts w:ascii="Arial" w:hAnsi="Arial" w:cs="Arial"/>
          <w:sz w:val="24"/>
          <w:szCs w:val="24"/>
        </w:rPr>
        <w:t>ch</w:t>
      </w:r>
      <w:r w:rsidR="00A55432" w:rsidRPr="00E84F60">
        <w:rPr>
          <w:rFonts w:ascii="Arial" w:hAnsi="Arial" w:cs="Arial"/>
          <w:sz w:val="24"/>
          <w:szCs w:val="24"/>
        </w:rPr>
        <w:t xml:space="preserve"> dávek chránících před hmotnou nouzí.</w:t>
      </w:r>
    </w:p>
    <w:p w:rsidR="00F8745F" w:rsidRDefault="00A21B15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84F60">
        <w:rPr>
          <w:rFonts w:ascii="Arial" w:hAnsi="Arial" w:cs="Arial"/>
          <w:b/>
          <w:sz w:val="24"/>
          <w:szCs w:val="24"/>
        </w:rPr>
        <w:t>K naplnění uvedeného cíle se v</w:t>
      </w:r>
      <w:r w:rsidR="00F8745F" w:rsidRPr="00E84F60">
        <w:rPr>
          <w:rFonts w:ascii="Arial" w:hAnsi="Arial" w:cs="Arial"/>
          <w:b/>
          <w:sz w:val="24"/>
          <w:szCs w:val="24"/>
        </w:rPr>
        <w:t xml:space="preserve">láda </w:t>
      </w:r>
      <w:r w:rsidRPr="00E84F60">
        <w:rPr>
          <w:rFonts w:ascii="Arial" w:hAnsi="Arial" w:cs="Arial"/>
          <w:b/>
          <w:sz w:val="24"/>
          <w:szCs w:val="24"/>
        </w:rPr>
        <w:t>zavázala</w:t>
      </w:r>
      <w:r w:rsidR="00F8745F" w:rsidRPr="00E84F60">
        <w:rPr>
          <w:rFonts w:ascii="Arial" w:hAnsi="Arial" w:cs="Arial"/>
          <w:b/>
          <w:sz w:val="24"/>
          <w:szCs w:val="24"/>
        </w:rPr>
        <w:t xml:space="preserve"> v Programovém prohlášení</w:t>
      </w:r>
      <w:r w:rsidR="00572688">
        <w:rPr>
          <w:rFonts w:ascii="Arial" w:hAnsi="Arial" w:cs="Arial"/>
          <w:sz w:val="24"/>
          <w:szCs w:val="24"/>
        </w:rPr>
        <w:t xml:space="preserve">, ve kterém je uvedeno, že „vláda zvýší </w:t>
      </w:r>
      <w:r w:rsidR="00572688" w:rsidRPr="004F50E5">
        <w:rPr>
          <w:rFonts w:ascii="Arial" w:hAnsi="Arial" w:cs="Arial"/>
          <w:sz w:val="24"/>
          <w:szCs w:val="24"/>
        </w:rPr>
        <w:t xml:space="preserve">minimální mzdu po projednání se sociálními partnery tak, aby zajišťovala důstojný život zaměstnanců nezávislý na sociálních dávkách. Její úroveň bude dostatečně motivační a </w:t>
      </w:r>
      <w:r w:rsidR="00572688" w:rsidRPr="00E84F60">
        <w:rPr>
          <w:rFonts w:ascii="Arial" w:hAnsi="Arial" w:cs="Arial"/>
          <w:b/>
          <w:sz w:val="24"/>
          <w:szCs w:val="24"/>
        </w:rPr>
        <w:t>měla by se postupně s ohledem na ekonomické a sociální souvislosti přiblížit 40 % průměrné mzdy.“</w:t>
      </w:r>
    </w:p>
    <w:p w:rsidR="00096A31" w:rsidRDefault="00096A31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266F9" w:rsidRDefault="000F515B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2006 činil p</w:t>
      </w:r>
      <w:r w:rsidR="00E72E88">
        <w:rPr>
          <w:rFonts w:ascii="Arial" w:hAnsi="Arial" w:cs="Arial"/>
          <w:sz w:val="24"/>
          <w:szCs w:val="24"/>
        </w:rPr>
        <w:t>odíl minimální a průměrné mzdy</w:t>
      </w:r>
      <w:r>
        <w:rPr>
          <w:rFonts w:ascii="Arial" w:hAnsi="Arial" w:cs="Arial"/>
          <w:sz w:val="24"/>
          <w:szCs w:val="24"/>
        </w:rPr>
        <w:t xml:space="preserve"> 39,7 %. Po stagnaci minimální mzdy v letech </w:t>
      </w:r>
      <w:r w:rsidR="006C37B3">
        <w:rPr>
          <w:rFonts w:ascii="Arial" w:hAnsi="Arial" w:cs="Arial"/>
          <w:sz w:val="24"/>
          <w:szCs w:val="24"/>
        </w:rPr>
        <w:t>2007 až 2012 došlo k poklesu tohoto podílu o 7,8 procentního bodu na 31,9 %. S postupným zvyšováním minimální mzdy v letech 2013, 2015 a 2016 tento podíl narůst</w:t>
      </w:r>
      <w:r w:rsidR="002C067F">
        <w:rPr>
          <w:rFonts w:ascii="Arial" w:hAnsi="Arial" w:cs="Arial"/>
          <w:sz w:val="24"/>
          <w:szCs w:val="24"/>
        </w:rPr>
        <w:t>al</w:t>
      </w:r>
      <w:r w:rsidR="006C37B3">
        <w:rPr>
          <w:rFonts w:ascii="Arial" w:hAnsi="Arial" w:cs="Arial"/>
          <w:sz w:val="24"/>
          <w:szCs w:val="24"/>
        </w:rPr>
        <w:t xml:space="preserve"> a v loňském roce dosáhl úrovně</w:t>
      </w:r>
      <w:r w:rsidR="006C37B3" w:rsidRPr="006949E9">
        <w:rPr>
          <w:rFonts w:ascii="Arial" w:hAnsi="Arial" w:cs="Arial"/>
          <w:sz w:val="24"/>
          <w:szCs w:val="24"/>
        </w:rPr>
        <w:t xml:space="preserve"> 3</w:t>
      </w:r>
      <w:r w:rsidR="006C37B3">
        <w:rPr>
          <w:rFonts w:ascii="Arial" w:hAnsi="Arial" w:cs="Arial"/>
          <w:sz w:val="24"/>
          <w:szCs w:val="24"/>
        </w:rPr>
        <w:t>5</w:t>
      </w:r>
      <w:r w:rsidR="006C37B3" w:rsidRPr="006949E9">
        <w:rPr>
          <w:rFonts w:ascii="Arial" w:hAnsi="Arial" w:cs="Arial"/>
          <w:sz w:val="24"/>
          <w:szCs w:val="24"/>
        </w:rPr>
        <w:t>,</w:t>
      </w:r>
      <w:r w:rsidR="006C37B3">
        <w:rPr>
          <w:rFonts w:ascii="Arial" w:hAnsi="Arial" w:cs="Arial"/>
          <w:sz w:val="24"/>
          <w:szCs w:val="24"/>
        </w:rPr>
        <w:t>9 </w:t>
      </w:r>
      <w:r w:rsidR="006C37B3" w:rsidRPr="006949E9">
        <w:rPr>
          <w:rFonts w:ascii="Arial" w:hAnsi="Arial" w:cs="Arial"/>
          <w:sz w:val="24"/>
          <w:szCs w:val="24"/>
        </w:rPr>
        <w:t>%.</w:t>
      </w:r>
      <w:r w:rsidR="006C37B3">
        <w:rPr>
          <w:rFonts w:ascii="Arial" w:hAnsi="Arial" w:cs="Arial"/>
          <w:sz w:val="24"/>
          <w:szCs w:val="24"/>
        </w:rPr>
        <w:t xml:space="preserve"> </w:t>
      </w:r>
      <w:r w:rsidR="006C37B3" w:rsidRPr="00E84F60">
        <w:rPr>
          <w:rFonts w:ascii="Arial" w:hAnsi="Arial" w:cs="Arial"/>
          <w:b/>
          <w:sz w:val="24"/>
          <w:szCs w:val="24"/>
        </w:rPr>
        <w:t>Podle současné prognózy vývoje průměrné mzdy by mohl</w:t>
      </w:r>
      <w:r w:rsidR="00A03C8F" w:rsidRPr="00E84F60">
        <w:rPr>
          <w:rFonts w:ascii="Arial" w:hAnsi="Arial" w:cs="Arial"/>
          <w:b/>
          <w:sz w:val="24"/>
          <w:szCs w:val="24"/>
        </w:rPr>
        <w:t>o dojít k jeho zvýšení na 38,2 %</w:t>
      </w:r>
      <w:r w:rsidR="006C37B3" w:rsidRPr="00E84F60">
        <w:rPr>
          <w:rFonts w:ascii="Arial" w:hAnsi="Arial" w:cs="Arial"/>
          <w:b/>
          <w:sz w:val="24"/>
          <w:szCs w:val="24"/>
        </w:rPr>
        <w:t xml:space="preserve"> </w:t>
      </w:r>
      <w:r w:rsidR="002C067F" w:rsidRPr="00E84F60">
        <w:rPr>
          <w:rFonts w:ascii="Arial" w:hAnsi="Arial" w:cs="Arial"/>
          <w:b/>
          <w:sz w:val="24"/>
          <w:szCs w:val="24"/>
        </w:rPr>
        <w:t>v roce 2017.</w:t>
      </w:r>
      <w:r w:rsidR="002C067F">
        <w:rPr>
          <w:rFonts w:ascii="Arial" w:hAnsi="Arial" w:cs="Arial"/>
          <w:sz w:val="24"/>
          <w:szCs w:val="24"/>
        </w:rPr>
        <w:t xml:space="preserve"> </w:t>
      </w:r>
      <w:r w:rsidR="006C37B3" w:rsidRPr="00C32EF8">
        <w:rPr>
          <w:rFonts w:ascii="Arial" w:hAnsi="Arial" w:cs="Arial"/>
          <w:sz w:val="24"/>
          <w:szCs w:val="24"/>
        </w:rPr>
        <w:t>Podrobný přehled o</w:t>
      </w:r>
      <w:r w:rsidR="006C37B3">
        <w:rPr>
          <w:rFonts w:ascii="Arial" w:hAnsi="Arial" w:cs="Arial"/>
          <w:sz w:val="24"/>
          <w:szCs w:val="24"/>
        </w:rPr>
        <w:t> </w:t>
      </w:r>
      <w:r w:rsidR="006C37B3" w:rsidRPr="00C32EF8">
        <w:rPr>
          <w:rFonts w:ascii="Arial" w:hAnsi="Arial" w:cs="Arial"/>
          <w:sz w:val="24"/>
          <w:szCs w:val="24"/>
        </w:rPr>
        <w:t>vývoji minimální a průměrné mzdy a</w:t>
      </w:r>
      <w:r w:rsidR="00A03C8F">
        <w:rPr>
          <w:rFonts w:ascii="Arial" w:hAnsi="Arial" w:cs="Arial"/>
          <w:sz w:val="24"/>
          <w:szCs w:val="24"/>
        </w:rPr>
        <w:t> </w:t>
      </w:r>
      <w:r w:rsidR="002C067F">
        <w:rPr>
          <w:rFonts w:ascii="Arial" w:hAnsi="Arial" w:cs="Arial"/>
          <w:sz w:val="24"/>
          <w:szCs w:val="24"/>
        </w:rPr>
        <w:t xml:space="preserve">jejich </w:t>
      </w:r>
      <w:r w:rsidR="006C37B3" w:rsidRPr="00C32EF8">
        <w:rPr>
          <w:rFonts w:ascii="Arial" w:hAnsi="Arial" w:cs="Arial"/>
          <w:sz w:val="24"/>
          <w:szCs w:val="24"/>
        </w:rPr>
        <w:t>podíl</w:t>
      </w:r>
      <w:r w:rsidR="002C067F">
        <w:rPr>
          <w:rFonts w:ascii="Arial" w:hAnsi="Arial" w:cs="Arial"/>
          <w:sz w:val="24"/>
          <w:szCs w:val="24"/>
        </w:rPr>
        <w:t>u</w:t>
      </w:r>
      <w:r w:rsidR="006C37B3" w:rsidRPr="00C32EF8">
        <w:rPr>
          <w:rFonts w:ascii="Arial" w:hAnsi="Arial" w:cs="Arial"/>
          <w:sz w:val="24"/>
          <w:szCs w:val="24"/>
        </w:rPr>
        <w:t xml:space="preserve"> od roku 2000 je uveden v</w:t>
      </w:r>
      <w:r w:rsidR="006C37B3">
        <w:rPr>
          <w:rFonts w:ascii="Arial" w:hAnsi="Arial" w:cs="Arial"/>
          <w:sz w:val="24"/>
          <w:szCs w:val="24"/>
        </w:rPr>
        <w:t> </w:t>
      </w:r>
      <w:r w:rsidR="006C37B3" w:rsidRPr="00C32EF8">
        <w:rPr>
          <w:rFonts w:ascii="Arial" w:hAnsi="Arial" w:cs="Arial"/>
          <w:sz w:val="24"/>
          <w:szCs w:val="24"/>
        </w:rPr>
        <w:t xml:space="preserve">příloze č. </w:t>
      </w:r>
      <w:r w:rsidR="00A03C8F">
        <w:rPr>
          <w:rFonts w:ascii="Arial" w:hAnsi="Arial" w:cs="Arial"/>
          <w:sz w:val="24"/>
          <w:szCs w:val="24"/>
        </w:rPr>
        <w:t>1</w:t>
      </w:r>
      <w:r w:rsidR="002352E5">
        <w:rPr>
          <w:rFonts w:ascii="Arial" w:hAnsi="Arial" w:cs="Arial"/>
          <w:sz w:val="24"/>
          <w:szCs w:val="24"/>
        </w:rPr>
        <w:t xml:space="preserve"> a následujícím grafu</w:t>
      </w:r>
      <w:r w:rsidR="006C37B3" w:rsidRPr="00C32EF8">
        <w:rPr>
          <w:rFonts w:ascii="Arial" w:hAnsi="Arial" w:cs="Arial"/>
          <w:sz w:val="24"/>
          <w:szCs w:val="24"/>
        </w:rPr>
        <w:t>.</w:t>
      </w:r>
    </w:p>
    <w:p w:rsidR="00A35A80" w:rsidRDefault="00A35A80" w:rsidP="003E74D3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A35A80" w:rsidRDefault="00A35A80" w:rsidP="00A35A80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688456" cy="3800475"/>
            <wp:effectExtent l="19050" t="19050" r="2667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99" cy="38011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5A80" w:rsidRPr="007D3068" w:rsidRDefault="007D3068" w:rsidP="007D3068">
      <w:pPr>
        <w:pStyle w:val="Odstavecseseznamem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7D3068">
        <w:rPr>
          <w:rFonts w:ascii="Arial" w:hAnsi="Arial" w:cs="Arial"/>
        </w:rPr>
        <w:t>Zdroj: MPSV, ČSÚ, vlastní propočty</w:t>
      </w:r>
    </w:p>
    <w:p w:rsidR="00B15955" w:rsidRDefault="00B15955" w:rsidP="00371C61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Vývoj úrovně minimální mzdy se projevil i v podílu minimální mzdy a průměrné mzdy v průmyslu, stavebnictví a službách, který sleduje a</w:t>
      </w:r>
      <w:r w:rsidR="00371C61">
        <w:rPr>
          <w:rFonts w:ascii="Arial" w:hAnsi="Arial" w:cs="Arial"/>
          <w:sz w:val="24"/>
          <w:szCs w:val="24"/>
        </w:rPr>
        <w:t xml:space="preserve"> od roku 2008 </w:t>
      </w:r>
      <w:r>
        <w:rPr>
          <w:rFonts w:ascii="Arial" w:hAnsi="Arial" w:cs="Arial"/>
          <w:sz w:val="24"/>
          <w:szCs w:val="24"/>
        </w:rPr>
        <w:t xml:space="preserve">publikuje </w:t>
      </w:r>
      <w:r w:rsidRPr="00EC359F">
        <w:rPr>
          <w:rFonts w:ascii="Arial" w:hAnsi="Arial" w:cs="Arial"/>
          <w:sz w:val="24"/>
          <w:szCs w:val="24"/>
        </w:rPr>
        <w:t>(s určitým časovým zpožděním)</w:t>
      </w:r>
      <w:r w:rsidR="00371C61">
        <w:rPr>
          <w:rFonts w:ascii="Arial" w:hAnsi="Arial" w:cs="Arial"/>
          <w:sz w:val="24"/>
          <w:szCs w:val="24"/>
        </w:rPr>
        <w:t xml:space="preserve"> </w:t>
      </w:r>
      <w:r w:rsidR="0047515D">
        <w:rPr>
          <w:rFonts w:ascii="Arial" w:hAnsi="Arial" w:cs="Arial"/>
          <w:sz w:val="24"/>
          <w:szCs w:val="24"/>
        </w:rPr>
        <w:t xml:space="preserve">v mezinárodním srovnání </w:t>
      </w:r>
      <w:r w:rsidR="00371C61">
        <w:rPr>
          <w:rFonts w:ascii="Arial" w:hAnsi="Arial" w:cs="Arial"/>
          <w:sz w:val="24"/>
          <w:szCs w:val="24"/>
        </w:rPr>
        <w:t xml:space="preserve">za vybrané země </w:t>
      </w:r>
      <w:proofErr w:type="spellStart"/>
      <w:r>
        <w:rPr>
          <w:rFonts w:ascii="Arial" w:hAnsi="Arial" w:cs="Arial"/>
          <w:sz w:val="24"/>
          <w:szCs w:val="24"/>
        </w:rPr>
        <w:t>Eurostat</w:t>
      </w:r>
      <w:proofErr w:type="spellEnd"/>
      <w:r w:rsidR="00371C61">
        <w:rPr>
          <w:rFonts w:ascii="Arial" w:hAnsi="Arial" w:cs="Arial"/>
          <w:sz w:val="24"/>
          <w:szCs w:val="24"/>
        </w:rPr>
        <w:t>.</w:t>
      </w:r>
      <w:r w:rsidRPr="00EC359F">
        <w:rPr>
          <w:rFonts w:ascii="Arial" w:hAnsi="Arial" w:cs="Arial"/>
          <w:sz w:val="24"/>
          <w:szCs w:val="24"/>
        </w:rPr>
        <w:t xml:space="preserve"> Podle posledních dostupných údajů za rok 201</w:t>
      </w:r>
      <w:r w:rsidR="00371C61">
        <w:rPr>
          <w:rFonts w:ascii="Arial" w:hAnsi="Arial" w:cs="Arial"/>
          <w:sz w:val="24"/>
          <w:szCs w:val="24"/>
        </w:rPr>
        <w:t>5</w:t>
      </w:r>
      <w:r w:rsidRPr="00EC359F">
        <w:rPr>
          <w:rFonts w:ascii="Arial" w:hAnsi="Arial" w:cs="Arial"/>
          <w:sz w:val="24"/>
          <w:szCs w:val="24"/>
        </w:rPr>
        <w:t xml:space="preserve"> </w:t>
      </w:r>
      <w:r w:rsidR="00202C99">
        <w:rPr>
          <w:rFonts w:ascii="Arial" w:hAnsi="Arial" w:cs="Arial"/>
          <w:sz w:val="24"/>
          <w:szCs w:val="24"/>
        </w:rPr>
        <w:t>patřil</w:t>
      </w:r>
      <w:r w:rsidRPr="00EC359F">
        <w:rPr>
          <w:rFonts w:ascii="Arial" w:hAnsi="Arial" w:cs="Arial"/>
          <w:sz w:val="24"/>
          <w:szCs w:val="24"/>
        </w:rPr>
        <w:t xml:space="preserve"> tento podíl v ČR </w:t>
      </w:r>
      <w:r w:rsidR="00202C99">
        <w:rPr>
          <w:rFonts w:ascii="Arial" w:hAnsi="Arial" w:cs="Arial"/>
          <w:sz w:val="24"/>
          <w:szCs w:val="24"/>
        </w:rPr>
        <w:t>k</w:t>
      </w:r>
      <w:r w:rsidR="0047515D">
        <w:rPr>
          <w:rFonts w:ascii="Arial" w:hAnsi="Arial" w:cs="Arial"/>
          <w:sz w:val="24"/>
          <w:szCs w:val="24"/>
        </w:rPr>
        <w:t> </w:t>
      </w:r>
      <w:r w:rsidRPr="00EC359F">
        <w:rPr>
          <w:rFonts w:ascii="Arial" w:hAnsi="Arial" w:cs="Arial"/>
          <w:sz w:val="24"/>
          <w:szCs w:val="24"/>
        </w:rPr>
        <w:t>nejnižší</w:t>
      </w:r>
      <w:r w:rsidR="00202C99">
        <w:rPr>
          <w:rFonts w:ascii="Arial" w:hAnsi="Arial" w:cs="Arial"/>
          <w:sz w:val="24"/>
          <w:szCs w:val="24"/>
        </w:rPr>
        <w:t>m</w:t>
      </w:r>
      <w:r w:rsidRPr="00EC359F">
        <w:rPr>
          <w:rFonts w:ascii="Arial" w:hAnsi="Arial" w:cs="Arial"/>
          <w:sz w:val="24"/>
          <w:szCs w:val="24"/>
        </w:rPr>
        <w:t xml:space="preserve"> a činil 3</w:t>
      </w:r>
      <w:r w:rsidR="006A3497">
        <w:rPr>
          <w:rFonts w:ascii="Arial" w:hAnsi="Arial" w:cs="Arial"/>
          <w:sz w:val="24"/>
          <w:szCs w:val="24"/>
        </w:rPr>
        <w:t>4</w:t>
      </w:r>
      <w:r w:rsidRPr="00EC359F">
        <w:rPr>
          <w:rFonts w:ascii="Arial" w:hAnsi="Arial" w:cs="Arial"/>
          <w:sz w:val="24"/>
          <w:szCs w:val="24"/>
        </w:rPr>
        <w:t>,</w:t>
      </w:r>
      <w:r w:rsidR="006A3497">
        <w:rPr>
          <w:rFonts w:ascii="Arial" w:hAnsi="Arial" w:cs="Arial"/>
          <w:sz w:val="24"/>
          <w:szCs w:val="24"/>
        </w:rPr>
        <w:t>6 </w:t>
      </w:r>
      <w:r w:rsidRPr="00EC359F">
        <w:rPr>
          <w:rFonts w:ascii="Arial" w:hAnsi="Arial" w:cs="Arial"/>
          <w:sz w:val="24"/>
          <w:szCs w:val="24"/>
        </w:rPr>
        <w:t xml:space="preserve">%. </w:t>
      </w:r>
      <w:r w:rsidR="006A3497">
        <w:rPr>
          <w:rFonts w:ascii="Arial" w:hAnsi="Arial" w:cs="Arial"/>
          <w:sz w:val="24"/>
          <w:szCs w:val="24"/>
        </w:rPr>
        <w:t xml:space="preserve">Nižší podíl </w:t>
      </w:r>
      <w:r w:rsidR="0047515D">
        <w:rPr>
          <w:rFonts w:ascii="Arial" w:hAnsi="Arial" w:cs="Arial"/>
          <w:sz w:val="24"/>
          <w:szCs w:val="24"/>
        </w:rPr>
        <w:t>o 0,5 p</w:t>
      </w:r>
      <w:r w:rsidR="003B0D68">
        <w:rPr>
          <w:rFonts w:ascii="Arial" w:hAnsi="Arial" w:cs="Arial"/>
          <w:sz w:val="24"/>
          <w:szCs w:val="24"/>
        </w:rPr>
        <w:t>rocentního</w:t>
      </w:r>
      <w:r w:rsidR="0047515D">
        <w:rPr>
          <w:rFonts w:ascii="Arial" w:hAnsi="Arial" w:cs="Arial"/>
          <w:sz w:val="24"/>
          <w:szCs w:val="24"/>
        </w:rPr>
        <w:t> b</w:t>
      </w:r>
      <w:r w:rsidR="003B0D68">
        <w:rPr>
          <w:rFonts w:ascii="Arial" w:hAnsi="Arial" w:cs="Arial"/>
          <w:sz w:val="24"/>
          <w:szCs w:val="24"/>
        </w:rPr>
        <w:t>odu</w:t>
      </w:r>
      <w:r w:rsidR="0047515D">
        <w:rPr>
          <w:rFonts w:ascii="Arial" w:hAnsi="Arial" w:cs="Arial"/>
          <w:sz w:val="24"/>
          <w:szCs w:val="24"/>
        </w:rPr>
        <w:t> </w:t>
      </w:r>
      <w:r w:rsidR="006A3497">
        <w:rPr>
          <w:rFonts w:ascii="Arial" w:hAnsi="Arial" w:cs="Arial"/>
          <w:sz w:val="24"/>
          <w:szCs w:val="24"/>
        </w:rPr>
        <w:t xml:space="preserve">byl zaznamenán pouze ve Španělsku (34,1 %). </w:t>
      </w:r>
      <w:r w:rsidR="00BA73AC">
        <w:rPr>
          <w:rFonts w:ascii="Arial" w:hAnsi="Arial" w:cs="Arial"/>
          <w:sz w:val="24"/>
          <w:szCs w:val="24"/>
        </w:rPr>
        <w:t>Čtyřicetiprocentního podílu nebylo dosaženo ještě v Estonsku (37,4 %), Slovensku (37,9 %)</w:t>
      </w:r>
      <w:r w:rsidR="0047515D">
        <w:rPr>
          <w:rFonts w:ascii="Arial" w:hAnsi="Arial" w:cs="Arial"/>
          <w:sz w:val="24"/>
          <w:szCs w:val="24"/>
        </w:rPr>
        <w:t xml:space="preserve"> a Chorvatsku (38,6 %). </w:t>
      </w:r>
      <w:r w:rsidRPr="00EC359F">
        <w:rPr>
          <w:rFonts w:ascii="Arial" w:hAnsi="Arial" w:cs="Arial"/>
          <w:sz w:val="24"/>
          <w:szCs w:val="24"/>
        </w:rPr>
        <w:t>N</w:t>
      </w:r>
      <w:r w:rsidR="008271F2">
        <w:rPr>
          <w:rFonts w:ascii="Arial" w:hAnsi="Arial" w:cs="Arial"/>
          <w:sz w:val="24"/>
          <w:szCs w:val="24"/>
        </w:rPr>
        <w:t>aopak n</w:t>
      </w:r>
      <w:r w:rsidRPr="00EC359F">
        <w:rPr>
          <w:rFonts w:ascii="Arial" w:hAnsi="Arial" w:cs="Arial"/>
          <w:sz w:val="24"/>
          <w:szCs w:val="24"/>
        </w:rPr>
        <w:t>ejvyšší podíl byl zaznamenán ve Slovinsku (5</w:t>
      </w:r>
      <w:r w:rsidR="006A3497">
        <w:rPr>
          <w:rFonts w:ascii="Arial" w:hAnsi="Arial" w:cs="Arial"/>
          <w:sz w:val="24"/>
          <w:szCs w:val="24"/>
        </w:rPr>
        <w:t>1</w:t>
      </w:r>
      <w:r w:rsidRPr="00EC359F">
        <w:rPr>
          <w:rFonts w:ascii="Arial" w:hAnsi="Arial" w:cs="Arial"/>
          <w:sz w:val="24"/>
          <w:szCs w:val="24"/>
        </w:rPr>
        <w:t>,</w:t>
      </w:r>
      <w:r w:rsidR="006A3497">
        <w:rPr>
          <w:rFonts w:ascii="Arial" w:hAnsi="Arial" w:cs="Arial"/>
          <w:sz w:val="24"/>
          <w:szCs w:val="24"/>
        </w:rPr>
        <w:t>2 </w:t>
      </w:r>
      <w:r w:rsidR="0047515D">
        <w:rPr>
          <w:rFonts w:ascii="Arial" w:hAnsi="Arial" w:cs="Arial"/>
          <w:sz w:val="24"/>
          <w:szCs w:val="24"/>
        </w:rPr>
        <w:t xml:space="preserve">%), </w:t>
      </w:r>
      <w:r w:rsidRPr="00EC359F">
        <w:rPr>
          <w:rFonts w:ascii="Arial" w:hAnsi="Arial" w:cs="Arial"/>
          <w:sz w:val="24"/>
          <w:szCs w:val="24"/>
        </w:rPr>
        <w:t>Lucembursku (47,</w:t>
      </w:r>
      <w:r w:rsidR="006A3497">
        <w:rPr>
          <w:rFonts w:ascii="Arial" w:hAnsi="Arial" w:cs="Arial"/>
          <w:sz w:val="24"/>
          <w:szCs w:val="24"/>
        </w:rPr>
        <w:t>0 </w:t>
      </w:r>
      <w:r w:rsidRPr="00EC359F">
        <w:rPr>
          <w:rFonts w:ascii="Arial" w:hAnsi="Arial" w:cs="Arial"/>
          <w:sz w:val="24"/>
          <w:szCs w:val="24"/>
        </w:rPr>
        <w:t>%) a Litvě (4</w:t>
      </w:r>
      <w:r w:rsidR="006A3497">
        <w:rPr>
          <w:rFonts w:ascii="Arial" w:hAnsi="Arial" w:cs="Arial"/>
          <w:sz w:val="24"/>
          <w:szCs w:val="24"/>
        </w:rPr>
        <w:t>6</w:t>
      </w:r>
      <w:r w:rsidRPr="00EC359F">
        <w:rPr>
          <w:rFonts w:ascii="Arial" w:hAnsi="Arial" w:cs="Arial"/>
          <w:sz w:val="24"/>
          <w:szCs w:val="24"/>
        </w:rPr>
        <w:t>,</w:t>
      </w:r>
      <w:r w:rsidR="006A3497">
        <w:rPr>
          <w:rFonts w:ascii="Arial" w:hAnsi="Arial" w:cs="Arial"/>
          <w:sz w:val="24"/>
          <w:szCs w:val="24"/>
        </w:rPr>
        <w:t>6 </w:t>
      </w:r>
      <w:r w:rsidRPr="00EC359F">
        <w:rPr>
          <w:rFonts w:ascii="Arial" w:hAnsi="Arial" w:cs="Arial"/>
          <w:sz w:val="24"/>
          <w:szCs w:val="24"/>
        </w:rPr>
        <w:t>%) - podrobný přehled viz příloh</w:t>
      </w:r>
      <w:r w:rsidR="00826514">
        <w:rPr>
          <w:rFonts w:ascii="Arial" w:hAnsi="Arial" w:cs="Arial"/>
          <w:sz w:val="24"/>
          <w:szCs w:val="24"/>
        </w:rPr>
        <w:t>u</w:t>
      </w:r>
      <w:r w:rsidRPr="00EC359F">
        <w:rPr>
          <w:rFonts w:ascii="Arial" w:hAnsi="Arial" w:cs="Arial"/>
          <w:sz w:val="24"/>
          <w:szCs w:val="24"/>
        </w:rPr>
        <w:t xml:space="preserve"> č. </w:t>
      </w:r>
      <w:r w:rsidR="006A3497">
        <w:rPr>
          <w:rFonts w:ascii="Arial" w:hAnsi="Arial" w:cs="Arial"/>
          <w:sz w:val="24"/>
          <w:szCs w:val="24"/>
        </w:rPr>
        <w:t>2</w:t>
      </w:r>
      <w:r w:rsidRPr="00EC359F">
        <w:rPr>
          <w:rFonts w:ascii="Arial" w:hAnsi="Arial" w:cs="Arial"/>
          <w:sz w:val="24"/>
          <w:szCs w:val="24"/>
        </w:rPr>
        <w:t>.</w:t>
      </w:r>
    </w:p>
    <w:p w:rsidR="002C067F" w:rsidRDefault="002C067F" w:rsidP="002C067F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2C067F" w:rsidRDefault="00282E47" w:rsidP="002C067F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84F60">
        <w:rPr>
          <w:rFonts w:ascii="Arial" w:hAnsi="Arial" w:cs="Arial"/>
          <w:b/>
          <w:sz w:val="24"/>
          <w:szCs w:val="24"/>
        </w:rPr>
        <w:t>Dalším z</w:t>
      </w:r>
      <w:r w:rsidR="002C067F" w:rsidRPr="00E84F60">
        <w:rPr>
          <w:rFonts w:ascii="Arial" w:hAnsi="Arial" w:cs="Arial"/>
          <w:b/>
          <w:sz w:val="24"/>
          <w:szCs w:val="24"/>
        </w:rPr>
        <w:t xml:space="preserve">áměrem </w:t>
      </w:r>
      <w:r w:rsidRPr="00E84F60">
        <w:rPr>
          <w:rFonts w:ascii="Arial" w:hAnsi="Arial" w:cs="Arial"/>
          <w:b/>
          <w:sz w:val="24"/>
          <w:szCs w:val="24"/>
        </w:rPr>
        <w:t xml:space="preserve">intenzivnějšího </w:t>
      </w:r>
      <w:r w:rsidR="002C067F" w:rsidRPr="00E84F60">
        <w:rPr>
          <w:rFonts w:ascii="Arial" w:hAnsi="Arial" w:cs="Arial"/>
          <w:b/>
          <w:sz w:val="24"/>
          <w:szCs w:val="24"/>
        </w:rPr>
        <w:t xml:space="preserve">zvyšování </w:t>
      </w:r>
      <w:r w:rsidRPr="00E84F60">
        <w:rPr>
          <w:rFonts w:ascii="Arial" w:hAnsi="Arial" w:cs="Arial"/>
          <w:b/>
          <w:sz w:val="24"/>
          <w:szCs w:val="24"/>
        </w:rPr>
        <w:t xml:space="preserve">minimální mzdy, resp. výdělků všeobecně je </w:t>
      </w:r>
      <w:r w:rsidR="002C067F" w:rsidRPr="00E84F60">
        <w:rPr>
          <w:rFonts w:ascii="Arial" w:hAnsi="Arial" w:cs="Arial"/>
          <w:b/>
          <w:sz w:val="24"/>
          <w:szCs w:val="24"/>
        </w:rPr>
        <w:t xml:space="preserve">přiblížení </w:t>
      </w:r>
      <w:r w:rsidRPr="00E84F60">
        <w:rPr>
          <w:rFonts w:ascii="Arial" w:hAnsi="Arial" w:cs="Arial"/>
          <w:b/>
          <w:sz w:val="24"/>
          <w:szCs w:val="24"/>
        </w:rPr>
        <w:t>mzdové úrovně</w:t>
      </w:r>
      <w:r w:rsidR="002C067F" w:rsidRPr="00E84F60">
        <w:rPr>
          <w:rFonts w:ascii="Arial" w:hAnsi="Arial" w:cs="Arial"/>
          <w:b/>
          <w:sz w:val="24"/>
          <w:szCs w:val="24"/>
        </w:rPr>
        <w:t xml:space="preserve"> v České republice </w:t>
      </w:r>
      <w:r w:rsidR="00A36102" w:rsidRPr="00E84F60">
        <w:rPr>
          <w:rFonts w:ascii="Arial" w:hAnsi="Arial" w:cs="Arial"/>
          <w:b/>
          <w:sz w:val="24"/>
          <w:szCs w:val="24"/>
        </w:rPr>
        <w:t xml:space="preserve">ke </w:t>
      </w:r>
      <w:r w:rsidR="002C067F" w:rsidRPr="00E84F60">
        <w:rPr>
          <w:rFonts w:ascii="Arial" w:hAnsi="Arial" w:cs="Arial"/>
          <w:b/>
          <w:sz w:val="24"/>
          <w:szCs w:val="24"/>
        </w:rPr>
        <w:t>mzdám, kterými jsou zaměstnanci odměňováni ve vyspělejších evropských zemích.</w:t>
      </w:r>
      <w:r w:rsidR="002C067F">
        <w:rPr>
          <w:rFonts w:ascii="Arial" w:hAnsi="Arial" w:cs="Arial"/>
          <w:sz w:val="24"/>
          <w:szCs w:val="24"/>
        </w:rPr>
        <w:t xml:space="preserve"> A to i s ohledem na evropské standardy, které jsou zakotveny v Evropské sociální chartě.</w:t>
      </w:r>
      <w:r w:rsidR="00240C36">
        <w:rPr>
          <w:rFonts w:ascii="Arial" w:hAnsi="Arial" w:cs="Arial"/>
          <w:sz w:val="24"/>
          <w:szCs w:val="24"/>
        </w:rPr>
        <w:t xml:space="preserve"> V současné době jsou </w:t>
      </w:r>
      <w:r w:rsidR="004611B5">
        <w:rPr>
          <w:rFonts w:ascii="Arial" w:hAnsi="Arial" w:cs="Arial"/>
          <w:sz w:val="24"/>
          <w:szCs w:val="24"/>
        </w:rPr>
        <w:t>průměrné roční mzdy v paritě kupní síly</w:t>
      </w:r>
      <w:r w:rsidR="00240C36">
        <w:rPr>
          <w:rFonts w:ascii="Arial" w:hAnsi="Arial" w:cs="Arial"/>
          <w:sz w:val="24"/>
          <w:szCs w:val="24"/>
        </w:rPr>
        <w:t xml:space="preserve"> v České republice nižší než v sousedním Slovensku nebo Polsku, což neodpovídá</w:t>
      </w:r>
      <w:r w:rsidR="005E0608">
        <w:rPr>
          <w:rFonts w:ascii="Arial" w:hAnsi="Arial" w:cs="Arial"/>
          <w:sz w:val="24"/>
          <w:szCs w:val="24"/>
        </w:rPr>
        <w:t xml:space="preserve"> </w:t>
      </w:r>
      <w:r w:rsidR="00D8183E">
        <w:rPr>
          <w:rFonts w:ascii="Arial" w:hAnsi="Arial" w:cs="Arial"/>
          <w:sz w:val="24"/>
          <w:szCs w:val="24"/>
        </w:rPr>
        <w:t>možnostem a</w:t>
      </w:r>
      <w:r w:rsidR="00337A0C">
        <w:rPr>
          <w:rFonts w:ascii="Arial" w:hAnsi="Arial" w:cs="Arial"/>
          <w:sz w:val="24"/>
          <w:szCs w:val="24"/>
        </w:rPr>
        <w:t> </w:t>
      </w:r>
      <w:r w:rsidR="0016719B">
        <w:rPr>
          <w:rFonts w:ascii="Arial" w:hAnsi="Arial" w:cs="Arial"/>
          <w:sz w:val="24"/>
          <w:szCs w:val="24"/>
        </w:rPr>
        <w:t xml:space="preserve">výsledkům </w:t>
      </w:r>
      <w:r w:rsidR="005E0608">
        <w:rPr>
          <w:rFonts w:ascii="Arial" w:hAnsi="Arial" w:cs="Arial"/>
          <w:sz w:val="24"/>
          <w:szCs w:val="24"/>
        </w:rPr>
        <w:t>české ekonomiky.</w:t>
      </w:r>
      <w:r w:rsidR="00EB358B">
        <w:rPr>
          <w:rFonts w:ascii="Arial" w:hAnsi="Arial" w:cs="Arial"/>
          <w:sz w:val="24"/>
          <w:szCs w:val="24"/>
        </w:rPr>
        <w:t xml:space="preserve"> </w:t>
      </w:r>
      <w:r w:rsidR="00EB358B" w:rsidRPr="004D3375">
        <w:rPr>
          <w:rFonts w:ascii="Arial" w:hAnsi="Arial" w:cs="Arial"/>
          <w:b/>
          <w:sz w:val="24"/>
          <w:szCs w:val="24"/>
        </w:rPr>
        <w:t xml:space="preserve">Podle databáze Organizace pro hospodářskou </w:t>
      </w:r>
      <w:r w:rsidR="00EB358B" w:rsidRPr="004D3375">
        <w:rPr>
          <w:rFonts w:ascii="Arial" w:hAnsi="Arial" w:cs="Arial"/>
          <w:b/>
          <w:sz w:val="24"/>
          <w:szCs w:val="24"/>
        </w:rPr>
        <w:lastRenderedPageBreak/>
        <w:t>spolupráci a</w:t>
      </w:r>
      <w:r w:rsidR="001D098F">
        <w:rPr>
          <w:rFonts w:ascii="Arial" w:hAnsi="Arial" w:cs="Arial"/>
          <w:b/>
          <w:sz w:val="24"/>
          <w:szCs w:val="24"/>
        </w:rPr>
        <w:t> </w:t>
      </w:r>
      <w:r w:rsidR="00EB358B" w:rsidRPr="004D3375">
        <w:rPr>
          <w:rFonts w:ascii="Arial" w:hAnsi="Arial" w:cs="Arial"/>
          <w:b/>
          <w:sz w:val="24"/>
          <w:szCs w:val="24"/>
        </w:rPr>
        <w:t xml:space="preserve">rozvoj (OECD) činila </w:t>
      </w:r>
      <w:r w:rsidR="008271F2" w:rsidRPr="004D3375">
        <w:rPr>
          <w:rFonts w:ascii="Arial" w:hAnsi="Arial" w:cs="Arial"/>
          <w:b/>
          <w:sz w:val="24"/>
          <w:szCs w:val="24"/>
        </w:rPr>
        <w:t xml:space="preserve">v roce 2015 </w:t>
      </w:r>
      <w:r w:rsidR="00D82645">
        <w:rPr>
          <w:rFonts w:ascii="Arial" w:hAnsi="Arial" w:cs="Arial"/>
          <w:sz w:val="24"/>
          <w:szCs w:val="24"/>
        </w:rPr>
        <w:t xml:space="preserve">(poslední publikovaná data) </w:t>
      </w:r>
      <w:r w:rsidR="00EB358B" w:rsidRPr="004D3375">
        <w:rPr>
          <w:rFonts w:ascii="Arial" w:hAnsi="Arial" w:cs="Arial"/>
          <w:b/>
          <w:sz w:val="24"/>
          <w:szCs w:val="24"/>
        </w:rPr>
        <w:t xml:space="preserve">výše roční průměrné mzdy </w:t>
      </w:r>
      <w:r w:rsidR="004F491B" w:rsidRPr="004D3375">
        <w:rPr>
          <w:rFonts w:ascii="Arial" w:hAnsi="Arial" w:cs="Arial"/>
          <w:b/>
          <w:sz w:val="24"/>
          <w:szCs w:val="24"/>
        </w:rPr>
        <w:t>v </w:t>
      </w:r>
      <w:r w:rsidR="00EB358B" w:rsidRPr="004D3375">
        <w:rPr>
          <w:rFonts w:ascii="Arial" w:hAnsi="Arial" w:cs="Arial"/>
          <w:b/>
          <w:sz w:val="24"/>
          <w:szCs w:val="24"/>
        </w:rPr>
        <w:t>ČR</w:t>
      </w:r>
      <w:r w:rsidR="004F491B" w:rsidRPr="004D3375">
        <w:rPr>
          <w:rFonts w:ascii="Arial" w:hAnsi="Arial" w:cs="Arial"/>
          <w:b/>
          <w:sz w:val="24"/>
          <w:szCs w:val="24"/>
        </w:rPr>
        <w:t xml:space="preserve"> 21</w:t>
      </w:r>
      <w:r w:rsidR="001D098F">
        <w:rPr>
          <w:rFonts w:ascii="Arial" w:hAnsi="Arial" w:cs="Arial"/>
          <w:b/>
          <w:sz w:val="24"/>
          <w:szCs w:val="24"/>
        </w:rPr>
        <w:t> </w:t>
      </w:r>
      <w:r w:rsidR="004F491B" w:rsidRPr="004D3375">
        <w:rPr>
          <w:rFonts w:ascii="Arial" w:hAnsi="Arial" w:cs="Arial"/>
          <w:b/>
          <w:sz w:val="24"/>
          <w:szCs w:val="24"/>
        </w:rPr>
        <w:t>689</w:t>
      </w:r>
      <w:r w:rsidR="001D098F">
        <w:rPr>
          <w:rFonts w:ascii="Arial" w:hAnsi="Arial" w:cs="Arial"/>
          <w:b/>
          <w:sz w:val="24"/>
          <w:szCs w:val="24"/>
        </w:rPr>
        <w:t> </w:t>
      </w:r>
      <w:r w:rsidR="004F491B" w:rsidRPr="004D3375">
        <w:rPr>
          <w:rFonts w:ascii="Arial" w:hAnsi="Arial" w:cs="Arial"/>
          <w:b/>
          <w:sz w:val="24"/>
          <w:szCs w:val="24"/>
        </w:rPr>
        <w:t>US</w:t>
      </w:r>
      <w:r w:rsidR="00D8183E" w:rsidRPr="004D3375">
        <w:rPr>
          <w:rFonts w:ascii="Arial" w:hAnsi="Arial" w:cs="Arial"/>
          <w:b/>
          <w:sz w:val="24"/>
          <w:szCs w:val="24"/>
        </w:rPr>
        <w:t> </w:t>
      </w:r>
      <w:r w:rsidR="004F491B" w:rsidRPr="004D3375">
        <w:rPr>
          <w:rFonts w:ascii="Arial" w:hAnsi="Arial" w:cs="Arial"/>
          <w:b/>
          <w:sz w:val="24"/>
          <w:szCs w:val="24"/>
        </w:rPr>
        <w:t>dolarů</w:t>
      </w:r>
      <w:r w:rsidR="00A13E6F" w:rsidRPr="004D3375">
        <w:rPr>
          <w:rFonts w:ascii="Arial" w:hAnsi="Arial" w:cs="Arial"/>
          <w:b/>
          <w:sz w:val="24"/>
          <w:szCs w:val="24"/>
        </w:rPr>
        <w:t xml:space="preserve"> (ve stálých cenách roku 2015), </w:t>
      </w:r>
      <w:r w:rsidR="004F491B" w:rsidRPr="004D3375">
        <w:rPr>
          <w:rFonts w:ascii="Arial" w:hAnsi="Arial" w:cs="Arial"/>
          <w:b/>
          <w:sz w:val="24"/>
          <w:szCs w:val="24"/>
        </w:rPr>
        <w:t>což byla jedna z nejnižších úrovní v rámci sledovaných zemí.</w:t>
      </w:r>
      <w:r w:rsidR="004F491B">
        <w:rPr>
          <w:rFonts w:ascii="Arial" w:hAnsi="Arial" w:cs="Arial"/>
          <w:sz w:val="24"/>
          <w:szCs w:val="24"/>
        </w:rPr>
        <w:t xml:space="preserve"> Nižší průměrná mzda byla zaznamenána </w:t>
      </w:r>
      <w:r w:rsidR="00996160">
        <w:rPr>
          <w:rFonts w:ascii="Arial" w:hAnsi="Arial" w:cs="Arial"/>
          <w:sz w:val="24"/>
          <w:szCs w:val="24"/>
        </w:rPr>
        <w:t xml:space="preserve">z evropských zemí </w:t>
      </w:r>
      <w:r w:rsidR="004F491B">
        <w:rPr>
          <w:rFonts w:ascii="Arial" w:hAnsi="Arial" w:cs="Arial"/>
          <w:sz w:val="24"/>
          <w:szCs w:val="24"/>
        </w:rPr>
        <w:t>pouze v Estonsku, Lotyšsku</w:t>
      </w:r>
      <w:r w:rsidR="00996160">
        <w:rPr>
          <w:rFonts w:ascii="Arial" w:hAnsi="Arial" w:cs="Arial"/>
          <w:sz w:val="24"/>
          <w:szCs w:val="24"/>
        </w:rPr>
        <w:t xml:space="preserve"> a</w:t>
      </w:r>
      <w:r w:rsidR="004F491B">
        <w:rPr>
          <w:rFonts w:ascii="Arial" w:hAnsi="Arial" w:cs="Arial"/>
          <w:sz w:val="24"/>
          <w:szCs w:val="24"/>
        </w:rPr>
        <w:t xml:space="preserve"> Maďarsku.</w:t>
      </w:r>
      <w:r w:rsidR="00826514">
        <w:rPr>
          <w:rFonts w:ascii="Arial" w:hAnsi="Arial" w:cs="Arial"/>
          <w:sz w:val="24"/>
          <w:szCs w:val="24"/>
        </w:rPr>
        <w:t xml:space="preserve"> </w:t>
      </w:r>
      <w:r w:rsidR="00027903">
        <w:rPr>
          <w:rFonts w:ascii="Arial" w:hAnsi="Arial" w:cs="Arial"/>
          <w:sz w:val="24"/>
          <w:szCs w:val="24"/>
        </w:rPr>
        <w:t xml:space="preserve">Více než dvojnásobnou úroveň výdělků mají podle zveřejněné statistiky zaměstnanci v Německu, Rakousku, Belgii nebo Nizozemsku. </w:t>
      </w:r>
      <w:r w:rsidR="00826514">
        <w:rPr>
          <w:rFonts w:ascii="Arial" w:hAnsi="Arial" w:cs="Arial"/>
          <w:sz w:val="24"/>
          <w:szCs w:val="24"/>
        </w:rPr>
        <w:t xml:space="preserve">Podrobný přehled </w:t>
      </w:r>
      <w:r w:rsidR="007E7465">
        <w:rPr>
          <w:rFonts w:ascii="Arial" w:hAnsi="Arial" w:cs="Arial"/>
          <w:sz w:val="24"/>
          <w:szCs w:val="24"/>
        </w:rPr>
        <w:t>o vývoji</w:t>
      </w:r>
      <w:r w:rsidR="00337A0C">
        <w:rPr>
          <w:rFonts w:ascii="Arial" w:hAnsi="Arial" w:cs="Arial"/>
          <w:sz w:val="24"/>
          <w:szCs w:val="24"/>
        </w:rPr>
        <w:t xml:space="preserve"> takto přepočítaných</w:t>
      </w:r>
      <w:r w:rsidR="007E7465">
        <w:rPr>
          <w:rFonts w:ascii="Arial" w:hAnsi="Arial" w:cs="Arial"/>
          <w:sz w:val="24"/>
          <w:szCs w:val="24"/>
        </w:rPr>
        <w:t xml:space="preserve"> ročních průměrných mezd od roku 2008 </w:t>
      </w:r>
      <w:r w:rsidR="00826514">
        <w:rPr>
          <w:rFonts w:ascii="Arial" w:hAnsi="Arial" w:cs="Arial"/>
          <w:sz w:val="24"/>
          <w:szCs w:val="24"/>
        </w:rPr>
        <w:t>viz přílohu č. 3.</w:t>
      </w:r>
    </w:p>
    <w:p w:rsidR="00826514" w:rsidRDefault="00826514" w:rsidP="002C067F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2C067F" w:rsidRDefault="00CD3DDE" w:rsidP="002C067F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3375">
        <w:rPr>
          <w:rFonts w:ascii="Arial" w:hAnsi="Arial" w:cs="Arial"/>
          <w:b/>
          <w:sz w:val="24"/>
          <w:szCs w:val="24"/>
        </w:rPr>
        <w:t>Úroveň výdělků je do značné míry ovlivněna výší minimální mzdy.</w:t>
      </w:r>
      <w:r>
        <w:rPr>
          <w:rFonts w:ascii="Arial" w:hAnsi="Arial" w:cs="Arial"/>
          <w:sz w:val="24"/>
          <w:szCs w:val="24"/>
        </w:rPr>
        <w:t xml:space="preserve"> </w:t>
      </w:r>
      <w:r w:rsidR="002C067F" w:rsidRPr="0096693B">
        <w:rPr>
          <w:rFonts w:ascii="Arial" w:hAnsi="Arial" w:cs="Arial"/>
          <w:b/>
          <w:sz w:val="24"/>
          <w:szCs w:val="24"/>
        </w:rPr>
        <w:t>Zákonem je minimální mzda stanovena ve</w:t>
      </w:r>
      <w:r w:rsidR="00D8183E" w:rsidRPr="0096693B">
        <w:rPr>
          <w:rFonts w:ascii="Arial" w:hAnsi="Arial" w:cs="Arial"/>
          <w:b/>
          <w:sz w:val="24"/>
          <w:szCs w:val="24"/>
        </w:rPr>
        <w:t xml:space="preserve"> </w:t>
      </w:r>
      <w:r w:rsidR="002C067F" w:rsidRPr="0096693B">
        <w:rPr>
          <w:rFonts w:ascii="Arial" w:hAnsi="Arial" w:cs="Arial"/>
          <w:b/>
          <w:sz w:val="24"/>
          <w:szCs w:val="24"/>
        </w:rPr>
        <w:t>22 z 28 států Evropské unie.</w:t>
      </w:r>
      <w:r w:rsidR="002C067F">
        <w:rPr>
          <w:rFonts w:ascii="Arial" w:hAnsi="Arial" w:cs="Arial"/>
          <w:sz w:val="24"/>
          <w:szCs w:val="24"/>
        </w:rPr>
        <w:t xml:space="preserve"> K 1. lednu 201</w:t>
      </w:r>
      <w:r>
        <w:rPr>
          <w:rFonts w:ascii="Arial" w:hAnsi="Arial" w:cs="Arial"/>
          <w:sz w:val="24"/>
          <w:szCs w:val="24"/>
        </w:rPr>
        <w:t>7</w:t>
      </w:r>
      <w:r w:rsidR="002C067F">
        <w:rPr>
          <w:rFonts w:ascii="Arial" w:hAnsi="Arial" w:cs="Arial"/>
          <w:sz w:val="24"/>
          <w:szCs w:val="24"/>
        </w:rPr>
        <w:t xml:space="preserve"> převyšuje její úroveň podle </w:t>
      </w:r>
      <w:proofErr w:type="spellStart"/>
      <w:r w:rsidR="002C067F">
        <w:rPr>
          <w:rFonts w:ascii="Arial" w:hAnsi="Arial" w:cs="Arial"/>
          <w:sz w:val="24"/>
          <w:szCs w:val="24"/>
        </w:rPr>
        <w:t>Eurostatu</w:t>
      </w:r>
      <w:proofErr w:type="spellEnd"/>
      <w:r w:rsidR="002C067F">
        <w:rPr>
          <w:rFonts w:ascii="Arial" w:hAnsi="Arial" w:cs="Arial"/>
          <w:sz w:val="24"/>
          <w:szCs w:val="24"/>
        </w:rPr>
        <w:t xml:space="preserve"> hranici 1 </w:t>
      </w:r>
      <w:r w:rsidR="00CA7352">
        <w:rPr>
          <w:rFonts w:ascii="Arial" w:hAnsi="Arial" w:cs="Arial"/>
          <w:sz w:val="24"/>
          <w:szCs w:val="24"/>
        </w:rPr>
        <w:t>3</w:t>
      </w:r>
      <w:r w:rsidR="002C067F">
        <w:rPr>
          <w:rFonts w:ascii="Arial" w:hAnsi="Arial" w:cs="Arial"/>
          <w:sz w:val="24"/>
          <w:szCs w:val="24"/>
        </w:rPr>
        <w:t>00 euro</w:t>
      </w:r>
      <w:r w:rsidR="002C067F" w:rsidRPr="007D2957">
        <w:rPr>
          <w:rFonts w:ascii="Arial" w:hAnsi="Arial" w:cs="Arial"/>
          <w:sz w:val="24"/>
          <w:szCs w:val="24"/>
        </w:rPr>
        <w:t xml:space="preserve"> </w:t>
      </w:r>
      <w:r w:rsidR="002C067F">
        <w:rPr>
          <w:rFonts w:ascii="Arial" w:hAnsi="Arial" w:cs="Arial"/>
          <w:sz w:val="24"/>
          <w:szCs w:val="24"/>
        </w:rPr>
        <w:t>v </w:t>
      </w:r>
      <w:r w:rsidR="00CA7352">
        <w:rPr>
          <w:rFonts w:ascii="Arial" w:hAnsi="Arial" w:cs="Arial"/>
          <w:sz w:val="24"/>
          <w:szCs w:val="24"/>
        </w:rPr>
        <w:t>sedmi</w:t>
      </w:r>
      <w:r w:rsidR="002C067F">
        <w:rPr>
          <w:rFonts w:ascii="Arial" w:hAnsi="Arial" w:cs="Arial"/>
          <w:sz w:val="24"/>
          <w:szCs w:val="24"/>
        </w:rPr>
        <w:t xml:space="preserve"> zemích, jedná se o Lucembursko, Irsko, Nizozemsko, Belgii, Německo</w:t>
      </w:r>
      <w:r w:rsidR="00CA7352">
        <w:rPr>
          <w:rFonts w:ascii="Arial" w:hAnsi="Arial" w:cs="Arial"/>
          <w:sz w:val="24"/>
          <w:szCs w:val="24"/>
        </w:rPr>
        <w:t xml:space="preserve">, </w:t>
      </w:r>
      <w:r w:rsidR="002C067F">
        <w:rPr>
          <w:rFonts w:ascii="Arial" w:hAnsi="Arial" w:cs="Arial"/>
          <w:sz w:val="24"/>
          <w:szCs w:val="24"/>
        </w:rPr>
        <w:t>Francii</w:t>
      </w:r>
      <w:r w:rsidR="00CA7352">
        <w:rPr>
          <w:rFonts w:ascii="Arial" w:hAnsi="Arial" w:cs="Arial"/>
          <w:sz w:val="24"/>
          <w:szCs w:val="24"/>
        </w:rPr>
        <w:t xml:space="preserve"> a Velkou Británii</w:t>
      </w:r>
      <w:r w:rsidR="002C067F">
        <w:rPr>
          <w:rFonts w:ascii="Arial" w:hAnsi="Arial" w:cs="Arial"/>
          <w:sz w:val="24"/>
          <w:szCs w:val="24"/>
        </w:rPr>
        <w:t xml:space="preserve">. Minimální mzdu mezi </w:t>
      </w:r>
      <w:r w:rsidR="000623AA">
        <w:rPr>
          <w:rFonts w:ascii="Arial" w:hAnsi="Arial" w:cs="Arial"/>
          <w:sz w:val="24"/>
          <w:szCs w:val="24"/>
        </w:rPr>
        <w:t>6</w:t>
      </w:r>
      <w:r w:rsidR="002C067F">
        <w:rPr>
          <w:rFonts w:ascii="Arial" w:hAnsi="Arial" w:cs="Arial"/>
          <w:sz w:val="24"/>
          <w:szCs w:val="24"/>
        </w:rPr>
        <w:t>00 až 1 </w:t>
      </w:r>
      <w:r w:rsidR="00CA7352">
        <w:rPr>
          <w:rFonts w:ascii="Arial" w:hAnsi="Arial" w:cs="Arial"/>
          <w:sz w:val="24"/>
          <w:szCs w:val="24"/>
        </w:rPr>
        <w:t>3</w:t>
      </w:r>
      <w:r w:rsidR="002C067F">
        <w:rPr>
          <w:rFonts w:ascii="Arial" w:hAnsi="Arial" w:cs="Arial"/>
          <w:sz w:val="24"/>
          <w:szCs w:val="24"/>
        </w:rPr>
        <w:t xml:space="preserve">00 euro pobírají zaměstnanci Španělska, </w:t>
      </w:r>
      <w:r w:rsidR="000623AA">
        <w:rPr>
          <w:rFonts w:ascii="Arial" w:hAnsi="Arial" w:cs="Arial"/>
          <w:sz w:val="24"/>
          <w:szCs w:val="24"/>
        </w:rPr>
        <w:t xml:space="preserve">Slovinska, </w:t>
      </w:r>
      <w:r w:rsidR="002C067F">
        <w:rPr>
          <w:rFonts w:ascii="Arial" w:hAnsi="Arial" w:cs="Arial"/>
          <w:sz w:val="24"/>
          <w:szCs w:val="24"/>
        </w:rPr>
        <w:t>Malty, Řecka a Portugalska. V ostatních deseti zemích EU se její výše pohybuje v rozmezí 2</w:t>
      </w:r>
      <w:r w:rsidR="000623AA">
        <w:rPr>
          <w:rFonts w:ascii="Arial" w:hAnsi="Arial" w:cs="Arial"/>
          <w:sz w:val="24"/>
          <w:szCs w:val="24"/>
        </w:rPr>
        <w:t>3</w:t>
      </w:r>
      <w:r w:rsidR="002C067F">
        <w:rPr>
          <w:rFonts w:ascii="Arial" w:hAnsi="Arial" w:cs="Arial"/>
          <w:sz w:val="24"/>
          <w:szCs w:val="24"/>
        </w:rPr>
        <w:t xml:space="preserve">5 euro (Bulharsko) až </w:t>
      </w:r>
      <w:r w:rsidR="000623AA">
        <w:rPr>
          <w:rFonts w:ascii="Arial" w:hAnsi="Arial" w:cs="Arial"/>
          <w:sz w:val="24"/>
          <w:szCs w:val="24"/>
        </w:rPr>
        <w:t>470</w:t>
      </w:r>
      <w:r w:rsidR="002C067F">
        <w:rPr>
          <w:rFonts w:ascii="Arial" w:hAnsi="Arial" w:cs="Arial"/>
          <w:sz w:val="24"/>
          <w:szCs w:val="24"/>
        </w:rPr>
        <w:t xml:space="preserve"> euro (</w:t>
      </w:r>
      <w:r w:rsidR="000623AA">
        <w:rPr>
          <w:rFonts w:ascii="Arial" w:hAnsi="Arial" w:cs="Arial"/>
          <w:sz w:val="24"/>
          <w:szCs w:val="24"/>
        </w:rPr>
        <w:t>Estonsko</w:t>
      </w:r>
      <w:r w:rsidR="002C067F">
        <w:rPr>
          <w:rFonts w:ascii="Arial" w:hAnsi="Arial" w:cs="Arial"/>
          <w:sz w:val="24"/>
          <w:szCs w:val="24"/>
        </w:rPr>
        <w:t xml:space="preserve">). </w:t>
      </w:r>
      <w:r w:rsidR="002C067F" w:rsidRPr="004D3375">
        <w:rPr>
          <w:rFonts w:ascii="Arial" w:hAnsi="Arial" w:cs="Arial"/>
          <w:b/>
          <w:sz w:val="24"/>
          <w:szCs w:val="24"/>
        </w:rPr>
        <w:t xml:space="preserve">V České republice činí minimální mzda podle databáze </w:t>
      </w:r>
      <w:proofErr w:type="spellStart"/>
      <w:r w:rsidR="002C067F" w:rsidRPr="004D3375">
        <w:rPr>
          <w:rFonts w:ascii="Arial" w:hAnsi="Arial" w:cs="Arial"/>
          <w:b/>
          <w:sz w:val="24"/>
          <w:szCs w:val="24"/>
        </w:rPr>
        <w:t>Eurostatu</w:t>
      </w:r>
      <w:proofErr w:type="spellEnd"/>
      <w:r w:rsidR="002C067F" w:rsidRPr="004D3375">
        <w:rPr>
          <w:rFonts w:ascii="Arial" w:hAnsi="Arial" w:cs="Arial"/>
          <w:b/>
          <w:sz w:val="24"/>
          <w:szCs w:val="24"/>
        </w:rPr>
        <w:t xml:space="preserve"> </w:t>
      </w:r>
      <w:r w:rsidR="000623AA" w:rsidRPr="004D3375">
        <w:rPr>
          <w:rFonts w:ascii="Arial" w:hAnsi="Arial" w:cs="Arial"/>
          <w:b/>
          <w:sz w:val="24"/>
          <w:szCs w:val="24"/>
        </w:rPr>
        <w:t>407</w:t>
      </w:r>
      <w:r w:rsidR="002C067F" w:rsidRPr="004D3375">
        <w:rPr>
          <w:rFonts w:ascii="Arial" w:hAnsi="Arial" w:cs="Arial"/>
          <w:b/>
          <w:sz w:val="24"/>
          <w:szCs w:val="24"/>
        </w:rPr>
        <w:t> euro, což je pátá nejnižší úroveň ze sledovaných zemí. Stejné postavení má Česká republika v mezinárodním srovnání i po zohlednění cenových hladin v jednotlivých zemích, tj. v podobě standardu kupní síly (PPS).</w:t>
      </w:r>
      <w:r w:rsidR="002C067F">
        <w:rPr>
          <w:rFonts w:ascii="Arial" w:hAnsi="Arial" w:cs="Arial"/>
          <w:sz w:val="24"/>
          <w:szCs w:val="24"/>
        </w:rPr>
        <w:t xml:space="preserve"> Nepříznivě pro Českou republiku vyznívá rovněž mezinárodní srovnání s ostatními státy v rámci tzv. Visegrádské skupiny, ze kterého vyplývá, že je v České republice nejnižší minimální mzda. Výše minimální mzdy v</w:t>
      </w:r>
      <w:r w:rsidR="003B0D68">
        <w:rPr>
          <w:rFonts w:ascii="Arial" w:hAnsi="Arial" w:cs="Arial"/>
          <w:sz w:val="24"/>
          <w:szCs w:val="24"/>
        </w:rPr>
        <w:t>e</w:t>
      </w:r>
      <w:r w:rsidR="002C067F">
        <w:rPr>
          <w:rFonts w:ascii="Arial" w:hAnsi="Arial" w:cs="Arial"/>
          <w:sz w:val="24"/>
          <w:szCs w:val="24"/>
        </w:rPr>
        <w:t> </w:t>
      </w:r>
      <w:r w:rsidR="00226832">
        <w:rPr>
          <w:rFonts w:ascii="Arial" w:hAnsi="Arial" w:cs="Arial"/>
          <w:sz w:val="24"/>
          <w:szCs w:val="24"/>
        </w:rPr>
        <w:t>standardu</w:t>
      </w:r>
      <w:r w:rsidR="002C067F">
        <w:rPr>
          <w:rFonts w:ascii="Arial" w:hAnsi="Arial" w:cs="Arial"/>
          <w:sz w:val="24"/>
          <w:szCs w:val="24"/>
        </w:rPr>
        <w:t xml:space="preserve"> kupní síly činí v Polsku </w:t>
      </w:r>
      <w:r w:rsidR="000623AA">
        <w:rPr>
          <w:rFonts w:ascii="Arial" w:hAnsi="Arial" w:cs="Arial"/>
          <w:sz w:val="24"/>
          <w:szCs w:val="24"/>
        </w:rPr>
        <w:t>881</w:t>
      </w:r>
      <w:r w:rsidR="002C067F">
        <w:rPr>
          <w:rFonts w:ascii="Arial" w:hAnsi="Arial" w:cs="Arial"/>
          <w:sz w:val="24"/>
          <w:szCs w:val="24"/>
        </w:rPr>
        <w:t xml:space="preserve"> PPS, Maďarsku </w:t>
      </w:r>
      <w:r w:rsidR="000623AA">
        <w:rPr>
          <w:rFonts w:ascii="Arial" w:hAnsi="Arial" w:cs="Arial"/>
          <w:sz w:val="24"/>
          <w:szCs w:val="24"/>
        </w:rPr>
        <w:t>723</w:t>
      </w:r>
      <w:r w:rsidR="002C067F">
        <w:rPr>
          <w:rFonts w:ascii="Arial" w:hAnsi="Arial" w:cs="Arial"/>
          <w:sz w:val="24"/>
          <w:szCs w:val="24"/>
        </w:rPr>
        <w:t xml:space="preserve"> PPS, Slovensku </w:t>
      </w:r>
      <w:r w:rsidR="000623AA">
        <w:rPr>
          <w:rFonts w:ascii="Arial" w:hAnsi="Arial" w:cs="Arial"/>
          <w:sz w:val="24"/>
          <w:szCs w:val="24"/>
        </w:rPr>
        <w:t>658</w:t>
      </w:r>
      <w:r w:rsidR="002C067F">
        <w:rPr>
          <w:rFonts w:ascii="Arial" w:hAnsi="Arial" w:cs="Arial"/>
          <w:sz w:val="24"/>
          <w:szCs w:val="24"/>
        </w:rPr>
        <w:t> PPS a</w:t>
      </w:r>
      <w:r w:rsidR="00226832">
        <w:rPr>
          <w:rFonts w:ascii="Arial" w:hAnsi="Arial" w:cs="Arial"/>
          <w:sz w:val="24"/>
          <w:szCs w:val="24"/>
        </w:rPr>
        <w:t xml:space="preserve"> </w:t>
      </w:r>
      <w:r w:rsidR="002C067F">
        <w:rPr>
          <w:rFonts w:ascii="Arial" w:hAnsi="Arial" w:cs="Arial"/>
          <w:sz w:val="24"/>
          <w:szCs w:val="24"/>
        </w:rPr>
        <w:t xml:space="preserve">v České republice </w:t>
      </w:r>
      <w:r w:rsidR="003D6546">
        <w:rPr>
          <w:rFonts w:ascii="Arial" w:hAnsi="Arial" w:cs="Arial"/>
          <w:sz w:val="24"/>
          <w:szCs w:val="24"/>
        </w:rPr>
        <w:t>644</w:t>
      </w:r>
      <w:r w:rsidR="002C067F">
        <w:rPr>
          <w:rFonts w:ascii="Arial" w:hAnsi="Arial" w:cs="Arial"/>
          <w:sz w:val="24"/>
          <w:szCs w:val="24"/>
        </w:rPr>
        <w:t xml:space="preserve"> PPS. </w:t>
      </w:r>
      <w:r w:rsidR="002C067F" w:rsidRPr="00576F84">
        <w:rPr>
          <w:rFonts w:ascii="Arial" w:hAnsi="Arial" w:cs="Arial"/>
          <w:sz w:val="24"/>
          <w:szCs w:val="24"/>
        </w:rPr>
        <w:t xml:space="preserve">Nižší minimální mzdu mají </w:t>
      </w:r>
      <w:r w:rsidR="002C067F">
        <w:rPr>
          <w:rFonts w:ascii="Arial" w:hAnsi="Arial" w:cs="Arial"/>
          <w:sz w:val="24"/>
          <w:szCs w:val="24"/>
        </w:rPr>
        <w:t>už jenom</w:t>
      </w:r>
      <w:r w:rsidR="002C067F" w:rsidRPr="00576F84">
        <w:rPr>
          <w:rFonts w:ascii="Arial" w:hAnsi="Arial" w:cs="Arial"/>
          <w:sz w:val="24"/>
          <w:szCs w:val="24"/>
        </w:rPr>
        <w:t xml:space="preserve"> Litva </w:t>
      </w:r>
      <w:r w:rsidR="003D6546">
        <w:rPr>
          <w:rFonts w:ascii="Arial" w:hAnsi="Arial" w:cs="Arial"/>
          <w:sz w:val="24"/>
          <w:szCs w:val="24"/>
        </w:rPr>
        <w:t>625</w:t>
      </w:r>
      <w:r w:rsidR="002C067F">
        <w:rPr>
          <w:rFonts w:ascii="Arial" w:hAnsi="Arial" w:cs="Arial"/>
          <w:sz w:val="24"/>
          <w:szCs w:val="24"/>
        </w:rPr>
        <w:t> </w:t>
      </w:r>
      <w:r w:rsidR="002C067F" w:rsidRPr="00576F84">
        <w:rPr>
          <w:rFonts w:ascii="Arial" w:hAnsi="Arial" w:cs="Arial"/>
          <w:sz w:val="24"/>
          <w:szCs w:val="24"/>
        </w:rPr>
        <w:t xml:space="preserve">PPS, </w:t>
      </w:r>
      <w:r w:rsidR="002C067F">
        <w:rPr>
          <w:rFonts w:ascii="Arial" w:hAnsi="Arial" w:cs="Arial"/>
          <w:sz w:val="24"/>
          <w:szCs w:val="24"/>
        </w:rPr>
        <w:t>Lotyšsko 5</w:t>
      </w:r>
      <w:r w:rsidR="003D6546">
        <w:rPr>
          <w:rFonts w:ascii="Arial" w:hAnsi="Arial" w:cs="Arial"/>
          <w:sz w:val="24"/>
          <w:szCs w:val="24"/>
        </w:rPr>
        <w:t>53</w:t>
      </w:r>
      <w:r w:rsidR="002C067F">
        <w:rPr>
          <w:rFonts w:ascii="Arial" w:hAnsi="Arial" w:cs="Arial"/>
          <w:sz w:val="24"/>
          <w:szCs w:val="24"/>
        </w:rPr>
        <w:t xml:space="preserve"> PPS, </w:t>
      </w:r>
      <w:r w:rsidR="003D6546">
        <w:rPr>
          <w:rFonts w:ascii="Arial" w:hAnsi="Arial" w:cs="Arial"/>
          <w:sz w:val="24"/>
          <w:szCs w:val="24"/>
        </w:rPr>
        <w:t>Rumunsko</w:t>
      </w:r>
      <w:r w:rsidR="002C067F" w:rsidRPr="00576F84">
        <w:rPr>
          <w:rFonts w:ascii="Arial" w:hAnsi="Arial" w:cs="Arial"/>
          <w:sz w:val="24"/>
          <w:szCs w:val="24"/>
        </w:rPr>
        <w:t xml:space="preserve"> </w:t>
      </w:r>
      <w:r w:rsidR="003D6546">
        <w:rPr>
          <w:rFonts w:ascii="Arial" w:hAnsi="Arial" w:cs="Arial"/>
          <w:sz w:val="24"/>
          <w:szCs w:val="24"/>
        </w:rPr>
        <w:t>551</w:t>
      </w:r>
      <w:r w:rsidR="002C067F">
        <w:rPr>
          <w:rFonts w:ascii="Arial" w:hAnsi="Arial" w:cs="Arial"/>
          <w:sz w:val="24"/>
          <w:szCs w:val="24"/>
        </w:rPr>
        <w:t> </w:t>
      </w:r>
      <w:r w:rsidR="002C067F" w:rsidRPr="00576F84">
        <w:rPr>
          <w:rFonts w:ascii="Arial" w:hAnsi="Arial" w:cs="Arial"/>
          <w:sz w:val="24"/>
          <w:szCs w:val="24"/>
        </w:rPr>
        <w:t xml:space="preserve">PPS a </w:t>
      </w:r>
      <w:r w:rsidR="003D6546" w:rsidRPr="00576F84">
        <w:rPr>
          <w:rFonts w:ascii="Arial" w:hAnsi="Arial" w:cs="Arial"/>
          <w:sz w:val="24"/>
          <w:szCs w:val="24"/>
        </w:rPr>
        <w:t>Bulharsko</w:t>
      </w:r>
      <w:r w:rsidR="002C067F" w:rsidRPr="00576F84">
        <w:rPr>
          <w:rFonts w:ascii="Arial" w:hAnsi="Arial" w:cs="Arial"/>
          <w:sz w:val="24"/>
          <w:szCs w:val="24"/>
        </w:rPr>
        <w:t xml:space="preserve"> </w:t>
      </w:r>
      <w:r w:rsidR="003D6546">
        <w:rPr>
          <w:rFonts w:ascii="Arial" w:hAnsi="Arial" w:cs="Arial"/>
          <w:sz w:val="24"/>
          <w:szCs w:val="24"/>
        </w:rPr>
        <w:t>501</w:t>
      </w:r>
      <w:r w:rsidR="002C067F">
        <w:rPr>
          <w:rFonts w:ascii="Arial" w:hAnsi="Arial" w:cs="Arial"/>
          <w:sz w:val="24"/>
          <w:szCs w:val="24"/>
        </w:rPr>
        <w:t> </w:t>
      </w:r>
      <w:r w:rsidR="002C067F" w:rsidRPr="00576F84">
        <w:rPr>
          <w:rFonts w:ascii="Arial" w:hAnsi="Arial" w:cs="Arial"/>
          <w:sz w:val="24"/>
          <w:szCs w:val="24"/>
        </w:rPr>
        <w:t>PPS</w:t>
      </w:r>
      <w:r w:rsidR="002C067F">
        <w:rPr>
          <w:rFonts w:ascii="Arial" w:hAnsi="Arial" w:cs="Arial"/>
          <w:sz w:val="24"/>
          <w:szCs w:val="24"/>
        </w:rPr>
        <w:t xml:space="preserve">. </w:t>
      </w:r>
      <w:r w:rsidR="00395658">
        <w:rPr>
          <w:rFonts w:ascii="Arial" w:hAnsi="Arial" w:cs="Arial"/>
          <w:sz w:val="24"/>
          <w:szCs w:val="24"/>
        </w:rPr>
        <w:t>Aktuální přehled o úrovni minimální mzdy ve standardu kupní síly k 1.</w:t>
      </w:r>
      <w:r w:rsidR="007D3068">
        <w:rPr>
          <w:rFonts w:ascii="Arial" w:hAnsi="Arial" w:cs="Arial"/>
          <w:sz w:val="24"/>
          <w:szCs w:val="24"/>
        </w:rPr>
        <w:t> lednu 2017 viz graf na další straně. P</w:t>
      </w:r>
      <w:r w:rsidR="002C067F">
        <w:rPr>
          <w:rFonts w:ascii="Arial" w:hAnsi="Arial" w:cs="Arial"/>
          <w:sz w:val="24"/>
          <w:szCs w:val="24"/>
        </w:rPr>
        <w:t>odrobný</w:t>
      </w:r>
      <w:r w:rsidR="002C067F" w:rsidRPr="00576F84">
        <w:rPr>
          <w:rFonts w:ascii="Arial" w:hAnsi="Arial" w:cs="Arial"/>
          <w:sz w:val="24"/>
          <w:szCs w:val="24"/>
        </w:rPr>
        <w:t xml:space="preserve"> přehled o</w:t>
      </w:r>
      <w:r w:rsidR="00226832">
        <w:rPr>
          <w:rFonts w:ascii="Arial" w:hAnsi="Arial" w:cs="Arial"/>
          <w:sz w:val="24"/>
          <w:szCs w:val="24"/>
        </w:rPr>
        <w:t> </w:t>
      </w:r>
      <w:r w:rsidR="002C067F" w:rsidRPr="00576F84">
        <w:rPr>
          <w:rFonts w:ascii="Arial" w:hAnsi="Arial" w:cs="Arial"/>
          <w:sz w:val="24"/>
          <w:szCs w:val="24"/>
        </w:rPr>
        <w:t>výši minimálních mezd ve vybraných zemích EU v</w:t>
      </w:r>
      <w:r w:rsidR="002C067F">
        <w:rPr>
          <w:rFonts w:ascii="Arial" w:hAnsi="Arial" w:cs="Arial"/>
          <w:sz w:val="24"/>
          <w:szCs w:val="24"/>
        </w:rPr>
        <w:t> eurech a </w:t>
      </w:r>
      <w:r w:rsidR="00702999">
        <w:rPr>
          <w:rFonts w:ascii="Arial" w:hAnsi="Arial" w:cs="Arial"/>
          <w:sz w:val="24"/>
          <w:szCs w:val="24"/>
        </w:rPr>
        <w:t>standardu</w:t>
      </w:r>
      <w:r w:rsidR="002C067F">
        <w:rPr>
          <w:rFonts w:ascii="Arial" w:hAnsi="Arial" w:cs="Arial"/>
          <w:sz w:val="24"/>
          <w:szCs w:val="24"/>
        </w:rPr>
        <w:t xml:space="preserve"> kupní síly </w:t>
      </w:r>
      <w:r w:rsidR="003D6546">
        <w:rPr>
          <w:rFonts w:ascii="Arial" w:hAnsi="Arial" w:cs="Arial"/>
          <w:sz w:val="24"/>
          <w:szCs w:val="24"/>
        </w:rPr>
        <w:t>(</w:t>
      </w:r>
      <w:r w:rsidR="002C067F" w:rsidRPr="00576F84">
        <w:rPr>
          <w:rFonts w:ascii="Arial" w:hAnsi="Arial" w:cs="Arial"/>
          <w:sz w:val="24"/>
          <w:szCs w:val="24"/>
        </w:rPr>
        <w:t>PPS</w:t>
      </w:r>
      <w:r w:rsidR="003D6546">
        <w:rPr>
          <w:rFonts w:ascii="Arial" w:hAnsi="Arial" w:cs="Arial"/>
          <w:sz w:val="24"/>
          <w:szCs w:val="24"/>
        </w:rPr>
        <w:t xml:space="preserve">) </w:t>
      </w:r>
      <w:r w:rsidR="00395658">
        <w:rPr>
          <w:rFonts w:ascii="Arial" w:hAnsi="Arial" w:cs="Arial"/>
          <w:sz w:val="24"/>
          <w:szCs w:val="24"/>
        </w:rPr>
        <w:t xml:space="preserve">od roku 2008 </w:t>
      </w:r>
      <w:r w:rsidR="002C067F" w:rsidRPr="00576F84">
        <w:rPr>
          <w:rFonts w:ascii="Arial" w:hAnsi="Arial" w:cs="Arial"/>
          <w:sz w:val="24"/>
          <w:szCs w:val="24"/>
        </w:rPr>
        <w:t xml:space="preserve">je uveden v příloze č. </w:t>
      </w:r>
      <w:r w:rsidR="002C067F">
        <w:rPr>
          <w:rFonts w:ascii="Arial" w:hAnsi="Arial" w:cs="Arial"/>
          <w:sz w:val="24"/>
          <w:szCs w:val="24"/>
        </w:rPr>
        <w:t>4 a</w:t>
      </w:r>
      <w:r w:rsidR="0096693B">
        <w:rPr>
          <w:rFonts w:ascii="Arial" w:hAnsi="Arial" w:cs="Arial"/>
          <w:sz w:val="24"/>
          <w:szCs w:val="24"/>
        </w:rPr>
        <w:t> </w:t>
      </w:r>
      <w:r w:rsidR="003D6546">
        <w:rPr>
          <w:rFonts w:ascii="Arial" w:hAnsi="Arial" w:cs="Arial"/>
          <w:sz w:val="24"/>
          <w:szCs w:val="24"/>
        </w:rPr>
        <w:t>příloze č.</w:t>
      </w:r>
      <w:r w:rsidR="007D3068">
        <w:rPr>
          <w:rFonts w:ascii="Arial" w:hAnsi="Arial" w:cs="Arial"/>
          <w:sz w:val="24"/>
          <w:szCs w:val="24"/>
        </w:rPr>
        <w:t> </w:t>
      </w:r>
      <w:r w:rsidR="002C067F">
        <w:rPr>
          <w:rFonts w:ascii="Arial" w:hAnsi="Arial" w:cs="Arial"/>
          <w:sz w:val="24"/>
          <w:szCs w:val="24"/>
        </w:rPr>
        <w:t>5</w:t>
      </w:r>
      <w:r w:rsidR="002C067F" w:rsidRPr="00576F84">
        <w:rPr>
          <w:rFonts w:ascii="Arial" w:hAnsi="Arial" w:cs="Arial"/>
          <w:sz w:val="24"/>
          <w:szCs w:val="24"/>
        </w:rPr>
        <w:t>.</w:t>
      </w:r>
    </w:p>
    <w:p w:rsidR="0047515D" w:rsidRDefault="0047515D" w:rsidP="00371C61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226832" w:rsidRDefault="00226832" w:rsidP="0022683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2625" cy="3696253"/>
            <wp:effectExtent l="19050" t="19050" r="9525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13" cy="369521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D3068" w:rsidRPr="007D3068" w:rsidRDefault="007D3068" w:rsidP="007D3068">
      <w:pPr>
        <w:pStyle w:val="Odstavecseseznamem"/>
        <w:spacing w:after="240" w:line="360" w:lineRule="auto"/>
        <w:ind w:left="0"/>
        <w:contextualSpacing w:val="0"/>
        <w:jc w:val="both"/>
        <w:rPr>
          <w:rFonts w:ascii="Arial" w:hAnsi="Arial" w:cs="Arial"/>
        </w:rPr>
      </w:pPr>
      <w:r w:rsidRPr="007D3068">
        <w:rPr>
          <w:rFonts w:ascii="Arial" w:hAnsi="Arial" w:cs="Arial"/>
        </w:rPr>
        <w:t xml:space="preserve">Zdroj: </w:t>
      </w:r>
      <w:proofErr w:type="spellStart"/>
      <w:r w:rsidRPr="007D3068">
        <w:rPr>
          <w:rFonts w:ascii="Arial" w:hAnsi="Arial" w:cs="Arial"/>
        </w:rPr>
        <w:t>Eurostat</w:t>
      </w:r>
      <w:proofErr w:type="spellEnd"/>
    </w:p>
    <w:p w:rsidR="000266F9" w:rsidRDefault="00ED318D" w:rsidP="0037275E">
      <w:pPr>
        <w:pStyle w:val="Odstavecseseznamem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4D3375">
        <w:rPr>
          <w:rFonts w:ascii="Arial" w:hAnsi="Arial" w:cs="Arial"/>
          <w:b/>
          <w:sz w:val="24"/>
          <w:szCs w:val="24"/>
        </w:rPr>
        <w:t>K</w:t>
      </w:r>
      <w:r w:rsidR="00EE4128" w:rsidRPr="004D3375">
        <w:rPr>
          <w:rFonts w:ascii="Arial" w:hAnsi="Arial" w:cs="Arial"/>
          <w:b/>
          <w:sz w:val="24"/>
          <w:szCs w:val="24"/>
        </w:rPr>
        <w:t> </w:t>
      </w:r>
      <w:r w:rsidRPr="004D3375">
        <w:rPr>
          <w:rFonts w:ascii="Arial" w:hAnsi="Arial" w:cs="Arial"/>
          <w:b/>
          <w:sz w:val="24"/>
          <w:szCs w:val="24"/>
        </w:rPr>
        <w:t>naplnění</w:t>
      </w:r>
      <w:r w:rsidR="00EE4128" w:rsidRPr="004D3375">
        <w:rPr>
          <w:rFonts w:ascii="Arial" w:hAnsi="Arial" w:cs="Arial"/>
          <w:b/>
          <w:sz w:val="24"/>
          <w:szCs w:val="24"/>
        </w:rPr>
        <w:t xml:space="preserve"> výše uvedeného cíle z Programového prohlášení vlády jsou vytvořeny </w:t>
      </w:r>
      <w:r w:rsidR="000B2A67" w:rsidRPr="004D3375">
        <w:rPr>
          <w:rFonts w:ascii="Arial" w:hAnsi="Arial" w:cs="Arial"/>
          <w:b/>
          <w:sz w:val="24"/>
          <w:szCs w:val="24"/>
        </w:rPr>
        <w:t xml:space="preserve">vhodné </w:t>
      </w:r>
      <w:r w:rsidR="00EE4128" w:rsidRPr="004D3375">
        <w:rPr>
          <w:rFonts w:ascii="Arial" w:hAnsi="Arial" w:cs="Arial"/>
          <w:b/>
          <w:sz w:val="24"/>
          <w:szCs w:val="24"/>
        </w:rPr>
        <w:t xml:space="preserve">podmínky v podobě příznivého vývoje ekonomiky a </w:t>
      </w:r>
      <w:r w:rsidR="000B2A67" w:rsidRPr="004D3375">
        <w:rPr>
          <w:rFonts w:ascii="Arial" w:hAnsi="Arial" w:cs="Arial"/>
          <w:b/>
          <w:sz w:val="24"/>
          <w:szCs w:val="24"/>
        </w:rPr>
        <w:t>s ní související situací na trhu práce.</w:t>
      </w:r>
      <w:r w:rsidR="00CB1D2A">
        <w:rPr>
          <w:rFonts w:ascii="Arial" w:hAnsi="Arial" w:cs="Arial"/>
          <w:sz w:val="24"/>
          <w:szCs w:val="24"/>
        </w:rPr>
        <w:t xml:space="preserve"> </w:t>
      </w:r>
      <w:r w:rsidR="00556E3D">
        <w:rPr>
          <w:rFonts w:ascii="Arial" w:hAnsi="Arial" w:cs="Arial"/>
          <w:sz w:val="24"/>
          <w:szCs w:val="24"/>
        </w:rPr>
        <w:t>Vývoj základní</w:t>
      </w:r>
      <w:r w:rsidR="003671BE">
        <w:rPr>
          <w:rFonts w:ascii="Arial" w:hAnsi="Arial" w:cs="Arial"/>
          <w:sz w:val="24"/>
          <w:szCs w:val="24"/>
        </w:rPr>
        <w:t>ch</w:t>
      </w:r>
      <w:r w:rsidR="00556E3D">
        <w:rPr>
          <w:rFonts w:ascii="Arial" w:hAnsi="Arial" w:cs="Arial"/>
          <w:sz w:val="24"/>
          <w:szCs w:val="24"/>
        </w:rPr>
        <w:t xml:space="preserve"> makroekonomických ukazatelů, které charakterizují vývoj </w:t>
      </w:r>
      <w:r w:rsidR="003671BE">
        <w:rPr>
          <w:rFonts w:ascii="Arial" w:hAnsi="Arial" w:cs="Arial"/>
          <w:sz w:val="24"/>
          <w:szCs w:val="24"/>
        </w:rPr>
        <w:t xml:space="preserve">českého hospodářství, </w:t>
      </w:r>
      <w:r w:rsidR="00030A1D">
        <w:rPr>
          <w:rFonts w:ascii="Arial" w:hAnsi="Arial" w:cs="Arial"/>
          <w:sz w:val="24"/>
          <w:szCs w:val="24"/>
        </w:rPr>
        <w:t xml:space="preserve">tj. </w:t>
      </w:r>
      <w:r w:rsidR="007A235E">
        <w:rPr>
          <w:rFonts w:ascii="Arial" w:hAnsi="Arial" w:cs="Arial"/>
          <w:sz w:val="24"/>
          <w:szCs w:val="24"/>
        </w:rPr>
        <w:t>hrubý domácí produkt (</w:t>
      </w:r>
      <w:r w:rsidR="00030A1D">
        <w:rPr>
          <w:rFonts w:ascii="Arial" w:hAnsi="Arial" w:cs="Arial"/>
          <w:sz w:val="24"/>
          <w:szCs w:val="24"/>
        </w:rPr>
        <w:t>HDP</w:t>
      </w:r>
      <w:r w:rsidR="007A235E">
        <w:rPr>
          <w:rFonts w:ascii="Arial" w:hAnsi="Arial" w:cs="Arial"/>
          <w:sz w:val="24"/>
          <w:szCs w:val="24"/>
        </w:rPr>
        <w:t>)</w:t>
      </w:r>
      <w:r w:rsidR="00030A1D">
        <w:rPr>
          <w:rFonts w:ascii="Arial" w:hAnsi="Arial" w:cs="Arial"/>
          <w:sz w:val="24"/>
          <w:szCs w:val="24"/>
        </w:rPr>
        <w:t xml:space="preserve">, zaměstnanost, nezaměstnanost, inflace, </w:t>
      </w:r>
      <w:r w:rsidR="00D50344">
        <w:rPr>
          <w:rFonts w:ascii="Arial" w:hAnsi="Arial" w:cs="Arial"/>
          <w:sz w:val="24"/>
          <w:szCs w:val="24"/>
        </w:rPr>
        <w:t>je od roku 2014 p</w:t>
      </w:r>
      <w:r w:rsidR="00986C9A">
        <w:rPr>
          <w:rFonts w:ascii="Arial" w:hAnsi="Arial" w:cs="Arial"/>
          <w:sz w:val="24"/>
          <w:szCs w:val="24"/>
        </w:rPr>
        <w:t>ozitivní</w:t>
      </w:r>
      <w:r w:rsidR="00D50344">
        <w:rPr>
          <w:rFonts w:ascii="Arial" w:hAnsi="Arial" w:cs="Arial"/>
          <w:sz w:val="24"/>
          <w:szCs w:val="24"/>
        </w:rPr>
        <w:t>.</w:t>
      </w:r>
      <w:r w:rsidR="00030A1D">
        <w:rPr>
          <w:rFonts w:ascii="Arial" w:hAnsi="Arial" w:cs="Arial"/>
          <w:sz w:val="24"/>
          <w:szCs w:val="24"/>
        </w:rPr>
        <w:t xml:space="preserve"> V</w:t>
      </w:r>
      <w:r w:rsidR="003671BE">
        <w:rPr>
          <w:rFonts w:ascii="Arial" w:hAnsi="Arial" w:cs="Arial"/>
          <w:sz w:val="24"/>
          <w:szCs w:val="24"/>
        </w:rPr>
        <w:t> roce 201</w:t>
      </w:r>
      <w:r w:rsidR="00356D63">
        <w:rPr>
          <w:rFonts w:ascii="Arial" w:hAnsi="Arial" w:cs="Arial"/>
          <w:sz w:val="24"/>
          <w:szCs w:val="24"/>
        </w:rPr>
        <w:t>6</w:t>
      </w:r>
      <w:r w:rsidR="003671BE">
        <w:rPr>
          <w:rFonts w:ascii="Arial" w:hAnsi="Arial" w:cs="Arial"/>
          <w:sz w:val="24"/>
          <w:szCs w:val="24"/>
        </w:rPr>
        <w:t xml:space="preserve"> </w:t>
      </w:r>
      <w:r w:rsidR="00030A1D">
        <w:rPr>
          <w:rFonts w:ascii="Arial" w:hAnsi="Arial" w:cs="Arial"/>
          <w:sz w:val="24"/>
          <w:szCs w:val="24"/>
        </w:rPr>
        <w:t>byl zaznamenán růst HDP, růst zaměstnanosti, pokles nezaměstnanosti</w:t>
      </w:r>
      <w:r w:rsidR="00252F01">
        <w:rPr>
          <w:rFonts w:ascii="Arial" w:hAnsi="Arial" w:cs="Arial"/>
          <w:sz w:val="24"/>
          <w:szCs w:val="24"/>
        </w:rPr>
        <w:t xml:space="preserve"> a</w:t>
      </w:r>
      <w:r w:rsidR="00476C71">
        <w:rPr>
          <w:rFonts w:ascii="Arial" w:hAnsi="Arial" w:cs="Arial"/>
          <w:sz w:val="24"/>
          <w:szCs w:val="24"/>
        </w:rPr>
        <w:t xml:space="preserve"> </w:t>
      </w:r>
      <w:r w:rsidR="00A3407C">
        <w:rPr>
          <w:rFonts w:ascii="Arial" w:hAnsi="Arial" w:cs="Arial"/>
          <w:sz w:val="24"/>
          <w:szCs w:val="24"/>
        </w:rPr>
        <w:t xml:space="preserve">stále ještě </w:t>
      </w:r>
      <w:r w:rsidR="00252F01">
        <w:rPr>
          <w:rFonts w:ascii="Arial" w:hAnsi="Arial" w:cs="Arial"/>
          <w:sz w:val="24"/>
          <w:szCs w:val="24"/>
        </w:rPr>
        <w:t xml:space="preserve">přetrvávající nízká míra inflace. Rovněž </w:t>
      </w:r>
      <w:r w:rsidR="00465092">
        <w:rPr>
          <w:rFonts w:ascii="Arial" w:hAnsi="Arial" w:cs="Arial"/>
          <w:sz w:val="24"/>
          <w:szCs w:val="24"/>
        </w:rPr>
        <w:t xml:space="preserve">i prognóza uvedených makroekonomických </w:t>
      </w:r>
      <w:r w:rsidR="007A235E">
        <w:rPr>
          <w:rFonts w:ascii="Arial" w:hAnsi="Arial" w:cs="Arial"/>
          <w:sz w:val="24"/>
          <w:szCs w:val="24"/>
        </w:rPr>
        <w:t>ukazatelů</w:t>
      </w:r>
      <w:r w:rsidR="00465092">
        <w:rPr>
          <w:rFonts w:ascii="Arial" w:hAnsi="Arial" w:cs="Arial"/>
          <w:sz w:val="24"/>
          <w:szCs w:val="24"/>
        </w:rPr>
        <w:t xml:space="preserve"> pro roky 201</w:t>
      </w:r>
      <w:r w:rsidR="00356D63">
        <w:rPr>
          <w:rFonts w:ascii="Arial" w:hAnsi="Arial" w:cs="Arial"/>
          <w:sz w:val="24"/>
          <w:szCs w:val="24"/>
        </w:rPr>
        <w:t>7</w:t>
      </w:r>
      <w:r w:rsidR="00465092">
        <w:rPr>
          <w:rFonts w:ascii="Arial" w:hAnsi="Arial" w:cs="Arial"/>
          <w:sz w:val="24"/>
          <w:szCs w:val="24"/>
        </w:rPr>
        <w:t xml:space="preserve"> a 201</w:t>
      </w:r>
      <w:r w:rsidR="00356D63">
        <w:rPr>
          <w:rFonts w:ascii="Arial" w:hAnsi="Arial" w:cs="Arial"/>
          <w:sz w:val="24"/>
          <w:szCs w:val="24"/>
        </w:rPr>
        <w:t>8</w:t>
      </w:r>
      <w:r w:rsidR="00E30EA6">
        <w:rPr>
          <w:rFonts w:ascii="Arial" w:hAnsi="Arial" w:cs="Arial"/>
          <w:sz w:val="24"/>
          <w:szCs w:val="24"/>
        </w:rPr>
        <w:t xml:space="preserve"> je p</w:t>
      </w:r>
      <w:r w:rsidR="00986C9A">
        <w:rPr>
          <w:rFonts w:ascii="Arial" w:hAnsi="Arial" w:cs="Arial"/>
          <w:sz w:val="24"/>
          <w:szCs w:val="24"/>
        </w:rPr>
        <w:t>říznivá</w:t>
      </w:r>
      <w:r w:rsidR="00E30EA6">
        <w:rPr>
          <w:rFonts w:ascii="Arial" w:hAnsi="Arial" w:cs="Arial"/>
          <w:sz w:val="24"/>
          <w:szCs w:val="24"/>
        </w:rPr>
        <w:t>. Přehled o</w:t>
      </w:r>
      <w:r w:rsidR="007A235E">
        <w:rPr>
          <w:rFonts w:ascii="Arial" w:hAnsi="Arial" w:cs="Arial"/>
          <w:sz w:val="24"/>
          <w:szCs w:val="24"/>
        </w:rPr>
        <w:t> </w:t>
      </w:r>
      <w:r w:rsidR="00E30EA6">
        <w:rPr>
          <w:rFonts w:ascii="Arial" w:hAnsi="Arial" w:cs="Arial"/>
          <w:sz w:val="24"/>
          <w:szCs w:val="24"/>
        </w:rPr>
        <w:t>vývoji</w:t>
      </w:r>
      <w:r w:rsidR="00986C9A">
        <w:rPr>
          <w:rFonts w:ascii="Arial" w:hAnsi="Arial" w:cs="Arial"/>
          <w:sz w:val="24"/>
          <w:szCs w:val="24"/>
        </w:rPr>
        <w:t xml:space="preserve"> </w:t>
      </w:r>
      <w:r w:rsidR="007A235E">
        <w:rPr>
          <w:rFonts w:ascii="Arial" w:hAnsi="Arial" w:cs="Arial"/>
          <w:sz w:val="24"/>
          <w:szCs w:val="24"/>
        </w:rPr>
        <w:t xml:space="preserve">a prognóze makroekonomických veličin </w:t>
      </w:r>
      <w:r w:rsidR="00986C9A">
        <w:rPr>
          <w:rFonts w:ascii="Arial" w:hAnsi="Arial" w:cs="Arial"/>
          <w:sz w:val="24"/>
          <w:szCs w:val="24"/>
        </w:rPr>
        <w:t>viz následující tabulka:</w:t>
      </w: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7"/>
        <w:gridCol w:w="1157"/>
        <w:gridCol w:w="1157"/>
        <w:gridCol w:w="1157"/>
        <w:gridCol w:w="1157"/>
        <w:gridCol w:w="1157"/>
      </w:tblGrid>
      <w:tr w:rsidR="006924A7" w:rsidTr="0096693B">
        <w:trPr>
          <w:trHeight w:hRule="exact" w:val="454"/>
          <w:jc w:val="center"/>
        </w:trPr>
        <w:tc>
          <w:tcPr>
            <w:tcW w:w="328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24A7" w:rsidRDefault="006924A7" w:rsidP="00607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24A7" w:rsidRDefault="006924A7" w:rsidP="00607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24A7" w:rsidRDefault="006924A7" w:rsidP="00607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2015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24A7" w:rsidRDefault="006924A7" w:rsidP="00692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2016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24A7" w:rsidRDefault="006924A7" w:rsidP="00607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6924A7" w:rsidRDefault="006924A7" w:rsidP="00692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</w:tr>
      <w:tr w:rsidR="00AC7982" w:rsidTr="0096693B">
        <w:trPr>
          <w:trHeight w:hRule="exact" w:val="624"/>
          <w:jc w:val="center"/>
        </w:trPr>
        <w:tc>
          <w:tcPr>
            <w:tcW w:w="3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C7982" w:rsidRDefault="00AC7982" w:rsidP="00994F0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HDP v s. c. </w:t>
            </w:r>
          </w:p>
          <w:p w:rsidR="00AC7982" w:rsidRPr="00C531B6" w:rsidRDefault="00AC7982" w:rsidP="00AC79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meziroční index</w:t>
            </w:r>
            <w:r w:rsidRPr="0046509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  <w:t xml:space="preserve"> 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(v %)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B942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102,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B942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104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B942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B942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B942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5</w:t>
            </w:r>
          </w:p>
        </w:tc>
      </w:tr>
      <w:tr w:rsidR="00AC7982" w:rsidTr="0096693B">
        <w:trPr>
          <w:trHeight w:hRule="exact" w:val="624"/>
          <w:jc w:val="center"/>
        </w:trPr>
        <w:tc>
          <w:tcPr>
            <w:tcW w:w="3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982" w:rsidRDefault="00AC7982" w:rsidP="00356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Zaměstnaní v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  <w:r w:rsidRPr="0046509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NH</w:t>
            </w:r>
          </w:p>
          <w:p w:rsidR="00AC7982" w:rsidRPr="00465092" w:rsidRDefault="00AC7982" w:rsidP="00356D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 tis. osob)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4 974,3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5 041,9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5 138,6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7982" w:rsidRDefault="00AC7982" w:rsidP="003B0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5 1</w:t>
            </w:r>
            <w:r w:rsidR="003B0D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7982" w:rsidRDefault="00AC7982" w:rsidP="003B0D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5 1</w:t>
            </w:r>
            <w:r w:rsidR="003B0D6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5,0</w:t>
            </w:r>
          </w:p>
        </w:tc>
      </w:tr>
      <w:tr w:rsidR="00AC7982" w:rsidTr="0096693B">
        <w:trPr>
          <w:trHeight w:hRule="exact" w:val="624"/>
          <w:jc w:val="center"/>
        </w:trPr>
        <w:tc>
          <w:tcPr>
            <w:tcW w:w="3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982" w:rsidRDefault="00AC7982" w:rsidP="00356D6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meziroční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nárůst</w:t>
            </w:r>
          </w:p>
          <w:p w:rsidR="00AC7982" w:rsidRPr="00465092" w:rsidRDefault="00AC7982" w:rsidP="00356D6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(v tis.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osob)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 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+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+67,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+96,7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3B0D6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+</w:t>
            </w:r>
            <w:r w:rsidR="003B0D6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E4138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+15,0</w:t>
            </w:r>
          </w:p>
        </w:tc>
      </w:tr>
      <w:tr w:rsidR="00AC7982" w:rsidTr="0096693B">
        <w:trPr>
          <w:trHeight w:hRule="exact" w:val="624"/>
          <w:jc w:val="center"/>
        </w:trPr>
        <w:tc>
          <w:tcPr>
            <w:tcW w:w="3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982" w:rsidRPr="00465092" w:rsidRDefault="00AC7982" w:rsidP="000F473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meziroční index (v %)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100,8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101,4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</w:t>
            </w: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100,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100,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</w:t>
            </w:r>
          </w:p>
        </w:tc>
      </w:tr>
      <w:tr w:rsidR="00AC7982" w:rsidTr="0096693B">
        <w:trPr>
          <w:trHeight w:hRule="exact" w:val="624"/>
          <w:jc w:val="center"/>
        </w:trPr>
        <w:tc>
          <w:tcPr>
            <w:tcW w:w="3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982" w:rsidRPr="00AD20D2" w:rsidRDefault="00AC7982" w:rsidP="00607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lastRenderedPageBreak/>
              <w:t xml:space="preserve">Podíl nezaměstnaných osob - PNO 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 %)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798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798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4,6</w:t>
            </w:r>
          </w:p>
        </w:tc>
      </w:tr>
      <w:tr w:rsidR="00AC7982" w:rsidTr="0096693B">
        <w:trPr>
          <w:trHeight w:hRule="exact" w:val="624"/>
          <w:jc w:val="center"/>
        </w:trPr>
        <w:tc>
          <w:tcPr>
            <w:tcW w:w="32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7982" w:rsidRPr="00465092" w:rsidRDefault="00AC7982" w:rsidP="0060748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meziroční růst/pokles PNO</w:t>
            </w:r>
          </w:p>
          <w:p w:rsidR="00AC7982" w:rsidRPr="00465092" w:rsidRDefault="00AC7982" w:rsidP="0060748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(v procentních bodech)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-1,1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-0,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DC58A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-0,1</w:t>
            </w:r>
          </w:p>
        </w:tc>
      </w:tr>
      <w:tr w:rsidR="00AC7982" w:rsidTr="00337A0C">
        <w:trPr>
          <w:trHeight w:hRule="exact" w:val="907"/>
          <w:jc w:val="center"/>
        </w:trPr>
        <w:tc>
          <w:tcPr>
            <w:tcW w:w="32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37A0C" w:rsidRDefault="00337A0C" w:rsidP="003671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Průměrná roční míra cenové inflace</w:t>
            </w:r>
            <w:r w:rsidR="00AC7982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</w:t>
            </w:r>
          </w:p>
          <w:p w:rsidR="00AC7982" w:rsidRPr="00337A0C" w:rsidRDefault="00337A0C" w:rsidP="0036710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337A0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- meziroční index </w:t>
            </w:r>
            <w:r w:rsidR="00AC7982" w:rsidRPr="00337A0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(v %)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4650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7982" w:rsidRPr="0046509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100,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612E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C7982" w:rsidRPr="00465092" w:rsidRDefault="00AC7982" w:rsidP="0037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Pr="004650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</w:tbl>
    <w:p w:rsidR="00030A1D" w:rsidRPr="007D3068" w:rsidRDefault="00030A1D" w:rsidP="0037275E">
      <w:pPr>
        <w:spacing w:before="60" w:after="240" w:line="360" w:lineRule="auto"/>
        <w:jc w:val="both"/>
        <w:rPr>
          <w:rFonts w:ascii="Arial" w:eastAsia="Times New Roman" w:hAnsi="Arial" w:cs="Arial"/>
          <w:lang w:eastAsia="cs-CZ"/>
        </w:rPr>
      </w:pPr>
      <w:r w:rsidRPr="007D3068">
        <w:rPr>
          <w:rFonts w:ascii="Arial" w:eastAsia="Times New Roman" w:hAnsi="Arial" w:cs="Arial"/>
          <w:lang w:eastAsia="cs-CZ"/>
        </w:rPr>
        <w:t>Zdroj: ČSÚ</w:t>
      </w:r>
      <w:r w:rsidR="00465092" w:rsidRPr="007D3068">
        <w:rPr>
          <w:rFonts w:ascii="Arial" w:eastAsia="Times New Roman" w:hAnsi="Arial" w:cs="Arial"/>
          <w:lang w:eastAsia="cs-CZ"/>
        </w:rPr>
        <w:t>, MPSV</w:t>
      </w:r>
      <w:r w:rsidRPr="007D3068">
        <w:rPr>
          <w:rFonts w:ascii="Arial" w:eastAsia="Times New Roman" w:hAnsi="Arial" w:cs="Arial"/>
          <w:lang w:eastAsia="cs-CZ"/>
        </w:rPr>
        <w:t>; * odhad MPSV</w:t>
      </w:r>
    </w:p>
    <w:p w:rsidR="00030A1D" w:rsidRDefault="007A235E" w:rsidP="007A235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52F01">
        <w:rPr>
          <w:rFonts w:ascii="Arial" w:hAnsi="Arial" w:cs="Arial"/>
          <w:sz w:val="24"/>
          <w:szCs w:val="24"/>
        </w:rPr>
        <w:t>ok 201</w:t>
      </w:r>
      <w:r w:rsidR="0037275E">
        <w:rPr>
          <w:rFonts w:ascii="Arial" w:hAnsi="Arial" w:cs="Arial"/>
          <w:sz w:val="24"/>
          <w:szCs w:val="24"/>
        </w:rPr>
        <w:t>6</w:t>
      </w:r>
      <w:r w:rsidR="00252F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byl </w:t>
      </w:r>
      <w:r w:rsidR="0077685F">
        <w:rPr>
          <w:rFonts w:ascii="Arial" w:hAnsi="Arial" w:cs="Arial"/>
          <w:sz w:val="24"/>
          <w:szCs w:val="24"/>
        </w:rPr>
        <w:t xml:space="preserve">pro ekonomiku České republiky </w:t>
      </w:r>
      <w:r w:rsidR="00252F01">
        <w:rPr>
          <w:rFonts w:ascii="Arial" w:hAnsi="Arial" w:cs="Arial"/>
          <w:sz w:val="24"/>
          <w:szCs w:val="24"/>
        </w:rPr>
        <w:t>rokem úspěšným</w:t>
      </w:r>
      <w:r w:rsidR="00015460">
        <w:rPr>
          <w:rFonts w:ascii="Arial" w:hAnsi="Arial" w:cs="Arial"/>
          <w:sz w:val="24"/>
          <w:szCs w:val="24"/>
        </w:rPr>
        <w:t>, přestože ekonomika rostla pomaleji než v předcházejícím roce</w:t>
      </w:r>
      <w:r w:rsidR="00252F01">
        <w:rPr>
          <w:rFonts w:ascii="Arial" w:hAnsi="Arial" w:cs="Arial"/>
          <w:sz w:val="24"/>
          <w:szCs w:val="24"/>
        </w:rPr>
        <w:t>.</w:t>
      </w:r>
      <w:r w:rsidR="0077685F">
        <w:rPr>
          <w:rFonts w:ascii="Arial" w:hAnsi="Arial" w:cs="Arial"/>
          <w:sz w:val="24"/>
          <w:szCs w:val="24"/>
        </w:rPr>
        <w:t xml:space="preserve"> Hrubý domácí produkt se meziročně zvýšil o </w:t>
      </w:r>
      <w:r w:rsidR="0037275E">
        <w:rPr>
          <w:rFonts w:ascii="Arial" w:hAnsi="Arial" w:cs="Arial"/>
          <w:sz w:val="24"/>
          <w:szCs w:val="24"/>
        </w:rPr>
        <w:t>2</w:t>
      </w:r>
      <w:r w:rsidR="0077685F">
        <w:rPr>
          <w:rFonts w:ascii="Arial" w:hAnsi="Arial" w:cs="Arial"/>
          <w:sz w:val="24"/>
          <w:szCs w:val="24"/>
        </w:rPr>
        <w:t>,</w:t>
      </w:r>
      <w:r w:rsidR="0037275E">
        <w:rPr>
          <w:rFonts w:ascii="Arial" w:hAnsi="Arial" w:cs="Arial"/>
          <w:sz w:val="24"/>
          <w:szCs w:val="24"/>
        </w:rPr>
        <w:t>4</w:t>
      </w:r>
      <w:r w:rsidR="0077685F">
        <w:rPr>
          <w:rFonts w:ascii="Arial" w:hAnsi="Arial" w:cs="Arial"/>
          <w:sz w:val="24"/>
          <w:szCs w:val="24"/>
        </w:rPr>
        <w:t xml:space="preserve"> %. </w:t>
      </w:r>
      <w:r w:rsidR="00015460">
        <w:rPr>
          <w:rFonts w:ascii="Arial" w:hAnsi="Arial" w:cs="Arial"/>
          <w:sz w:val="24"/>
          <w:szCs w:val="24"/>
        </w:rPr>
        <w:t>K</w:t>
      </w:r>
      <w:r w:rsidR="0077685F">
        <w:rPr>
          <w:rFonts w:ascii="Arial" w:hAnsi="Arial" w:cs="Arial"/>
          <w:sz w:val="24"/>
          <w:szCs w:val="24"/>
        </w:rPr>
        <w:t>líčov</w:t>
      </w:r>
      <w:r w:rsidR="00015460">
        <w:rPr>
          <w:rFonts w:ascii="Arial" w:hAnsi="Arial" w:cs="Arial"/>
          <w:sz w:val="24"/>
          <w:szCs w:val="24"/>
        </w:rPr>
        <w:t>ým faktorem</w:t>
      </w:r>
      <w:r w:rsidR="0077685F">
        <w:rPr>
          <w:rFonts w:ascii="Arial" w:hAnsi="Arial" w:cs="Arial"/>
          <w:sz w:val="24"/>
          <w:szCs w:val="24"/>
        </w:rPr>
        <w:t xml:space="preserve"> hospodářského růstu </w:t>
      </w:r>
      <w:r w:rsidR="00015460">
        <w:rPr>
          <w:rFonts w:ascii="Arial" w:hAnsi="Arial" w:cs="Arial"/>
          <w:sz w:val="24"/>
          <w:szCs w:val="24"/>
        </w:rPr>
        <w:t>byla</w:t>
      </w:r>
      <w:r w:rsidR="0077685F">
        <w:rPr>
          <w:rFonts w:ascii="Arial" w:hAnsi="Arial" w:cs="Arial"/>
          <w:sz w:val="24"/>
          <w:szCs w:val="24"/>
        </w:rPr>
        <w:t xml:space="preserve"> sílící </w:t>
      </w:r>
      <w:r w:rsidR="00015460">
        <w:rPr>
          <w:rFonts w:ascii="Arial" w:hAnsi="Arial" w:cs="Arial"/>
          <w:sz w:val="24"/>
          <w:szCs w:val="24"/>
        </w:rPr>
        <w:t>poptávka českých domácností</w:t>
      </w:r>
      <w:r w:rsidR="007C799F">
        <w:rPr>
          <w:rFonts w:ascii="Arial" w:hAnsi="Arial" w:cs="Arial"/>
          <w:sz w:val="24"/>
          <w:szCs w:val="24"/>
        </w:rPr>
        <w:t>.</w:t>
      </w:r>
      <w:r w:rsidR="00126778">
        <w:rPr>
          <w:rFonts w:ascii="Arial" w:hAnsi="Arial" w:cs="Arial"/>
          <w:sz w:val="24"/>
          <w:szCs w:val="24"/>
        </w:rPr>
        <w:t xml:space="preserve"> </w:t>
      </w:r>
    </w:p>
    <w:p w:rsidR="004B1663" w:rsidRDefault="00766839" w:rsidP="007A235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8014E">
        <w:rPr>
          <w:rFonts w:ascii="Arial" w:hAnsi="Arial" w:cs="Arial"/>
          <w:b/>
          <w:sz w:val="24"/>
          <w:szCs w:val="24"/>
        </w:rPr>
        <w:t>Trh práce těžil z příznivého vývoje ekonomiky, který se promítl do růstu zaměstnanosti a poklesu nezaměstnanosti.</w:t>
      </w:r>
      <w:r w:rsidR="00351581">
        <w:rPr>
          <w:rFonts w:ascii="Arial" w:hAnsi="Arial" w:cs="Arial"/>
          <w:sz w:val="24"/>
          <w:szCs w:val="24"/>
        </w:rPr>
        <w:t xml:space="preserve"> </w:t>
      </w:r>
      <w:r w:rsidR="00126778">
        <w:rPr>
          <w:rFonts w:ascii="Arial" w:hAnsi="Arial" w:cs="Arial"/>
          <w:sz w:val="24"/>
          <w:szCs w:val="24"/>
        </w:rPr>
        <w:t xml:space="preserve">Průměrný počet zaměstnaných ve všech sférách národního hospodářství </w:t>
      </w:r>
      <w:r w:rsidR="007C5989">
        <w:rPr>
          <w:rFonts w:ascii="Arial" w:hAnsi="Arial" w:cs="Arial"/>
          <w:sz w:val="24"/>
          <w:szCs w:val="24"/>
        </w:rPr>
        <w:t>v roce 201</w:t>
      </w:r>
      <w:r w:rsidR="00D87A1E">
        <w:rPr>
          <w:rFonts w:ascii="Arial" w:hAnsi="Arial" w:cs="Arial"/>
          <w:sz w:val="24"/>
          <w:szCs w:val="24"/>
        </w:rPr>
        <w:t>6</w:t>
      </w:r>
      <w:r w:rsidR="007C5989">
        <w:rPr>
          <w:rFonts w:ascii="Arial" w:hAnsi="Arial" w:cs="Arial"/>
          <w:sz w:val="24"/>
          <w:szCs w:val="24"/>
        </w:rPr>
        <w:t xml:space="preserve"> </w:t>
      </w:r>
      <w:r w:rsidR="00126778">
        <w:rPr>
          <w:rFonts w:ascii="Arial" w:hAnsi="Arial" w:cs="Arial"/>
          <w:sz w:val="24"/>
          <w:szCs w:val="24"/>
        </w:rPr>
        <w:t xml:space="preserve">dosáhl podle výsledků Výběrového šetření pracovních sil ČSÚ </w:t>
      </w:r>
      <w:r w:rsidR="007C5989">
        <w:rPr>
          <w:rFonts w:ascii="Arial" w:hAnsi="Arial" w:cs="Arial"/>
          <w:sz w:val="24"/>
          <w:szCs w:val="24"/>
        </w:rPr>
        <w:t>5 </w:t>
      </w:r>
      <w:r w:rsidR="00D87A1E">
        <w:rPr>
          <w:rFonts w:ascii="Arial" w:hAnsi="Arial" w:cs="Arial"/>
          <w:sz w:val="24"/>
          <w:szCs w:val="24"/>
        </w:rPr>
        <w:t>138</w:t>
      </w:r>
      <w:r w:rsidR="007C5989">
        <w:rPr>
          <w:rFonts w:ascii="Arial" w:hAnsi="Arial" w:cs="Arial"/>
          <w:sz w:val="24"/>
          <w:szCs w:val="24"/>
        </w:rPr>
        <w:t>,</w:t>
      </w:r>
      <w:r w:rsidR="00D87A1E">
        <w:rPr>
          <w:rFonts w:ascii="Arial" w:hAnsi="Arial" w:cs="Arial"/>
          <w:sz w:val="24"/>
          <w:szCs w:val="24"/>
        </w:rPr>
        <w:t>6</w:t>
      </w:r>
      <w:r w:rsidR="007C5989">
        <w:rPr>
          <w:rFonts w:ascii="Arial" w:hAnsi="Arial" w:cs="Arial"/>
          <w:sz w:val="24"/>
          <w:szCs w:val="24"/>
        </w:rPr>
        <w:t> tis. osob. Jejich počet meziročně vzrost</w:t>
      </w:r>
      <w:r w:rsidR="002C1A48">
        <w:rPr>
          <w:rFonts w:ascii="Arial" w:hAnsi="Arial" w:cs="Arial"/>
          <w:sz w:val="24"/>
          <w:szCs w:val="24"/>
        </w:rPr>
        <w:t>l</w:t>
      </w:r>
      <w:r w:rsidR="007C5989">
        <w:rPr>
          <w:rFonts w:ascii="Arial" w:hAnsi="Arial" w:cs="Arial"/>
          <w:sz w:val="24"/>
          <w:szCs w:val="24"/>
        </w:rPr>
        <w:t xml:space="preserve"> absolutně o </w:t>
      </w:r>
      <w:r w:rsidR="00D87A1E">
        <w:rPr>
          <w:rFonts w:ascii="Arial" w:hAnsi="Arial" w:cs="Arial"/>
          <w:sz w:val="24"/>
          <w:szCs w:val="24"/>
        </w:rPr>
        <w:t>96</w:t>
      </w:r>
      <w:r w:rsidR="007C5989">
        <w:rPr>
          <w:rFonts w:ascii="Arial" w:hAnsi="Arial" w:cs="Arial"/>
          <w:sz w:val="24"/>
          <w:szCs w:val="24"/>
        </w:rPr>
        <w:t>,</w:t>
      </w:r>
      <w:r w:rsidR="00D87A1E">
        <w:rPr>
          <w:rFonts w:ascii="Arial" w:hAnsi="Arial" w:cs="Arial"/>
          <w:sz w:val="24"/>
          <w:szCs w:val="24"/>
        </w:rPr>
        <w:t>7 </w:t>
      </w:r>
      <w:r w:rsidR="007C5989">
        <w:rPr>
          <w:rFonts w:ascii="Arial" w:hAnsi="Arial" w:cs="Arial"/>
          <w:sz w:val="24"/>
          <w:szCs w:val="24"/>
        </w:rPr>
        <w:t>tis., v relativním vyjádření o</w:t>
      </w:r>
      <w:r w:rsidR="00476C71">
        <w:rPr>
          <w:rFonts w:ascii="Arial" w:hAnsi="Arial" w:cs="Arial"/>
          <w:sz w:val="24"/>
          <w:szCs w:val="24"/>
        </w:rPr>
        <w:t> </w:t>
      </w:r>
      <w:r w:rsidR="007C5989">
        <w:rPr>
          <w:rFonts w:ascii="Arial" w:hAnsi="Arial" w:cs="Arial"/>
          <w:sz w:val="24"/>
          <w:szCs w:val="24"/>
        </w:rPr>
        <w:t>1,</w:t>
      </w:r>
      <w:r w:rsidR="00D87A1E">
        <w:rPr>
          <w:rFonts w:ascii="Arial" w:hAnsi="Arial" w:cs="Arial"/>
          <w:sz w:val="24"/>
          <w:szCs w:val="24"/>
        </w:rPr>
        <w:t>9</w:t>
      </w:r>
      <w:r w:rsidR="007C5989">
        <w:rPr>
          <w:rFonts w:ascii="Arial" w:hAnsi="Arial" w:cs="Arial"/>
          <w:sz w:val="24"/>
          <w:szCs w:val="24"/>
        </w:rPr>
        <w:t> %</w:t>
      </w:r>
      <w:r w:rsidR="0000646A">
        <w:rPr>
          <w:rFonts w:ascii="Arial" w:hAnsi="Arial" w:cs="Arial"/>
          <w:sz w:val="24"/>
          <w:szCs w:val="24"/>
        </w:rPr>
        <w:t>.</w:t>
      </w:r>
      <w:r w:rsidR="00351581">
        <w:rPr>
          <w:rFonts w:ascii="Arial" w:hAnsi="Arial" w:cs="Arial"/>
          <w:sz w:val="24"/>
          <w:szCs w:val="24"/>
        </w:rPr>
        <w:t xml:space="preserve"> </w:t>
      </w:r>
      <w:r w:rsidR="004B1663" w:rsidRPr="0096693B">
        <w:rPr>
          <w:rFonts w:ascii="Arial" w:hAnsi="Arial" w:cs="Arial"/>
          <w:b/>
          <w:sz w:val="24"/>
          <w:szCs w:val="24"/>
        </w:rPr>
        <w:t>Podíl nezaměstnaných osob na obyvatelstvu</w:t>
      </w:r>
      <w:r w:rsidR="004B1663">
        <w:rPr>
          <w:rFonts w:ascii="Arial" w:hAnsi="Arial" w:cs="Arial"/>
          <w:sz w:val="24"/>
          <w:szCs w:val="24"/>
        </w:rPr>
        <w:t xml:space="preserve"> (počet dosažitelných uchazečů o zaměstnání ve věku 15</w:t>
      </w:r>
      <w:r w:rsidR="003B0D68">
        <w:rPr>
          <w:rFonts w:ascii="Arial" w:hAnsi="Arial" w:cs="Arial"/>
          <w:sz w:val="24"/>
          <w:szCs w:val="24"/>
        </w:rPr>
        <w:noBreakHyphen/>
      </w:r>
      <w:bookmarkStart w:id="0" w:name="_GoBack"/>
      <w:bookmarkEnd w:id="0"/>
      <w:r w:rsidR="004B1663">
        <w:rPr>
          <w:rFonts w:ascii="Arial" w:hAnsi="Arial" w:cs="Arial"/>
          <w:sz w:val="24"/>
          <w:szCs w:val="24"/>
        </w:rPr>
        <w:t xml:space="preserve">64 let k obyvatelstvu stejného věku) </w:t>
      </w:r>
      <w:r w:rsidR="004B1663" w:rsidRPr="0096693B">
        <w:rPr>
          <w:rFonts w:ascii="Arial" w:hAnsi="Arial" w:cs="Arial"/>
          <w:b/>
          <w:sz w:val="24"/>
          <w:szCs w:val="24"/>
        </w:rPr>
        <w:t>v roce 201</w:t>
      </w:r>
      <w:r w:rsidR="00D87A1E" w:rsidRPr="0096693B">
        <w:rPr>
          <w:rFonts w:ascii="Arial" w:hAnsi="Arial" w:cs="Arial"/>
          <w:b/>
          <w:sz w:val="24"/>
          <w:szCs w:val="24"/>
        </w:rPr>
        <w:t>6</w:t>
      </w:r>
      <w:r w:rsidR="004B1663" w:rsidRPr="0096693B">
        <w:rPr>
          <w:rFonts w:ascii="Arial" w:hAnsi="Arial" w:cs="Arial"/>
          <w:b/>
          <w:sz w:val="24"/>
          <w:szCs w:val="24"/>
        </w:rPr>
        <w:t xml:space="preserve"> poklesl meziročně o 1,</w:t>
      </w:r>
      <w:r w:rsidR="00B2054E" w:rsidRPr="0096693B">
        <w:rPr>
          <w:rFonts w:ascii="Arial" w:hAnsi="Arial" w:cs="Arial"/>
          <w:b/>
          <w:sz w:val="24"/>
          <w:szCs w:val="24"/>
        </w:rPr>
        <w:t>0</w:t>
      </w:r>
      <w:r w:rsidR="0096693B">
        <w:rPr>
          <w:rFonts w:ascii="Arial" w:hAnsi="Arial" w:cs="Arial"/>
          <w:b/>
          <w:sz w:val="24"/>
          <w:szCs w:val="24"/>
        </w:rPr>
        <w:t> </w:t>
      </w:r>
      <w:r w:rsidR="004B1663" w:rsidRPr="0096693B">
        <w:rPr>
          <w:rFonts w:ascii="Arial" w:hAnsi="Arial" w:cs="Arial"/>
          <w:b/>
          <w:sz w:val="24"/>
          <w:szCs w:val="24"/>
        </w:rPr>
        <w:t xml:space="preserve">procentního bodu na </w:t>
      </w:r>
      <w:r w:rsidR="00B2054E" w:rsidRPr="0096693B">
        <w:rPr>
          <w:rFonts w:ascii="Arial" w:hAnsi="Arial" w:cs="Arial"/>
          <w:b/>
          <w:sz w:val="24"/>
          <w:szCs w:val="24"/>
        </w:rPr>
        <w:t>5</w:t>
      </w:r>
      <w:r w:rsidR="004B1663" w:rsidRPr="0096693B">
        <w:rPr>
          <w:rFonts w:ascii="Arial" w:hAnsi="Arial" w:cs="Arial"/>
          <w:b/>
          <w:sz w:val="24"/>
          <w:szCs w:val="24"/>
        </w:rPr>
        <w:t>,6 %.</w:t>
      </w:r>
      <w:r w:rsidR="004B1663">
        <w:rPr>
          <w:rFonts w:ascii="Arial" w:hAnsi="Arial" w:cs="Arial"/>
          <w:sz w:val="24"/>
          <w:szCs w:val="24"/>
        </w:rPr>
        <w:t xml:space="preserve"> V současné době jsou k dispozici údaje o podílu nezaměstnaných osob za leden (</w:t>
      </w:r>
      <w:r w:rsidR="00570681">
        <w:rPr>
          <w:rFonts w:ascii="Arial" w:hAnsi="Arial" w:cs="Arial"/>
          <w:sz w:val="24"/>
          <w:szCs w:val="24"/>
        </w:rPr>
        <w:t>5</w:t>
      </w:r>
      <w:r w:rsidR="004B1663">
        <w:rPr>
          <w:rFonts w:ascii="Arial" w:hAnsi="Arial" w:cs="Arial"/>
          <w:sz w:val="24"/>
          <w:szCs w:val="24"/>
        </w:rPr>
        <w:t>,</w:t>
      </w:r>
      <w:r w:rsidR="00570681">
        <w:rPr>
          <w:rFonts w:ascii="Arial" w:hAnsi="Arial" w:cs="Arial"/>
          <w:sz w:val="24"/>
          <w:szCs w:val="24"/>
        </w:rPr>
        <w:t>3</w:t>
      </w:r>
      <w:r w:rsidR="004B1663">
        <w:rPr>
          <w:rFonts w:ascii="Arial" w:hAnsi="Arial" w:cs="Arial"/>
          <w:sz w:val="24"/>
          <w:szCs w:val="24"/>
        </w:rPr>
        <w:t> %), únor (</w:t>
      </w:r>
      <w:r w:rsidR="00570681">
        <w:rPr>
          <w:rFonts w:ascii="Arial" w:hAnsi="Arial" w:cs="Arial"/>
          <w:sz w:val="24"/>
          <w:szCs w:val="24"/>
        </w:rPr>
        <w:t>5</w:t>
      </w:r>
      <w:r w:rsidR="004B1663">
        <w:rPr>
          <w:rFonts w:ascii="Arial" w:hAnsi="Arial" w:cs="Arial"/>
          <w:sz w:val="24"/>
          <w:szCs w:val="24"/>
        </w:rPr>
        <w:t>,</w:t>
      </w:r>
      <w:r w:rsidR="00570681">
        <w:rPr>
          <w:rFonts w:ascii="Arial" w:hAnsi="Arial" w:cs="Arial"/>
          <w:sz w:val="24"/>
          <w:szCs w:val="24"/>
        </w:rPr>
        <w:t>1</w:t>
      </w:r>
      <w:r w:rsidR="004B1663">
        <w:rPr>
          <w:rFonts w:ascii="Arial" w:hAnsi="Arial" w:cs="Arial"/>
          <w:sz w:val="24"/>
          <w:szCs w:val="24"/>
        </w:rPr>
        <w:t> %)</w:t>
      </w:r>
      <w:r w:rsidR="00570681">
        <w:rPr>
          <w:rFonts w:ascii="Arial" w:hAnsi="Arial" w:cs="Arial"/>
          <w:sz w:val="24"/>
          <w:szCs w:val="24"/>
        </w:rPr>
        <w:t xml:space="preserve"> a</w:t>
      </w:r>
      <w:r w:rsidR="004B1663">
        <w:rPr>
          <w:rFonts w:ascii="Arial" w:hAnsi="Arial" w:cs="Arial"/>
          <w:sz w:val="24"/>
          <w:szCs w:val="24"/>
        </w:rPr>
        <w:t xml:space="preserve"> březen (</w:t>
      </w:r>
      <w:r w:rsidR="00A31BA3">
        <w:rPr>
          <w:rFonts w:ascii="Arial" w:hAnsi="Arial" w:cs="Arial"/>
          <w:sz w:val="24"/>
          <w:szCs w:val="24"/>
        </w:rPr>
        <w:t>4</w:t>
      </w:r>
      <w:r w:rsidR="004B1663">
        <w:rPr>
          <w:rFonts w:ascii="Arial" w:hAnsi="Arial" w:cs="Arial"/>
          <w:sz w:val="24"/>
          <w:szCs w:val="24"/>
        </w:rPr>
        <w:t>,</w:t>
      </w:r>
      <w:r w:rsidR="00A31BA3">
        <w:rPr>
          <w:rFonts w:ascii="Arial" w:hAnsi="Arial" w:cs="Arial"/>
          <w:sz w:val="24"/>
          <w:szCs w:val="24"/>
        </w:rPr>
        <w:t>8</w:t>
      </w:r>
      <w:r w:rsidR="004B1663">
        <w:rPr>
          <w:rFonts w:ascii="Arial" w:hAnsi="Arial" w:cs="Arial"/>
          <w:sz w:val="24"/>
          <w:szCs w:val="24"/>
        </w:rPr>
        <w:t xml:space="preserve"> %) letošního roku. </w:t>
      </w:r>
      <w:r w:rsidR="004B1663" w:rsidRPr="0096693B">
        <w:rPr>
          <w:rFonts w:ascii="Arial" w:hAnsi="Arial" w:cs="Arial"/>
          <w:b/>
          <w:sz w:val="24"/>
          <w:szCs w:val="24"/>
        </w:rPr>
        <w:t>Tento podíl zaznamenal</w:t>
      </w:r>
      <w:r w:rsidR="00F87019" w:rsidRPr="0096693B">
        <w:rPr>
          <w:rFonts w:ascii="Arial" w:hAnsi="Arial" w:cs="Arial"/>
          <w:b/>
          <w:sz w:val="24"/>
          <w:szCs w:val="24"/>
        </w:rPr>
        <w:t xml:space="preserve"> stálý</w:t>
      </w:r>
      <w:r w:rsidR="004B1663" w:rsidRPr="0096693B">
        <w:rPr>
          <w:rFonts w:ascii="Arial" w:hAnsi="Arial" w:cs="Arial"/>
          <w:b/>
          <w:sz w:val="24"/>
          <w:szCs w:val="24"/>
        </w:rPr>
        <w:t xml:space="preserve"> meziměsíční i meziroční pokles.</w:t>
      </w:r>
    </w:p>
    <w:p w:rsidR="00F87019" w:rsidRDefault="00F87019" w:rsidP="007A235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Průměrná meziroční míra cenové infl</w:t>
      </w:r>
      <w:r w:rsidR="001B70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ce</w:t>
      </w:r>
      <w:r w:rsidR="001B7087">
        <w:rPr>
          <w:rFonts w:ascii="Arial" w:hAnsi="Arial" w:cs="Arial"/>
          <w:sz w:val="24"/>
          <w:szCs w:val="24"/>
        </w:rPr>
        <w:t xml:space="preserve"> byla v roce 201</w:t>
      </w:r>
      <w:r w:rsidR="00B2054E">
        <w:rPr>
          <w:rFonts w:ascii="Arial" w:hAnsi="Arial" w:cs="Arial"/>
          <w:sz w:val="24"/>
          <w:szCs w:val="24"/>
        </w:rPr>
        <w:t>6</w:t>
      </w:r>
      <w:r w:rsidR="001B7087">
        <w:rPr>
          <w:rFonts w:ascii="Arial" w:hAnsi="Arial" w:cs="Arial"/>
          <w:sz w:val="24"/>
          <w:szCs w:val="24"/>
        </w:rPr>
        <w:t xml:space="preserve"> o 0,</w:t>
      </w:r>
      <w:r w:rsidR="00B2054E">
        <w:rPr>
          <w:rFonts w:ascii="Arial" w:hAnsi="Arial" w:cs="Arial"/>
          <w:sz w:val="24"/>
          <w:szCs w:val="24"/>
        </w:rPr>
        <w:t>4</w:t>
      </w:r>
      <w:r w:rsidR="007F4018">
        <w:rPr>
          <w:rFonts w:ascii="Arial" w:hAnsi="Arial" w:cs="Arial"/>
          <w:sz w:val="24"/>
          <w:szCs w:val="24"/>
        </w:rPr>
        <w:t> </w:t>
      </w:r>
      <w:r w:rsidR="001B7087">
        <w:rPr>
          <w:rFonts w:ascii="Arial" w:hAnsi="Arial" w:cs="Arial"/>
          <w:sz w:val="24"/>
          <w:szCs w:val="24"/>
        </w:rPr>
        <w:t xml:space="preserve">procentního bodu </w:t>
      </w:r>
      <w:r w:rsidR="00B2054E">
        <w:rPr>
          <w:rFonts w:ascii="Arial" w:hAnsi="Arial" w:cs="Arial"/>
          <w:sz w:val="24"/>
          <w:szCs w:val="24"/>
        </w:rPr>
        <w:t>vyšší</w:t>
      </w:r>
      <w:r w:rsidR="001B7087">
        <w:rPr>
          <w:rFonts w:ascii="Arial" w:hAnsi="Arial" w:cs="Arial"/>
          <w:sz w:val="24"/>
          <w:szCs w:val="24"/>
        </w:rPr>
        <w:t xml:space="preserve"> než v roce 201</w:t>
      </w:r>
      <w:r w:rsidR="00B2054E">
        <w:rPr>
          <w:rFonts w:ascii="Arial" w:hAnsi="Arial" w:cs="Arial"/>
          <w:sz w:val="24"/>
          <w:szCs w:val="24"/>
        </w:rPr>
        <w:t>5</w:t>
      </w:r>
      <w:r w:rsidR="001B7087">
        <w:rPr>
          <w:rFonts w:ascii="Arial" w:hAnsi="Arial" w:cs="Arial"/>
          <w:sz w:val="24"/>
          <w:szCs w:val="24"/>
        </w:rPr>
        <w:t xml:space="preserve"> a činila 0,</w:t>
      </w:r>
      <w:r w:rsidR="00B2054E">
        <w:rPr>
          <w:rFonts w:ascii="Arial" w:hAnsi="Arial" w:cs="Arial"/>
          <w:sz w:val="24"/>
          <w:szCs w:val="24"/>
        </w:rPr>
        <w:t>7</w:t>
      </w:r>
      <w:r w:rsidR="001B7087">
        <w:rPr>
          <w:rFonts w:ascii="Arial" w:hAnsi="Arial" w:cs="Arial"/>
          <w:sz w:val="24"/>
          <w:szCs w:val="24"/>
        </w:rPr>
        <w:t> %.</w:t>
      </w:r>
    </w:p>
    <w:p w:rsidR="00FB1F42" w:rsidRDefault="00FB1F42" w:rsidP="007A235E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1F4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odrobný p</w:t>
      </w:r>
      <w:r w:rsidRPr="00FB1F42">
        <w:rPr>
          <w:rFonts w:ascii="Arial" w:hAnsi="Arial" w:cs="Arial"/>
          <w:sz w:val="24"/>
          <w:szCs w:val="24"/>
        </w:rPr>
        <w:t xml:space="preserve">řehled o vývoji hlavních makroekonomických veličin (HDP, zaměstnanosti, </w:t>
      </w:r>
      <w:r w:rsidR="00932909">
        <w:rPr>
          <w:rFonts w:ascii="Arial" w:hAnsi="Arial" w:cs="Arial"/>
          <w:sz w:val="24"/>
          <w:szCs w:val="24"/>
        </w:rPr>
        <w:t xml:space="preserve">podílu nezaměstnaných osob, </w:t>
      </w:r>
      <w:r w:rsidRPr="00FB1F42">
        <w:rPr>
          <w:rFonts w:ascii="Arial" w:hAnsi="Arial" w:cs="Arial"/>
          <w:sz w:val="24"/>
          <w:szCs w:val="24"/>
        </w:rPr>
        <w:t>míry inflace, průměrné mzdy) v ČR od roku 200</w:t>
      </w:r>
      <w:r w:rsidR="00AA4D4B">
        <w:rPr>
          <w:rFonts w:ascii="Arial" w:hAnsi="Arial" w:cs="Arial"/>
          <w:sz w:val="24"/>
          <w:szCs w:val="24"/>
        </w:rPr>
        <w:t>8</w:t>
      </w:r>
      <w:r w:rsidRPr="00FB1F42">
        <w:rPr>
          <w:rFonts w:ascii="Arial" w:hAnsi="Arial" w:cs="Arial"/>
          <w:sz w:val="24"/>
          <w:szCs w:val="24"/>
        </w:rPr>
        <w:t xml:space="preserve"> je uveden v příloze č. </w:t>
      </w:r>
      <w:r w:rsidR="009462A3">
        <w:rPr>
          <w:rFonts w:ascii="Arial" w:hAnsi="Arial" w:cs="Arial"/>
          <w:sz w:val="24"/>
          <w:szCs w:val="24"/>
        </w:rPr>
        <w:t>6</w:t>
      </w:r>
      <w:r w:rsidRPr="00FB1F42">
        <w:rPr>
          <w:rFonts w:ascii="Arial" w:hAnsi="Arial" w:cs="Arial"/>
          <w:sz w:val="24"/>
          <w:szCs w:val="24"/>
        </w:rPr>
        <w:t>.</w:t>
      </w:r>
    </w:p>
    <w:p w:rsidR="00030A1D" w:rsidRDefault="00030A1D" w:rsidP="00137D7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90CBB" w:rsidRDefault="00793DB5" w:rsidP="002A63B7">
      <w:pPr>
        <w:pStyle w:val="Odstavecseseznamem"/>
        <w:spacing w:after="12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8014E">
        <w:rPr>
          <w:rFonts w:ascii="Arial" w:hAnsi="Arial" w:cs="Arial"/>
          <w:b/>
          <w:sz w:val="24"/>
          <w:szCs w:val="24"/>
        </w:rPr>
        <w:t>Průměrná hrubá měsíční nominální mzda na přepočtené počty zaměstnanců v národním hospodářství dosáhla v roce 2016 výše 27 589 Kč,</w:t>
      </w:r>
      <w:r w:rsidRPr="00793DB5">
        <w:rPr>
          <w:rFonts w:ascii="Arial" w:hAnsi="Arial" w:cs="Arial"/>
          <w:sz w:val="24"/>
          <w:szCs w:val="24"/>
        </w:rPr>
        <w:t xml:space="preserve"> což představovalo meziroční nominální nárůst o 4,2 %</w:t>
      </w:r>
      <w:r>
        <w:rPr>
          <w:rFonts w:ascii="Arial" w:hAnsi="Arial" w:cs="Arial"/>
          <w:sz w:val="24"/>
          <w:szCs w:val="24"/>
        </w:rPr>
        <w:t xml:space="preserve">. </w:t>
      </w:r>
      <w:r w:rsidRPr="00793DB5">
        <w:rPr>
          <w:rFonts w:ascii="Arial" w:hAnsi="Arial" w:cs="Arial"/>
          <w:sz w:val="24"/>
          <w:szCs w:val="24"/>
        </w:rPr>
        <w:t xml:space="preserve">Na zvyšující se nominální dynamiku růstu průměrné mzdy působila vysoká poptávka po pracovní síle, zejména její nedostatek v řadě průmyslových oborů a profesí, a </w:t>
      </w:r>
      <w:r>
        <w:rPr>
          <w:rFonts w:ascii="Arial" w:hAnsi="Arial" w:cs="Arial"/>
          <w:sz w:val="24"/>
          <w:szCs w:val="24"/>
        </w:rPr>
        <w:t xml:space="preserve">zostřená </w:t>
      </w:r>
      <w:r w:rsidRPr="00793DB5">
        <w:rPr>
          <w:rFonts w:ascii="Arial" w:hAnsi="Arial" w:cs="Arial"/>
          <w:sz w:val="24"/>
          <w:szCs w:val="24"/>
        </w:rPr>
        <w:t>mzdová konkurence mezi zaměstnavateli.</w:t>
      </w:r>
      <w:r w:rsidR="00567A92">
        <w:rPr>
          <w:rFonts w:ascii="Arial" w:hAnsi="Arial" w:cs="Arial"/>
          <w:sz w:val="24"/>
          <w:szCs w:val="24"/>
        </w:rPr>
        <w:t xml:space="preserve"> </w:t>
      </w:r>
      <w:r w:rsidR="00567A92" w:rsidRPr="0078014E">
        <w:rPr>
          <w:rFonts w:ascii="Arial" w:hAnsi="Arial" w:cs="Arial"/>
          <w:b/>
          <w:sz w:val="24"/>
          <w:szCs w:val="24"/>
        </w:rPr>
        <w:t>Pro letošní i příští rok počítá prognóza MPSV s nárůstem průměrné mzdy v národním hospodářství o</w:t>
      </w:r>
      <w:r w:rsidR="002924EF">
        <w:rPr>
          <w:rFonts w:ascii="Arial" w:hAnsi="Arial" w:cs="Arial"/>
          <w:b/>
          <w:sz w:val="24"/>
          <w:szCs w:val="24"/>
        </w:rPr>
        <w:t> </w:t>
      </w:r>
      <w:r w:rsidR="00567A92" w:rsidRPr="0078014E">
        <w:rPr>
          <w:rFonts w:ascii="Arial" w:hAnsi="Arial" w:cs="Arial"/>
          <w:b/>
          <w:sz w:val="24"/>
          <w:szCs w:val="24"/>
        </w:rPr>
        <w:t>cca</w:t>
      </w:r>
      <w:r w:rsidR="002924EF">
        <w:rPr>
          <w:rFonts w:ascii="Arial" w:hAnsi="Arial" w:cs="Arial"/>
          <w:b/>
          <w:sz w:val="24"/>
          <w:szCs w:val="24"/>
        </w:rPr>
        <w:t> </w:t>
      </w:r>
      <w:r w:rsidR="00567A92" w:rsidRPr="0078014E">
        <w:rPr>
          <w:rFonts w:ascii="Arial" w:hAnsi="Arial" w:cs="Arial"/>
          <w:b/>
          <w:sz w:val="24"/>
          <w:szCs w:val="24"/>
        </w:rPr>
        <w:t>4,5 %.</w:t>
      </w:r>
      <w:r w:rsidR="00567A92">
        <w:rPr>
          <w:rFonts w:ascii="Arial" w:hAnsi="Arial" w:cs="Arial"/>
          <w:sz w:val="24"/>
          <w:szCs w:val="24"/>
        </w:rPr>
        <w:t xml:space="preserve"> </w:t>
      </w:r>
      <w:r w:rsidR="00D90CBB">
        <w:rPr>
          <w:rFonts w:ascii="Arial" w:hAnsi="Arial" w:cs="Arial"/>
          <w:sz w:val="24"/>
          <w:szCs w:val="24"/>
        </w:rPr>
        <w:t>V</w:t>
      </w:r>
      <w:r w:rsidR="003C4D7B">
        <w:rPr>
          <w:rFonts w:ascii="Arial" w:hAnsi="Arial" w:cs="Arial"/>
          <w:sz w:val="24"/>
          <w:szCs w:val="24"/>
        </w:rPr>
        <w:t>ýše</w:t>
      </w:r>
      <w:r w:rsidR="00D90CBB">
        <w:rPr>
          <w:rFonts w:ascii="Arial" w:hAnsi="Arial" w:cs="Arial"/>
          <w:sz w:val="24"/>
          <w:szCs w:val="24"/>
        </w:rPr>
        <w:t xml:space="preserve"> průměrné měsíční </w:t>
      </w:r>
      <w:r w:rsidR="00D90CBB">
        <w:rPr>
          <w:rFonts w:ascii="Arial" w:hAnsi="Arial" w:cs="Arial"/>
          <w:sz w:val="24"/>
          <w:szCs w:val="24"/>
        </w:rPr>
        <w:lastRenderedPageBreak/>
        <w:t xml:space="preserve">nominální mzdy </w:t>
      </w:r>
      <w:r w:rsidR="003C4D7B">
        <w:rPr>
          <w:rFonts w:ascii="Arial" w:hAnsi="Arial" w:cs="Arial"/>
          <w:sz w:val="24"/>
          <w:szCs w:val="24"/>
        </w:rPr>
        <w:t>(</w:t>
      </w:r>
      <w:r w:rsidR="00D90CBB">
        <w:rPr>
          <w:rFonts w:ascii="Arial" w:hAnsi="Arial" w:cs="Arial"/>
          <w:sz w:val="24"/>
          <w:szCs w:val="24"/>
        </w:rPr>
        <w:t>na přepočtené počty</w:t>
      </w:r>
      <w:r w:rsidR="003C4D7B">
        <w:rPr>
          <w:rFonts w:ascii="Arial" w:hAnsi="Arial" w:cs="Arial"/>
          <w:sz w:val="24"/>
          <w:szCs w:val="24"/>
        </w:rPr>
        <w:t xml:space="preserve"> zaměstnanců</w:t>
      </w:r>
      <w:r w:rsidR="00932909">
        <w:rPr>
          <w:rFonts w:ascii="Arial" w:hAnsi="Arial" w:cs="Arial"/>
          <w:sz w:val="24"/>
          <w:szCs w:val="24"/>
        </w:rPr>
        <w:t xml:space="preserve"> v NH</w:t>
      </w:r>
      <w:r w:rsidR="00D90CBB">
        <w:rPr>
          <w:rFonts w:ascii="Arial" w:hAnsi="Arial" w:cs="Arial"/>
          <w:sz w:val="24"/>
          <w:szCs w:val="24"/>
        </w:rPr>
        <w:t>)</w:t>
      </w:r>
      <w:r w:rsidR="003C4D7B">
        <w:rPr>
          <w:rFonts w:ascii="Arial" w:hAnsi="Arial" w:cs="Arial"/>
          <w:sz w:val="24"/>
          <w:szCs w:val="24"/>
        </w:rPr>
        <w:t>, její meziroční nárůst a</w:t>
      </w:r>
      <w:r w:rsidR="0078014E">
        <w:rPr>
          <w:rFonts w:ascii="Arial" w:hAnsi="Arial" w:cs="Arial"/>
          <w:sz w:val="24"/>
          <w:szCs w:val="24"/>
        </w:rPr>
        <w:t> </w:t>
      </w:r>
      <w:r w:rsidR="003C4D7B">
        <w:rPr>
          <w:rFonts w:ascii="Arial" w:hAnsi="Arial" w:cs="Arial"/>
          <w:sz w:val="24"/>
          <w:szCs w:val="24"/>
        </w:rPr>
        <w:t>prognóza jejího vývoje pro roky 201</w:t>
      </w:r>
      <w:r w:rsidR="002A63B7">
        <w:rPr>
          <w:rFonts w:ascii="Arial" w:hAnsi="Arial" w:cs="Arial"/>
          <w:sz w:val="24"/>
          <w:szCs w:val="24"/>
        </w:rPr>
        <w:t>7</w:t>
      </w:r>
      <w:r w:rsidR="003C4D7B">
        <w:rPr>
          <w:rFonts w:ascii="Arial" w:hAnsi="Arial" w:cs="Arial"/>
          <w:sz w:val="24"/>
          <w:szCs w:val="24"/>
        </w:rPr>
        <w:t xml:space="preserve"> a 201</w:t>
      </w:r>
      <w:r w:rsidR="002A63B7">
        <w:rPr>
          <w:rFonts w:ascii="Arial" w:hAnsi="Arial" w:cs="Arial"/>
          <w:sz w:val="24"/>
          <w:szCs w:val="24"/>
        </w:rPr>
        <w:t>8</w:t>
      </w:r>
      <w:r w:rsidR="003C4D7B">
        <w:rPr>
          <w:rFonts w:ascii="Arial" w:hAnsi="Arial" w:cs="Arial"/>
          <w:sz w:val="24"/>
          <w:szCs w:val="24"/>
        </w:rPr>
        <w:t xml:space="preserve"> je uvedena v následující tabulce: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361"/>
        <w:gridCol w:w="1361"/>
        <w:gridCol w:w="1361"/>
        <w:gridCol w:w="1361"/>
      </w:tblGrid>
      <w:tr w:rsidR="00B413AE" w:rsidTr="0096693B">
        <w:trPr>
          <w:trHeight w:hRule="exact" w:val="454"/>
          <w:jc w:val="center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BF39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Rok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</w:t>
            </w:r>
            <w:r w:rsidR="002A63B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</w:t>
            </w:r>
            <w:r w:rsidR="002A63B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</w:t>
            </w:r>
            <w:r w:rsidR="002A63B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  <w:tc>
          <w:tcPr>
            <w:tcW w:w="13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201</w:t>
            </w:r>
            <w:r w:rsidR="002A63B7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t>*</w:t>
            </w:r>
          </w:p>
        </w:tc>
      </w:tr>
      <w:tr w:rsidR="00B413AE" w:rsidTr="0096693B">
        <w:trPr>
          <w:trHeight w:hRule="exact" w:val="680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Pr="00AD20D2" w:rsidRDefault="00B413AE" w:rsidP="00BF396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Průměrná měsíční nominální mzda v </w:t>
            </w:r>
            <w:r w:rsidRPr="00B413A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NH </w:t>
            </w:r>
            <w:r w:rsidRPr="00B413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(v Kč/měsíc)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2A63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2A63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2A63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2A63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589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2A63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2A63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830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B413AE" w:rsidRDefault="002A63B7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</w:t>
            </w:r>
            <w:r w:rsidR="00B413A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130</w:t>
            </w:r>
          </w:p>
        </w:tc>
      </w:tr>
      <w:tr w:rsidR="00B413AE" w:rsidTr="0096693B">
        <w:trPr>
          <w:cantSplit/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Pr="00B413AE" w:rsidRDefault="00367104" w:rsidP="00BF396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i</w:t>
            </w:r>
            <w:r w:rsidR="00B413AE"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ndex nominální mzdy 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104,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104,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5</w:t>
            </w:r>
          </w:p>
        </w:tc>
      </w:tr>
      <w:tr w:rsidR="00B413AE" w:rsidTr="0096693B">
        <w:trPr>
          <w:trHeight w:hRule="exact" w:val="454"/>
          <w:jc w:val="center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13AE" w:rsidRPr="00B413AE" w:rsidRDefault="00367104" w:rsidP="00BF396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- i</w:t>
            </w:r>
            <w:r w:rsidR="00B413AE" w:rsidRPr="00B413A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ndex reálné mzdy (v %)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  <w:hideMark/>
          </w:tcPr>
          <w:p w:rsidR="00B413AE" w:rsidRDefault="00B413AE" w:rsidP="002A63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102,</w:t>
            </w:r>
            <w:r w:rsidR="002A63B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5</w:t>
            </w:r>
          </w:p>
        </w:tc>
      </w:tr>
    </w:tbl>
    <w:p w:rsidR="00B413AE" w:rsidRPr="007D3068" w:rsidRDefault="00B413AE" w:rsidP="002A63B7">
      <w:pPr>
        <w:spacing w:before="60" w:after="120" w:line="360" w:lineRule="auto"/>
        <w:jc w:val="both"/>
        <w:rPr>
          <w:rFonts w:ascii="Arial" w:eastAsia="Times New Roman" w:hAnsi="Arial" w:cs="Arial"/>
          <w:lang w:eastAsia="cs-CZ"/>
        </w:rPr>
      </w:pPr>
      <w:r w:rsidRPr="007D3068">
        <w:rPr>
          <w:rFonts w:ascii="Arial" w:eastAsia="Times New Roman" w:hAnsi="Arial" w:cs="Arial"/>
          <w:lang w:eastAsia="cs-CZ"/>
        </w:rPr>
        <w:t>Zdroj: ČSÚ; * odhad MPSV</w:t>
      </w:r>
    </w:p>
    <w:p w:rsidR="00145612" w:rsidRDefault="00145612" w:rsidP="006037B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6832" w:rsidRDefault="00226832" w:rsidP="006037B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26832" w:rsidRDefault="00226832" w:rsidP="006037BB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37BB" w:rsidRPr="006037BB" w:rsidRDefault="0099492A" w:rsidP="00FD41BD">
      <w:pPr>
        <w:pStyle w:val="Odstavecseseznamem"/>
        <w:spacing w:after="0" w:line="360" w:lineRule="auto"/>
        <w:ind w:left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II. </w:t>
      </w:r>
      <w:r w:rsidR="006037BB" w:rsidRPr="006037BB">
        <w:rPr>
          <w:rFonts w:ascii="Arial" w:hAnsi="Arial" w:cs="Arial"/>
          <w:b/>
          <w:i/>
          <w:sz w:val="28"/>
          <w:szCs w:val="28"/>
          <w:u w:val="single"/>
        </w:rPr>
        <w:t xml:space="preserve">Návrh </w:t>
      </w:r>
      <w:r w:rsidR="006037BB">
        <w:rPr>
          <w:rFonts w:ascii="Arial" w:hAnsi="Arial" w:cs="Arial"/>
          <w:b/>
          <w:i/>
          <w:sz w:val="28"/>
          <w:szCs w:val="28"/>
          <w:u w:val="single"/>
        </w:rPr>
        <w:t xml:space="preserve">MPSV </w:t>
      </w:r>
      <w:r w:rsidR="006037BB" w:rsidRPr="006037BB">
        <w:rPr>
          <w:rFonts w:ascii="Arial" w:hAnsi="Arial" w:cs="Arial"/>
          <w:b/>
          <w:i/>
          <w:sz w:val="28"/>
          <w:szCs w:val="28"/>
          <w:u w:val="single"/>
        </w:rPr>
        <w:t>na zvýšení minimální mzdy od 1. ledna 201</w:t>
      </w:r>
      <w:r w:rsidR="00FD41BD">
        <w:rPr>
          <w:rFonts w:ascii="Arial" w:hAnsi="Arial" w:cs="Arial"/>
          <w:b/>
          <w:i/>
          <w:sz w:val="28"/>
          <w:szCs w:val="28"/>
          <w:u w:val="single"/>
        </w:rPr>
        <w:t>8</w:t>
      </w:r>
    </w:p>
    <w:p w:rsidR="006037BB" w:rsidRDefault="006037BB" w:rsidP="006949E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23EA8" w:rsidRPr="007F329E" w:rsidRDefault="00491A03" w:rsidP="006949E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b/>
          <w:sz w:val="24"/>
          <w:szCs w:val="24"/>
        </w:rPr>
      </w:pPr>
      <w:r w:rsidRPr="00017DBE">
        <w:rPr>
          <w:rFonts w:ascii="Arial" w:hAnsi="Arial" w:cs="Arial"/>
          <w:b/>
          <w:sz w:val="24"/>
          <w:szCs w:val="24"/>
        </w:rPr>
        <w:t xml:space="preserve">Vzhledem </w:t>
      </w:r>
      <w:r w:rsidR="00A36102" w:rsidRPr="00017DBE">
        <w:rPr>
          <w:rFonts w:ascii="Arial" w:hAnsi="Arial" w:cs="Arial"/>
          <w:b/>
          <w:sz w:val="24"/>
          <w:szCs w:val="24"/>
        </w:rPr>
        <w:t>k</w:t>
      </w:r>
      <w:r w:rsidR="00E132F4" w:rsidRPr="00017DBE">
        <w:rPr>
          <w:rFonts w:ascii="Arial" w:hAnsi="Arial" w:cs="Arial"/>
          <w:b/>
          <w:sz w:val="24"/>
          <w:szCs w:val="24"/>
        </w:rPr>
        <w:t> </w:t>
      </w:r>
      <w:r w:rsidR="00D8346E" w:rsidRPr="00017DBE">
        <w:rPr>
          <w:rFonts w:ascii="Arial" w:hAnsi="Arial" w:cs="Arial"/>
          <w:b/>
          <w:sz w:val="24"/>
          <w:szCs w:val="24"/>
        </w:rPr>
        <w:t>cíli deklarovaném</w:t>
      </w:r>
      <w:r w:rsidR="0048026C" w:rsidRPr="00017DBE">
        <w:rPr>
          <w:rFonts w:ascii="Arial" w:hAnsi="Arial" w:cs="Arial"/>
          <w:b/>
          <w:sz w:val="24"/>
          <w:szCs w:val="24"/>
        </w:rPr>
        <w:t>u</w:t>
      </w:r>
      <w:r w:rsidR="00D8346E" w:rsidRPr="00017DBE">
        <w:rPr>
          <w:rFonts w:ascii="Arial" w:hAnsi="Arial" w:cs="Arial"/>
          <w:b/>
          <w:sz w:val="24"/>
          <w:szCs w:val="24"/>
        </w:rPr>
        <w:t xml:space="preserve"> v Programovém prohlášení vlády</w:t>
      </w:r>
      <w:r w:rsidR="00D8346E">
        <w:rPr>
          <w:rFonts w:ascii="Arial" w:hAnsi="Arial" w:cs="Arial"/>
          <w:sz w:val="24"/>
          <w:szCs w:val="24"/>
        </w:rPr>
        <w:t xml:space="preserve"> </w:t>
      </w:r>
      <w:r w:rsidR="0048026C">
        <w:rPr>
          <w:rFonts w:ascii="Arial" w:hAnsi="Arial" w:cs="Arial"/>
          <w:sz w:val="24"/>
          <w:szCs w:val="24"/>
        </w:rPr>
        <w:t>a </w:t>
      </w:r>
      <w:r w:rsidRPr="00017DBE">
        <w:rPr>
          <w:rFonts w:ascii="Arial" w:hAnsi="Arial" w:cs="Arial"/>
          <w:b/>
          <w:sz w:val="24"/>
          <w:szCs w:val="24"/>
        </w:rPr>
        <w:t>k</w:t>
      </w:r>
      <w:r w:rsidR="00FC003B" w:rsidRPr="00017DBE">
        <w:rPr>
          <w:rFonts w:ascii="Arial" w:hAnsi="Arial" w:cs="Arial"/>
          <w:b/>
          <w:sz w:val="24"/>
          <w:szCs w:val="24"/>
        </w:rPr>
        <w:t> </w:t>
      </w:r>
      <w:r w:rsidRPr="00017DBE">
        <w:rPr>
          <w:rFonts w:ascii="Arial" w:hAnsi="Arial" w:cs="Arial"/>
          <w:b/>
          <w:sz w:val="24"/>
          <w:szCs w:val="24"/>
        </w:rPr>
        <w:t xml:space="preserve">příznivému </w:t>
      </w:r>
      <w:r w:rsidR="005D2997" w:rsidRPr="00017DBE">
        <w:rPr>
          <w:rFonts w:ascii="Arial" w:hAnsi="Arial" w:cs="Arial"/>
          <w:b/>
          <w:sz w:val="24"/>
          <w:szCs w:val="24"/>
        </w:rPr>
        <w:t xml:space="preserve">současnému i </w:t>
      </w:r>
      <w:r w:rsidR="008452D5">
        <w:rPr>
          <w:rFonts w:ascii="Arial" w:hAnsi="Arial" w:cs="Arial"/>
          <w:b/>
          <w:sz w:val="24"/>
          <w:szCs w:val="24"/>
        </w:rPr>
        <w:t xml:space="preserve">předpokládanému </w:t>
      </w:r>
      <w:r w:rsidR="005D2997" w:rsidRPr="00017DBE">
        <w:rPr>
          <w:rFonts w:ascii="Arial" w:hAnsi="Arial" w:cs="Arial"/>
          <w:b/>
          <w:sz w:val="24"/>
          <w:szCs w:val="24"/>
        </w:rPr>
        <w:t xml:space="preserve">budoucímu </w:t>
      </w:r>
      <w:r w:rsidRPr="00017DBE">
        <w:rPr>
          <w:rFonts w:ascii="Arial" w:hAnsi="Arial" w:cs="Arial"/>
          <w:b/>
          <w:sz w:val="24"/>
          <w:szCs w:val="24"/>
        </w:rPr>
        <w:t>vývoji české ekonomiky</w:t>
      </w:r>
      <w:r>
        <w:rPr>
          <w:rFonts w:ascii="Arial" w:hAnsi="Arial" w:cs="Arial"/>
          <w:sz w:val="24"/>
          <w:szCs w:val="24"/>
        </w:rPr>
        <w:t>, který se pozitivně projevuje růstem hrubého domácího produktu, nárůstem zaměstnanosti, poklesem nezaměstnanosti</w:t>
      </w:r>
      <w:r w:rsidR="005D2997">
        <w:rPr>
          <w:rFonts w:ascii="Arial" w:hAnsi="Arial" w:cs="Arial"/>
          <w:sz w:val="24"/>
          <w:szCs w:val="24"/>
        </w:rPr>
        <w:t>,</w:t>
      </w:r>
      <w:r w:rsidR="003C6D4B">
        <w:rPr>
          <w:rFonts w:ascii="Arial" w:hAnsi="Arial" w:cs="Arial"/>
          <w:sz w:val="24"/>
          <w:szCs w:val="24"/>
        </w:rPr>
        <w:t> </w:t>
      </w:r>
      <w:r w:rsidR="00F470C3" w:rsidRPr="00017DBE">
        <w:rPr>
          <w:rFonts w:ascii="Arial" w:hAnsi="Arial" w:cs="Arial"/>
          <w:b/>
          <w:sz w:val="24"/>
          <w:szCs w:val="24"/>
        </w:rPr>
        <w:t>snaze posílit motivaci k</w:t>
      </w:r>
      <w:r w:rsidR="005D2997" w:rsidRPr="00017DBE">
        <w:rPr>
          <w:rFonts w:ascii="Arial" w:hAnsi="Arial" w:cs="Arial"/>
          <w:b/>
          <w:sz w:val="24"/>
          <w:szCs w:val="24"/>
        </w:rPr>
        <w:t> </w:t>
      </w:r>
      <w:r w:rsidR="00F470C3" w:rsidRPr="00017DBE">
        <w:rPr>
          <w:rFonts w:ascii="Arial" w:hAnsi="Arial" w:cs="Arial"/>
          <w:b/>
          <w:sz w:val="24"/>
          <w:szCs w:val="24"/>
        </w:rPr>
        <w:t>práci</w:t>
      </w:r>
      <w:r w:rsidR="005D2997" w:rsidRPr="00017DBE">
        <w:rPr>
          <w:rFonts w:ascii="Arial" w:hAnsi="Arial" w:cs="Arial"/>
          <w:b/>
          <w:sz w:val="24"/>
          <w:szCs w:val="24"/>
        </w:rPr>
        <w:t xml:space="preserve"> a zvýšit výdělkovou úroveň</w:t>
      </w:r>
      <w:r w:rsidR="005D2997" w:rsidRPr="00017DBE">
        <w:rPr>
          <w:rFonts w:ascii="Arial" w:hAnsi="Arial" w:cs="Arial"/>
          <w:sz w:val="24"/>
          <w:szCs w:val="24"/>
        </w:rPr>
        <w:t xml:space="preserve"> zaměstnanců</w:t>
      </w:r>
      <w:r w:rsidR="008A798F" w:rsidRPr="00017DBE">
        <w:rPr>
          <w:rFonts w:ascii="Arial" w:hAnsi="Arial" w:cs="Arial"/>
          <w:sz w:val="24"/>
          <w:szCs w:val="24"/>
        </w:rPr>
        <w:t>,</w:t>
      </w:r>
      <w:r w:rsidR="00F470C3" w:rsidRPr="007F329E">
        <w:rPr>
          <w:rFonts w:ascii="Arial" w:hAnsi="Arial" w:cs="Arial"/>
          <w:sz w:val="24"/>
          <w:szCs w:val="24"/>
        </w:rPr>
        <w:t xml:space="preserve"> se </w:t>
      </w:r>
      <w:r w:rsidR="00F470C3" w:rsidRPr="007F329E">
        <w:rPr>
          <w:rFonts w:ascii="Arial" w:hAnsi="Arial" w:cs="Arial"/>
          <w:b/>
          <w:sz w:val="24"/>
          <w:szCs w:val="24"/>
        </w:rPr>
        <w:t>navrhuje zvýšení minimální mzdy od 1. ledna 201</w:t>
      </w:r>
      <w:r w:rsidR="005D2997">
        <w:rPr>
          <w:rFonts w:ascii="Arial" w:hAnsi="Arial" w:cs="Arial"/>
          <w:b/>
          <w:sz w:val="24"/>
          <w:szCs w:val="24"/>
        </w:rPr>
        <w:t>8</w:t>
      </w:r>
      <w:r w:rsidR="00F470C3" w:rsidRPr="007F329E">
        <w:rPr>
          <w:rFonts w:ascii="Arial" w:hAnsi="Arial" w:cs="Arial"/>
          <w:b/>
          <w:sz w:val="24"/>
          <w:szCs w:val="24"/>
        </w:rPr>
        <w:t xml:space="preserve"> o</w:t>
      </w:r>
      <w:r w:rsidR="00074F40" w:rsidRPr="007F329E">
        <w:rPr>
          <w:rFonts w:ascii="Arial" w:hAnsi="Arial" w:cs="Arial"/>
          <w:b/>
          <w:sz w:val="24"/>
          <w:szCs w:val="24"/>
        </w:rPr>
        <w:t> </w:t>
      </w:r>
      <w:r w:rsidR="00F470C3" w:rsidRPr="007F329E">
        <w:rPr>
          <w:rFonts w:ascii="Arial" w:hAnsi="Arial" w:cs="Arial"/>
          <w:b/>
          <w:sz w:val="24"/>
          <w:szCs w:val="24"/>
        </w:rPr>
        <w:t>1 </w:t>
      </w:r>
      <w:r w:rsidR="00A36102">
        <w:rPr>
          <w:rFonts w:ascii="Arial" w:hAnsi="Arial" w:cs="Arial"/>
          <w:b/>
          <w:sz w:val="24"/>
          <w:szCs w:val="24"/>
        </w:rPr>
        <w:t>2</w:t>
      </w:r>
      <w:r w:rsidR="00F470C3" w:rsidRPr="007F329E">
        <w:rPr>
          <w:rFonts w:ascii="Arial" w:hAnsi="Arial" w:cs="Arial"/>
          <w:b/>
          <w:sz w:val="24"/>
          <w:szCs w:val="24"/>
        </w:rPr>
        <w:t>00 Kč na 1</w:t>
      </w:r>
      <w:r w:rsidR="005D2997">
        <w:rPr>
          <w:rFonts w:ascii="Arial" w:hAnsi="Arial" w:cs="Arial"/>
          <w:b/>
          <w:sz w:val="24"/>
          <w:szCs w:val="24"/>
        </w:rPr>
        <w:t>2</w:t>
      </w:r>
      <w:r w:rsidR="00F470C3" w:rsidRPr="007F329E">
        <w:rPr>
          <w:rFonts w:ascii="Arial" w:hAnsi="Arial" w:cs="Arial"/>
          <w:b/>
          <w:sz w:val="24"/>
          <w:szCs w:val="24"/>
        </w:rPr>
        <w:t> </w:t>
      </w:r>
      <w:r w:rsidR="00A36102">
        <w:rPr>
          <w:rFonts w:ascii="Arial" w:hAnsi="Arial" w:cs="Arial"/>
          <w:b/>
          <w:sz w:val="24"/>
          <w:szCs w:val="24"/>
        </w:rPr>
        <w:t>2</w:t>
      </w:r>
      <w:r w:rsidR="00F470C3" w:rsidRPr="007F329E">
        <w:rPr>
          <w:rFonts w:ascii="Arial" w:hAnsi="Arial" w:cs="Arial"/>
          <w:b/>
          <w:sz w:val="24"/>
          <w:szCs w:val="24"/>
        </w:rPr>
        <w:t>00 Kč za měsíc.</w:t>
      </w:r>
    </w:p>
    <w:p w:rsidR="000A3419" w:rsidRDefault="000A3419" w:rsidP="006949E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D1646" w:rsidRDefault="00DD1646" w:rsidP="006949E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F799D">
        <w:rPr>
          <w:rFonts w:ascii="Arial" w:hAnsi="Arial" w:cs="Arial"/>
          <w:b/>
          <w:sz w:val="24"/>
          <w:szCs w:val="24"/>
        </w:rPr>
        <w:t xml:space="preserve">Navrhovaný </w:t>
      </w:r>
      <w:r w:rsidR="000A3419" w:rsidRPr="001F799D">
        <w:rPr>
          <w:rFonts w:ascii="Arial" w:hAnsi="Arial" w:cs="Arial"/>
          <w:b/>
          <w:sz w:val="24"/>
          <w:szCs w:val="24"/>
        </w:rPr>
        <w:t>ná</w:t>
      </w:r>
      <w:r w:rsidRPr="001F799D">
        <w:rPr>
          <w:rFonts w:ascii="Arial" w:hAnsi="Arial" w:cs="Arial"/>
          <w:b/>
          <w:sz w:val="24"/>
          <w:szCs w:val="24"/>
        </w:rPr>
        <w:t>růst minimální mzdy</w:t>
      </w:r>
      <w:r w:rsidR="000A3419">
        <w:rPr>
          <w:rFonts w:ascii="Arial" w:hAnsi="Arial" w:cs="Arial"/>
          <w:sz w:val="24"/>
          <w:szCs w:val="24"/>
        </w:rPr>
        <w:t xml:space="preserve"> o </w:t>
      </w:r>
      <w:r w:rsidR="00A36102">
        <w:rPr>
          <w:rFonts w:ascii="Arial" w:hAnsi="Arial" w:cs="Arial"/>
          <w:sz w:val="24"/>
          <w:szCs w:val="24"/>
        </w:rPr>
        <w:t>cca </w:t>
      </w:r>
      <w:r w:rsidR="000A3419">
        <w:rPr>
          <w:rFonts w:ascii="Arial" w:hAnsi="Arial" w:cs="Arial"/>
          <w:sz w:val="24"/>
          <w:szCs w:val="24"/>
        </w:rPr>
        <w:t>1</w:t>
      </w:r>
      <w:r w:rsidR="00A36102">
        <w:rPr>
          <w:rFonts w:ascii="Arial" w:hAnsi="Arial" w:cs="Arial"/>
          <w:sz w:val="24"/>
          <w:szCs w:val="24"/>
        </w:rPr>
        <w:t>1</w:t>
      </w:r>
      <w:r w:rsidR="000A3419">
        <w:rPr>
          <w:rFonts w:ascii="Arial" w:hAnsi="Arial" w:cs="Arial"/>
          <w:sz w:val="24"/>
          <w:szCs w:val="24"/>
        </w:rPr>
        <w:t> %</w:t>
      </w:r>
      <w:r w:rsidRPr="00DD1646">
        <w:rPr>
          <w:rFonts w:ascii="Arial" w:hAnsi="Arial" w:cs="Arial"/>
          <w:sz w:val="24"/>
          <w:szCs w:val="24"/>
        </w:rPr>
        <w:t xml:space="preserve"> by měl </w:t>
      </w:r>
      <w:r w:rsidR="000A3419">
        <w:rPr>
          <w:rFonts w:ascii="Arial" w:hAnsi="Arial" w:cs="Arial"/>
          <w:sz w:val="24"/>
          <w:szCs w:val="24"/>
        </w:rPr>
        <w:t xml:space="preserve">vzhledem k předpokládanému nárůstu průměrné mzdy </w:t>
      </w:r>
      <w:r w:rsidR="000A3419" w:rsidRPr="001F799D">
        <w:rPr>
          <w:rFonts w:ascii="Arial" w:hAnsi="Arial" w:cs="Arial"/>
          <w:b/>
          <w:sz w:val="24"/>
          <w:szCs w:val="24"/>
        </w:rPr>
        <w:t>zabezpečit dosažení</w:t>
      </w:r>
      <w:r w:rsidR="00FE4BD6" w:rsidRPr="001F799D">
        <w:rPr>
          <w:rFonts w:ascii="Arial" w:hAnsi="Arial" w:cs="Arial"/>
          <w:b/>
          <w:sz w:val="24"/>
          <w:szCs w:val="24"/>
        </w:rPr>
        <w:t xml:space="preserve"> 40</w:t>
      </w:r>
      <w:r w:rsidR="00A36102">
        <w:rPr>
          <w:rFonts w:ascii="Arial" w:hAnsi="Arial" w:cs="Arial"/>
          <w:b/>
          <w:sz w:val="24"/>
          <w:szCs w:val="24"/>
        </w:rPr>
        <w:t>,5</w:t>
      </w:r>
      <w:r w:rsidR="00FE4BD6" w:rsidRPr="001F799D">
        <w:rPr>
          <w:rFonts w:ascii="Arial" w:hAnsi="Arial" w:cs="Arial"/>
          <w:b/>
          <w:sz w:val="24"/>
          <w:szCs w:val="24"/>
        </w:rPr>
        <w:t xml:space="preserve"> % </w:t>
      </w:r>
      <w:r w:rsidRPr="001F799D">
        <w:rPr>
          <w:rFonts w:ascii="Arial" w:hAnsi="Arial" w:cs="Arial"/>
          <w:b/>
          <w:sz w:val="24"/>
          <w:szCs w:val="24"/>
        </w:rPr>
        <w:t>podílu minimální mzdy k průměrné mzdě</w:t>
      </w:r>
      <w:r w:rsidR="002A57D2" w:rsidRPr="001F799D">
        <w:rPr>
          <w:rFonts w:ascii="Arial" w:hAnsi="Arial" w:cs="Arial"/>
          <w:b/>
          <w:sz w:val="24"/>
          <w:szCs w:val="24"/>
        </w:rPr>
        <w:t>.</w:t>
      </w:r>
    </w:p>
    <w:p w:rsidR="001A79C8" w:rsidRDefault="001A79C8" w:rsidP="006949E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B1B05" w:rsidRDefault="00BB1B05" w:rsidP="00BB1B05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7DBE">
        <w:rPr>
          <w:rFonts w:ascii="Arial" w:hAnsi="Arial" w:cs="Arial"/>
          <w:b/>
          <w:sz w:val="24"/>
          <w:szCs w:val="24"/>
        </w:rPr>
        <w:t>Další významné posílení kupní síly zaměstnanců by se mohlo ještě více pozitivně projevit ve výdajích na konečnou spotřebu domácností</w:t>
      </w:r>
      <w:r w:rsidRPr="001F799D">
        <w:rPr>
          <w:rFonts w:ascii="Arial" w:hAnsi="Arial" w:cs="Arial"/>
          <w:sz w:val="24"/>
          <w:szCs w:val="24"/>
        </w:rPr>
        <w:t>, a to prostřednictvím zvýšené poptávky po výrobcích a službách jednotlivých firem a</w:t>
      </w:r>
      <w:r w:rsidR="00017DBE">
        <w:rPr>
          <w:rFonts w:ascii="Arial" w:hAnsi="Arial" w:cs="Arial"/>
          <w:sz w:val="24"/>
          <w:szCs w:val="24"/>
        </w:rPr>
        <w:t> </w:t>
      </w:r>
      <w:r w:rsidRPr="001F799D">
        <w:rPr>
          <w:rFonts w:ascii="Arial" w:hAnsi="Arial" w:cs="Arial"/>
          <w:sz w:val="24"/>
          <w:szCs w:val="24"/>
        </w:rPr>
        <w:t>podniků a jejich odbytu. Nárůst minimální mzdy přispěje jak k pokrytí vyššího podílu životních nákladů na zabezpečení základních životních potřeb z vlastních pracovních příjmů zaměstnanců, tak i ke zvýšení motivace k zaměstnání.</w:t>
      </w:r>
    </w:p>
    <w:p w:rsidR="00BB1B05" w:rsidRPr="001F799D" w:rsidRDefault="00BB1B05" w:rsidP="00BB1B05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BB1B05" w:rsidRDefault="00BB1B05" w:rsidP="00BB1B05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B21E5">
        <w:rPr>
          <w:rFonts w:ascii="Arial" w:hAnsi="Arial" w:cs="Arial"/>
          <w:sz w:val="24"/>
          <w:szCs w:val="24"/>
        </w:rPr>
        <w:t xml:space="preserve">Čistá minimální mzda jednotlivce </w:t>
      </w:r>
      <w:r>
        <w:rPr>
          <w:rFonts w:ascii="Arial" w:hAnsi="Arial" w:cs="Arial"/>
          <w:sz w:val="24"/>
          <w:szCs w:val="24"/>
        </w:rPr>
        <w:t xml:space="preserve">by měla dosáhnout úrovně 10 477 Kč. I přes navrhované zvýšení minimální mzdy bude však úroveň čisté minimální mzdy </w:t>
      </w:r>
      <w:r>
        <w:rPr>
          <w:rFonts w:ascii="Arial" w:hAnsi="Arial" w:cs="Arial"/>
          <w:sz w:val="24"/>
          <w:szCs w:val="24"/>
        </w:rPr>
        <w:lastRenderedPageBreak/>
        <w:t>pod hranicí příjmové chudoby</w:t>
      </w:r>
      <w:r w:rsidR="00337A0C">
        <w:rPr>
          <w:rFonts w:ascii="Arial" w:hAnsi="Arial" w:cs="Arial"/>
          <w:sz w:val="24"/>
          <w:szCs w:val="24"/>
        </w:rPr>
        <w:t xml:space="preserve"> domácnosti jednotlivce</w:t>
      </w:r>
      <w:r>
        <w:rPr>
          <w:rFonts w:ascii="Arial" w:hAnsi="Arial" w:cs="Arial"/>
          <w:sz w:val="24"/>
          <w:szCs w:val="24"/>
        </w:rPr>
        <w:t>. Ta podle posledních publikovaných údajů v roce 2016 činila 10 691 Kč. Vývoj míry ohrožení příjmovou chudobou v Č</w:t>
      </w:r>
      <w:r w:rsidR="000B65C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v letech 2008 až 2016 je uveden v příloze č. 7.</w:t>
      </w:r>
    </w:p>
    <w:p w:rsidR="00BB1B05" w:rsidRDefault="00BB1B05" w:rsidP="00BB1B05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96E71" w:rsidRPr="00145612" w:rsidRDefault="008B4C3F" w:rsidP="001803C9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7DBE">
        <w:rPr>
          <w:rFonts w:ascii="Arial" w:hAnsi="Arial" w:cs="Arial"/>
          <w:b/>
          <w:sz w:val="24"/>
          <w:szCs w:val="24"/>
        </w:rPr>
        <w:t>V případě nárůstu minimální mzdy o</w:t>
      </w:r>
      <w:r w:rsidR="000B65CA" w:rsidRPr="00017DBE">
        <w:rPr>
          <w:rFonts w:ascii="Arial" w:hAnsi="Arial" w:cs="Arial"/>
          <w:b/>
          <w:sz w:val="24"/>
          <w:szCs w:val="24"/>
        </w:rPr>
        <w:t> </w:t>
      </w:r>
      <w:r w:rsidRPr="00017DBE">
        <w:rPr>
          <w:rFonts w:ascii="Arial" w:hAnsi="Arial" w:cs="Arial"/>
          <w:b/>
          <w:sz w:val="24"/>
          <w:szCs w:val="24"/>
        </w:rPr>
        <w:t>1</w:t>
      </w:r>
      <w:r w:rsidR="000B65CA" w:rsidRPr="00017DBE">
        <w:rPr>
          <w:rFonts w:ascii="Arial" w:hAnsi="Arial" w:cs="Arial"/>
          <w:b/>
          <w:sz w:val="24"/>
          <w:szCs w:val="24"/>
        </w:rPr>
        <w:t> </w:t>
      </w:r>
      <w:r w:rsidR="00A36102" w:rsidRPr="00017DBE">
        <w:rPr>
          <w:rFonts w:ascii="Arial" w:hAnsi="Arial" w:cs="Arial"/>
          <w:b/>
          <w:sz w:val="24"/>
          <w:szCs w:val="24"/>
        </w:rPr>
        <w:t>2</w:t>
      </w:r>
      <w:r w:rsidRPr="00017DBE">
        <w:rPr>
          <w:rFonts w:ascii="Arial" w:hAnsi="Arial" w:cs="Arial"/>
          <w:b/>
          <w:sz w:val="24"/>
          <w:szCs w:val="24"/>
        </w:rPr>
        <w:t>00</w:t>
      </w:r>
      <w:r w:rsidR="000B65CA" w:rsidRPr="00017DBE">
        <w:rPr>
          <w:rFonts w:ascii="Arial" w:hAnsi="Arial" w:cs="Arial"/>
          <w:b/>
          <w:sz w:val="24"/>
          <w:szCs w:val="24"/>
        </w:rPr>
        <w:t> </w:t>
      </w:r>
      <w:r w:rsidRPr="00017DBE">
        <w:rPr>
          <w:rFonts w:ascii="Arial" w:hAnsi="Arial" w:cs="Arial"/>
          <w:b/>
          <w:sz w:val="24"/>
          <w:szCs w:val="24"/>
        </w:rPr>
        <w:t>Kč za měsíc by mzdové náklady na jednoho zaměstnance odměňovaného touto mzdou</w:t>
      </w:r>
      <w:r w:rsidRPr="008B4C3F">
        <w:rPr>
          <w:rFonts w:ascii="Arial" w:hAnsi="Arial" w:cs="Arial"/>
          <w:sz w:val="24"/>
          <w:szCs w:val="24"/>
        </w:rPr>
        <w:t xml:space="preserve"> (včetně odvodů pojistného na sociální a zdravotní pojištění) </w:t>
      </w:r>
      <w:r w:rsidRPr="00017DBE">
        <w:rPr>
          <w:rFonts w:ascii="Arial" w:hAnsi="Arial" w:cs="Arial"/>
          <w:b/>
          <w:sz w:val="24"/>
          <w:szCs w:val="24"/>
        </w:rPr>
        <w:t>vzrostly o</w:t>
      </w:r>
      <w:r w:rsidR="000B65CA" w:rsidRPr="00017DBE">
        <w:rPr>
          <w:rFonts w:ascii="Arial" w:hAnsi="Arial" w:cs="Arial"/>
          <w:b/>
          <w:sz w:val="24"/>
          <w:szCs w:val="24"/>
        </w:rPr>
        <w:t> </w:t>
      </w:r>
      <w:r w:rsidRPr="00017DBE">
        <w:rPr>
          <w:rFonts w:ascii="Arial" w:hAnsi="Arial" w:cs="Arial"/>
          <w:b/>
          <w:sz w:val="24"/>
          <w:szCs w:val="24"/>
        </w:rPr>
        <w:t>1</w:t>
      </w:r>
      <w:r w:rsidR="00A36102" w:rsidRPr="00017DBE">
        <w:rPr>
          <w:rFonts w:ascii="Arial" w:hAnsi="Arial" w:cs="Arial"/>
          <w:b/>
          <w:sz w:val="24"/>
          <w:szCs w:val="24"/>
        </w:rPr>
        <w:t>9</w:t>
      </w:r>
      <w:r w:rsidR="000B65CA" w:rsidRPr="00017DBE">
        <w:rPr>
          <w:rFonts w:ascii="Arial" w:hAnsi="Arial" w:cs="Arial"/>
          <w:b/>
          <w:sz w:val="24"/>
          <w:szCs w:val="24"/>
        </w:rPr>
        <w:t> </w:t>
      </w:r>
      <w:r w:rsidR="00A36102" w:rsidRPr="00017DBE">
        <w:rPr>
          <w:rFonts w:ascii="Arial" w:hAnsi="Arial" w:cs="Arial"/>
          <w:b/>
          <w:sz w:val="24"/>
          <w:szCs w:val="24"/>
        </w:rPr>
        <w:t>296</w:t>
      </w:r>
      <w:r w:rsidR="000B65CA" w:rsidRPr="00017DBE">
        <w:rPr>
          <w:rFonts w:ascii="Arial" w:hAnsi="Arial" w:cs="Arial"/>
          <w:b/>
          <w:sz w:val="24"/>
          <w:szCs w:val="24"/>
        </w:rPr>
        <w:t> </w:t>
      </w:r>
      <w:r w:rsidRPr="00017DBE">
        <w:rPr>
          <w:rFonts w:ascii="Arial" w:hAnsi="Arial" w:cs="Arial"/>
          <w:b/>
          <w:sz w:val="24"/>
          <w:szCs w:val="24"/>
        </w:rPr>
        <w:t>Kč za rok.</w:t>
      </w:r>
      <w:r w:rsidR="00C707A3" w:rsidRPr="00942ABA">
        <w:rPr>
          <w:rFonts w:ascii="Arial" w:hAnsi="Arial" w:cs="Arial"/>
          <w:sz w:val="24"/>
          <w:szCs w:val="24"/>
        </w:rPr>
        <w:t xml:space="preserve"> P</w:t>
      </w:r>
      <w:r w:rsidR="001803C9" w:rsidRPr="00942ABA">
        <w:rPr>
          <w:rFonts w:ascii="Arial" w:hAnsi="Arial" w:cs="Arial"/>
          <w:sz w:val="24"/>
          <w:szCs w:val="24"/>
        </w:rPr>
        <w:t xml:space="preserve">odle </w:t>
      </w:r>
      <w:r w:rsidR="00942ABA" w:rsidRPr="00942ABA">
        <w:rPr>
          <w:rFonts w:ascii="Arial" w:hAnsi="Arial" w:cs="Arial"/>
          <w:sz w:val="24"/>
          <w:szCs w:val="24"/>
        </w:rPr>
        <w:t xml:space="preserve">kvalifikovaného odhadu z </w:t>
      </w:r>
      <w:r w:rsidR="001803C9" w:rsidRPr="00942ABA">
        <w:rPr>
          <w:rFonts w:ascii="Arial" w:hAnsi="Arial" w:cs="Arial"/>
          <w:sz w:val="24"/>
          <w:szCs w:val="24"/>
        </w:rPr>
        <w:t xml:space="preserve">dostupných údajů </w:t>
      </w:r>
      <w:r w:rsidR="00C707A3" w:rsidRPr="00942ABA">
        <w:rPr>
          <w:rFonts w:ascii="Arial" w:hAnsi="Arial" w:cs="Arial"/>
          <w:sz w:val="24"/>
          <w:szCs w:val="24"/>
        </w:rPr>
        <w:t xml:space="preserve">lze </w:t>
      </w:r>
      <w:r w:rsidR="001803C9" w:rsidRPr="00942ABA">
        <w:rPr>
          <w:rFonts w:ascii="Arial" w:hAnsi="Arial" w:cs="Arial"/>
          <w:sz w:val="24"/>
          <w:szCs w:val="24"/>
        </w:rPr>
        <w:t xml:space="preserve">předpokládat zvýšení ročních mzdových nákladů zaměstnavatelů </w:t>
      </w:r>
      <w:r w:rsidR="00942ABA" w:rsidRPr="00942ABA">
        <w:rPr>
          <w:rFonts w:ascii="Arial" w:hAnsi="Arial" w:cs="Arial"/>
          <w:sz w:val="24"/>
          <w:szCs w:val="24"/>
        </w:rPr>
        <w:t xml:space="preserve">celkem </w:t>
      </w:r>
      <w:r w:rsidR="001803C9" w:rsidRPr="00942ABA">
        <w:rPr>
          <w:rFonts w:ascii="Arial" w:hAnsi="Arial" w:cs="Arial"/>
          <w:sz w:val="24"/>
          <w:szCs w:val="24"/>
        </w:rPr>
        <w:t>o</w:t>
      </w:r>
      <w:r w:rsidR="00E91FCF" w:rsidRPr="00942ABA">
        <w:rPr>
          <w:rFonts w:ascii="Arial" w:hAnsi="Arial" w:cs="Arial"/>
          <w:sz w:val="24"/>
          <w:szCs w:val="24"/>
        </w:rPr>
        <w:t> </w:t>
      </w:r>
      <w:r w:rsidR="001803C9" w:rsidRPr="00942ABA">
        <w:rPr>
          <w:rFonts w:ascii="Arial" w:hAnsi="Arial" w:cs="Arial"/>
          <w:sz w:val="24"/>
          <w:szCs w:val="24"/>
        </w:rPr>
        <w:t>cca</w:t>
      </w:r>
      <w:r w:rsidR="00E91FCF" w:rsidRPr="00942ABA">
        <w:rPr>
          <w:rFonts w:ascii="Arial" w:hAnsi="Arial" w:cs="Arial"/>
          <w:sz w:val="24"/>
          <w:szCs w:val="24"/>
        </w:rPr>
        <w:t> </w:t>
      </w:r>
      <w:r w:rsidR="00C707A3" w:rsidRPr="00942ABA">
        <w:rPr>
          <w:rFonts w:ascii="Arial" w:hAnsi="Arial" w:cs="Arial"/>
          <w:sz w:val="24"/>
          <w:szCs w:val="24"/>
        </w:rPr>
        <w:t>3,</w:t>
      </w:r>
      <w:r w:rsidR="008F3E26">
        <w:rPr>
          <w:rFonts w:ascii="Arial" w:hAnsi="Arial" w:cs="Arial"/>
          <w:sz w:val="24"/>
          <w:szCs w:val="24"/>
        </w:rPr>
        <w:t>4</w:t>
      </w:r>
      <w:r w:rsidR="00C707A3" w:rsidRPr="00942ABA">
        <w:rPr>
          <w:rFonts w:ascii="Arial" w:hAnsi="Arial" w:cs="Arial"/>
          <w:sz w:val="24"/>
          <w:szCs w:val="24"/>
        </w:rPr>
        <w:t> mld. Kč</w:t>
      </w:r>
      <w:r w:rsidR="00942ABA" w:rsidRPr="00942ABA">
        <w:rPr>
          <w:rFonts w:ascii="Arial" w:hAnsi="Arial" w:cs="Arial"/>
          <w:sz w:val="24"/>
          <w:szCs w:val="24"/>
        </w:rPr>
        <w:t>.</w:t>
      </w:r>
    </w:p>
    <w:p w:rsidR="00396E71" w:rsidRDefault="001F799D" w:rsidP="00396E71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7DBE">
        <w:rPr>
          <w:rFonts w:ascii="Arial" w:hAnsi="Arial" w:cs="Arial"/>
          <w:b/>
          <w:sz w:val="24"/>
          <w:szCs w:val="24"/>
        </w:rPr>
        <w:t>Předpokládaný nárůst příjmů sociálního pojištění</w:t>
      </w:r>
      <w:r w:rsidRPr="00145612">
        <w:rPr>
          <w:rFonts w:ascii="Arial" w:hAnsi="Arial" w:cs="Arial"/>
          <w:sz w:val="24"/>
          <w:szCs w:val="24"/>
        </w:rPr>
        <w:t xml:space="preserve"> (od zaměstnavatelů i</w:t>
      </w:r>
      <w:r w:rsidR="00942ABA" w:rsidRPr="00145612">
        <w:rPr>
          <w:rFonts w:ascii="Arial" w:hAnsi="Arial" w:cs="Arial"/>
          <w:sz w:val="24"/>
          <w:szCs w:val="24"/>
        </w:rPr>
        <w:t> </w:t>
      </w:r>
      <w:r w:rsidRPr="00145612">
        <w:rPr>
          <w:rFonts w:ascii="Arial" w:hAnsi="Arial" w:cs="Arial"/>
          <w:sz w:val="24"/>
          <w:szCs w:val="24"/>
        </w:rPr>
        <w:t xml:space="preserve">zaměstnanců) </w:t>
      </w:r>
      <w:r w:rsidRPr="00017DBE">
        <w:rPr>
          <w:rFonts w:ascii="Arial" w:hAnsi="Arial" w:cs="Arial"/>
          <w:b/>
          <w:sz w:val="24"/>
          <w:szCs w:val="24"/>
        </w:rPr>
        <w:t xml:space="preserve">by mohl činit cca </w:t>
      </w:r>
      <w:r w:rsidR="00E040B2" w:rsidRPr="00017DBE">
        <w:rPr>
          <w:rFonts w:ascii="Arial" w:hAnsi="Arial" w:cs="Arial"/>
          <w:b/>
          <w:sz w:val="24"/>
          <w:szCs w:val="24"/>
        </w:rPr>
        <w:t>800</w:t>
      </w:r>
      <w:r w:rsidRPr="00017DBE">
        <w:rPr>
          <w:rFonts w:ascii="Arial" w:hAnsi="Arial" w:cs="Arial"/>
          <w:b/>
          <w:sz w:val="24"/>
          <w:szCs w:val="24"/>
        </w:rPr>
        <w:t xml:space="preserve"> mil. Kč</w:t>
      </w:r>
      <w:r w:rsidRPr="00017DBE">
        <w:rPr>
          <w:rFonts w:ascii="Arial" w:hAnsi="Arial" w:cs="Arial"/>
          <w:sz w:val="24"/>
          <w:szCs w:val="24"/>
        </w:rPr>
        <w:t xml:space="preserve"> za rok. </w:t>
      </w:r>
      <w:r w:rsidRPr="00017DBE">
        <w:rPr>
          <w:rFonts w:ascii="Arial" w:hAnsi="Arial" w:cs="Arial"/>
          <w:b/>
          <w:sz w:val="24"/>
          <w:szCs w:val="24"/>
        </w:rPr>
        <w:t>Příjmy ze zdravotního pojištění</w:t>
      </w:r>
      <w:r w:rsidRPr="00145612">
        <w:rPr>
          <w:rFonts w:ascii="Arial" w:hAnsi="Arial" w:cs="Arial"/>
          <w:sz w:val="24"/>
          <w:szCs w:val="24"/>
        </w:rPr>
        <w:t xml:space="preserve"> (od zaměstnavatelů i zaměstnanců) </w:t>
      </w:r>
      <w:r w:rsidRPr="00017DBE">
        <w:rPr>
          <w:rFonts w:ascii="Arial" w:hAnsi="Arial" w:cs="Arial"/>
          <w:b/>
          <w:sz w:val="24"/>
          <w:szCs w:val="24"/>
        </w:rPr>
        <w:t xml:space="preserve">by se mohly zvýšit o cca </w:t>
      </w:r>
      <w:r w:rsidR="00145612" w:rsidRPr="00017DBE">
        <w:rPr>
          <w:rFonts w:ascii="Arial" w:hAnsi="Arial" w:cs="Arial"/>
          <w:b/>
          <w:sz w:val="24"/>
          <w:szCs w:val="24"/>
        </w:rPr>
        <w:t>3</w:t>
      </w:r>
      <w:r w:rsidR="00E040B2" w:rsidRPr="00017DBE">
        <w:rPr>
          <w:rFonts w:ascii="Arial" w:hAnsi="Arial" w:cs="Arial"/>
          <w:b/>
          <w:sz w:val="24"/>
          <w:szCs w:val="24"/>
        </w:rPr>
        <w:t>4</w:t>
      </w:r>
      <w:r w:rsidRPr="00017DBE">
        <w:rPr>
          <w:rFonts w:ascii="Arial" w:hAnsi="Arial" w:cs="Arial"/>
          <w:b/>
          <w:sz w:val="24"/>
          <w:szCs w:val="24"/>
        </w:rPr>
        <w:t>0 mil. Kč</w:t>
      </w:r>
      <w:r w:rsidRPr="00145612">
        <w:rPr>
          <w:rFonts w:ascii="Arial" w:hAnsi="Arial" w:cs="Arial"/>
          <w:sz w:val="24"/>
          <w:szCs w:val="24"/>
        </w:rPr>
        <w:t xml:space="preserve"> za rok.</w:t>
      </w:r>
    </w:p>
    <w:p w:rsidR="00396E71" w:rsidRDefault="00396E71" w:rsidP="00396E71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96E71" w:rsidRDefault="00396E71" w:rsidP="00396E71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96E71">
        <w:rPr>
          <w:rFonts w:ascii="Arial" w:hAnsi="Arial" w:cs="Arial"/>
          <w:sz w:val="24"/>
          <w:szCs w:val="24"/>
        </w:rPr>
        <w:t>Pro zaměstnavatele by navrhované zvýšení minimální mzdy nemělo představovat riziko spojené s neúměrným zvýšením jejich nákladů, které by bylo spojené s propouštěním a nárůstem nezaměstnanosti. V současné době zvýšené poptávky po pracovní síle i na pozice, které nevyžadují vyšší požadavky na vzdělání nebo pracovní zkušenosti, musejí zaměstnavatelé reagovat i v oblasti odměňování, aby získali nové zaměstnance.</w:t>
      </w:r>
    </w:p>
    <w:p w:rsidR="00396E71" w:rsidRDefault="00396E71" w:rsidP="00396E71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96E71">
        <w:rPr>
          <w:rFonts w:ascii="Arial" w:hAnsi="Arial" w:cs="Arial"/>
          <w:sz w:val="24"/>
          <w:szCs w:val="24"/>
        </w:rPr>
        <w:t>V souvislosti s úpravou minimální mzdy nebyl v ČR nikdy v minulosti zaznamenán přímý vliv na růst nezaměstnanosti. Bezprostředně po zvýšení minimální mzdy docházelo jen k mírnému nárůstu podílu zaměstnanců odměňovaných na úrovni minimální mzdy, který postupem času opět poklesl.</w:t>
      </w:r>
    </w:p>
    <w:p w:rsidR="00396E71" w:rsidRPr="00396E71" w:rsidRDefault="00396E71" w:rsidP="00396E71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396E71" w:rsidRDefault="00396E71" w:rsidP="00396E71">
      <w:pPr>
        <w:pStyle w:val="Odstavecseseznamem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17DBE">
        <w:rPr>
          <w:rFonts w:ascii="Arial" w:hAnsi="Arial" w:cs="Arial"/>
          <w:sz w:val="24"/>
          <w:szCs w:val="24"/>
        </w:rPr>
        <w:t xml:space="preserve">Počet zaměstnanců odměňovaných minimální mzdou se týká jen jejich velmi malého počtu. Podle posledních dostupných údajů za rok 2016 </w:t>
      </w:r>
      <w:r w:rsidRPr="00396E71">
        <w:rPr>
          <w:rFonts w:ascii="Arial" w:hAnsi="Arial" w:cs="Arial"/>
          <w:sz w:val="24"/>
          <w:szCs w:val="24"/>
        </w:rPr>
        <w:t>z Informačn</w:t>
      </w:r>
      <w:r>
        <w:rPr>
          <w:rFonts w:ascii="Arial" w:hAnsi="Arial" w:cs="Arial"/>
          <w:sz w:val="24"/>
          <w:szCs w:val="24"/>
        </w:rPr>
        <w:t>ího systému o průměrném výdělku</w:t>
      </w:r>
      <w:r w:rsidRPr="00396E71">
        <w:rPr>
          <w:rFonts w:ascii="Arial" w:hAnsi="Arial" w:cs="Arial"/>
          <w:sz w:val="24"/>
          <w:szCs w:val="24"/>
        </w:rPr>
        <w:t xml:space="preserve"> vyplývá, že na úrovni mini</w:t>
      </w:r>
      <w:r w:rsidR="00BD6CF1">
        <w:rPr>
          <w:rFonts w:ascii="Arial" w:hAnsi="Arial" w:cs="Arial"/>
          <w:sz w:val="24"/>
          <w:szCs w:val="24"/>
        </w:rPr>
        <w:t>mální mzdy je odměňováno cca 3,6</w:t>
      </w:r>
      <w:r w:rsidRPr="00396E71">
        <w:rPr>
          <w:rFonts w:ascii="Arial" w:hAnsi="Arial" w:cs="Arial"/>
          <w:sz w:val="24"/>
          <w:szCs w:val="24"/>
        </w:rPr>
        <w:t xml:space="preserve"> % zaměstnanců, tj. 1</w:t>
      </w:r>
      <w:r w:rsidR="00BD6CF1">
        <w:rPr>
          <w:rFonts w:ascii="Arial" w:hAnsi="Arial" w:cs="Arial"/>
          <w:sz w:val="24"/>
          <w:szCs w:val="24"/>
        </w:rPr>
        <w:t>32</w:t>
      </w:r>
      <w:r w:rsidRPr="00396E71">
        <w:rPr>
          <w:rFonts w:ascii="Arial" w:hAnsi="Arial" w:cs="Arial"/>
          <w:sz w:val="24"/>
          <w:szCs w:val="24"/>
        </w:rPr>
        <w:t xml:space="preserve"> tis.</w:t>
      </w:r>
    </w:p>
    <w:p w:rsidR="00942ABA" w:rsidRDefault="00942ABA" w:rsidP="00226832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45612" w:rsidRDefault="00145612" w:rsidP="00942ABA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D72" w:rsidRDefault="00137D72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60591">
        <w:rPr>
          <w:rFonts w:ascii="Arial" w:hAnsi="Arial" w:cs="Arial"/>
          <w:b/>
          <w:sz w:val="24"/>
          <w:szCs w:val="24"/>
          <w:u w:val="single"/>
        </w:rPr>
        <w:t>Přílohy:</w:t>
      </w:r>
    </w:p>
    <w:p w:rsidR="00932909" w:rsidRPr="00FB1F42" w:rsidRDefault="00932909" w:rsidP="0093290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66CE2">
        <w:rPr>
          <w:rFonts w:ascii="Arial" w:hAnsi="Arial" w:cs="Arial"/>
          <w:i/>
          <w:sz w:val="24"/>
          <w:szCs w:val="24"/>
        </w:rPr>
        <w:t xml:space="preserve">Vývoj minimální a průměrné mzdy </w:t>
      </w:r>
      <w:r>
        <w:rPr>
          <w:rFonts w:ascii="Arial" w:hAnsi="Arial" w:cs="Arial"/>
          <w:i/>
          <w:sz w:val="24"/>
          <w:szCs w:val="24"/>
        </w:rPr>
        <w:t xml:space="preserve">a jejich vzájemný podíl </w:t>
      </w:r>
      <w:r w:rsidRPr="00166CE2">
        <w:rPr>
          <w:rFonts w:ascii="Arial" w:hAnsi="Arial" w:cs="Arial"/>
          <w:i/>
          <w:sz w:val="24"/>
          <w:szCs w:val="24"/>
        </w:rPr>
        <w:t xml:space="preserve">v ČR </w:t>
      </w:r>
    </w:p>
    <w:p w:rsidR="00932909" w:rsidRPr="00166CE2" w:rsidRDefault="00932909" w:rsidP="0093290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Podíl minimální mzdy a průměrné mzdy v průmyslu, stavebnictví a službách </w:t>
      </w:r>
      <w:r w:rsidR="00957334">
        <w:rPr>
          <w:rFonts w:ascii="Arial" w:hAnsi="Arial" w:cs="Arial"/>
          <w:i/>
          <w:sz w:val="24"/>
          <w:szCs w:val="24"/>
        </w:rPr>
        <w:t>ve vybraných zemích</w:t>
      </w:r>
      <w:r>
        <w:rPr>
          <w:rFonts w:ascii="Arial" w:hAnsi="Arial" w:cs="Arial"/>
          <w:i/>
          <w:sz w:val="24"/>
          <w:szCs w:val="24"/>
        </w:rPr>
        <w:t xml:space="preserve"> EU</w:t>
      </w:r>
    </w:p>
    <w:p w:rsidR="00137D72" w:rsidRDefault="00932909" w:rsidP="00166CE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Roční průměrné mzdy v zemích OECD</w:t>
      </w:r>
    </w:p>
    <w:p w:rsidR="00932909" w:rsidRDefault="00932909" w:rsidP="0093290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Vývoj m</w:t>
      </w:r>
      <w:r w:rsidRPr="00166CE2">
        <w:rPr>
          <w:rFonts w:ascii="Arial" w:hAnsi="Arial" w:cs="Arial"/>
          <w:i/>
          <w:sz w:val="24"/>
          <w:szCs w:val="24"/>
        </w:rPr>
        <w:t>inimální mzd</w:t>
      </w:r>
      <w:r>
        <w:rPr>
          <w:rFonts w:ascii="Arial" w:hAnsi="Arial" w:cs="Arial"/>
          <w:i/>
          <w:sz w:val="24"/>
          <w:szCs w:val="24"/>
        </w:rPr>
        <w:t>y</w:t>
      </w:r>
      <w:r w:rsidRPr="00166CE2">
        <w:rPr>
          <w:rFonts w:ascii="Arial" w:hAnsi="Arial" w:cs="Arial"/>
          <w:i/>
          <w:sz w:val="24"/>
          <w:szCs w:val="24"/>
        </w:rPr>
        <w:t xml:space="preserve"> ve vybraných zemích</w:t>
      </w:r>
      <w:r>
        <w:rPr>
          <w:rFonts w:ascii="Arial" w:hAnsi="Arial" w:cs="Arial"/>
          <w:i/>
          <w:sz w:val="24"/>
          <w:szCs w:val="24"/>
        </w:rPr>
        <w:t xml:space="preserve"> EU v eurech</w:t>
      </w:r>
    </w:p>
    <w:p w:rsidR="00932909" w:rsidRPr="00932909" w:rsidRDefault="00932909" w:rsidP="00932909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Vývoj m</w:t>
      </w:r>
      <w:r w:rsidRPr="00166CE2">
        <w:rPr>
          <w:rFonts w:ascii="Arial" w:hAnsi="Arial" w:cs="Arial"/>
          <w:i/>
          <w:sz w:val="24"/>
          <w:szCs w:val="24"/>
        </w:rPr>
        <w:t>inimální mzd</w:t>
      </w:r>
      <w:r>
        <w:rPr>
          <w:rFonts w:ascii="Arial" w:hAnsi="Arial" w:cs="Arial"/>
          <w:i/>
          <w:sz w:val="24"/>
          <w:szCs w:val="24"/>
        </w:rPr>
        <w:t>y</w:t>
      </w:r>
      <w:r w:rsidRPr="00166CE2">
        <w:rPr>
          <w:rFonts w:ascii="Arial" w:hAnsi="Arial" w:cs="Arial"/>
          <w:i/>
          <w:sz w:val="24"/>
          <w:szCs w:val="24"/>
        </w:rPr>
        <w:t xml:space="preserve"> ve vybraných zemích</w:t>
      </w:r>
      <w:r>
        <w:rPr>
          <w:rFonts w:ascii="Arial" w:hAnsi="Arial" w:cs="Arial"/>
          <w:i/>
          <w:sz w:val="24"/>
          <w:szCs w:val="24"/>
        </w:rPr>
        <w:t xml:space="preserve"> EU v PPS</w:t>
      </w:r>
    </w:p>
    <w:p w:rsidR="00FB1F42" w:rsidRDefault="00FB1F42" w:rsidP="00166CE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42BB6">
        <w:rPr>
          <w:rFonts w:ascii="Arial" w:hAnsi="Arial" w:cs="Arial"/>
          <w:i/>
          <w:sz w:val="24"/>
          <w:szCs w:val="24"/>
        </w:rPr>
        <w:t>Vývoj vybraných makroekonomických veličin v</w:t>
      </w:r>
      <w:r w:rsidR="00BB1B05">
        <w:rPr>
          <w:rFonts w:ascii="Arial" w:hAnsi="Arial" w:cs="Arial"/>
          <w:i/>
          <w:sz w:val="24"/>
          <w:szCs w:val="24"/>
        </w:rPr>
        <w:t> </w:t>
      </w:r>
      <w:r w:rsidRPr="00442BB6">
        <w:rPr>
          <w:rFonts w:ascii="Arial" w:hAnsi="Arial" w:cs="Arial"/>
          <w:i/>
          <w:sz w:val="24"/>
          <w:szCs w:val="24"/>
        </w:rPr>
        <w:t>ČR</w:t>
      </w:r>
    </w:p>
    <w:p w:rsidR="00BB1B05" w:rsidRPr="00166CE2" w:rsidRDefault="00BB1B05" w:rsidP="00166CE2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Vývoj míry ohrožení příjmovou chudobou v ČR</w:t>
      </w:r>
    </w:p>
    <w:p w:rsidR="00137D72" w:rsidRDefault="00137D72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10B7" w:rsidRDefault="003A10B7" w:rsidP="00137D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40C6" w:rsidRDefault="00137D72" w:rsidP="005F4B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Praze dne </w:t>
      </w:r>
      <w:r w:rsidR="007801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226832">
        <w:rPr>
          <w:rFonts w:ascii="Arial" w:hAnsi="Arial" w:cs="Arial"/>
          <w:sz w:val="24"/>
          <w:szCs w:val="24"/>
        </w:rPr>
        <w:t> </w:t>
      </w:r>
      <w:r w:rsidR="00EE194E">
        <w:rPr>
          <w:rFonts w:ascii="Arial" w:hAnsi="Arial" w:cs="Arial"/>
          <w:sz w:val="24"/>
          <w:szCs w:val="24"/>
        </w:rPr>
        <w:t>května</w:t>
      </w:r>
      <w:r w:rsidR="00FE59AA">
        <w:rPr>
          <w:rFonts w:ascii="Arial" w:hAnsi="Arial" w:cs="Arial"/>
          <w:sz w:val="24"/>
          <w:szCs w:val="24"/>
        </w:rPr>
        <w:t xml:space="preserve"> 201</w:t>
      </w:r>
      <w:r w:rsidR="00EE194E">
        <w:rPr>
          <w:rFonts w:ascii="Arial" w:hAnsi="Arial" w:cs="Arial"/>
          <w:sz w:val="24"/>
          <w:szCs w:val="24"/>
        </w:rPr>
        <w:t>7</w:t>
      </w:r>
    </w:p>
    <w:sectPr w:rsidR="00B940C6" w:rsidSect="00CA57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8A" w:rsidRDefault="0070288A" w:rsidP="00781FDC">
      <w:pPr>
        <w:spacing w:after="0" w:line="240" w:lineRule="auto"/>
      </w:pPr>
      <w:r>
        <w:separator/>
      </w:r>
    </w:p>
  </w:endnote>
  <w:endnote w:type="continuationSeparator" w:id="0">
    <w:p w:rsidR="0070288A" w:rsidRDefault="0070288A" w:rsidP="0078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2921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781FDC" w:rsidRPr="00781FDC" w:rsidRDefault="00CA5792">
        <w:pPr>
          <w:pStyle w:val="Zpat"/>
          <w:jc w:val="right"/>
          <w:rPr>
            <w:rFonts w:ascii="Arial" w:hAnsi="Arial" w:cs="Arial"/>
            <w:sz w:val="24"/>
            <w:szCs w:val="24"/>
          </w:rPr>
        </w:pPr>
        <w:r w:rsidRPr="00781FDC">
          <w:rPr>
            <w:rFonts w:ascii="Arial" w:hAnsi="Arial" w:cs="Arial"/>
            <w:sz w:val="24"/>
            <w:szCs w:val="24"/>
          </w:rPr>
          <w:fldChar w:fldCharType="begin"/>
        </w:r>
        <w:r w:rsidR="00781FDC" w:rsidRPr="00781FDC">
          <w:rPr>
            <w:rFonts w:ascii="Arial" w:hAnsi="Arial" w:cs="Arial"/>
            <w:sz w:val="24"/>
            <w:szCs w:val="24"/>
          </w:rPr>
          <w:instrText>PAGE   \* MERGEFORMAT</w:instrText>
        </w:r>
        <w:r w:rsidRPr="00781FDC">
          <w:rPr>
            <w:rFonts w:ascii="Arial" w:hAnsi="Arial" w:cs="Arial"/>
            <w:sz w:val="24"/>
            <w:szCs w:val="24"/>
          </w:rPr>
          <w:fldChar w:fldCharType="separate"/>
        </w:r>
        <w:r w:rsidR="00FE302C">
          <w:rPr>
            <w:rFonts w:ascii="Arial" w:hAnsi="Arial" w:cs="Arial"/>
            <w:noProof/>
            <w:sz w:val="24"/>
            <w:szCs w:val="24"/>
          </w:rPr>
          <w:t>8</w:t>
        </w:r>
        <w:r w:rsidRPr="00781FD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781FDC" w:rsidRDefault="00781F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8A" w:rsidRDefault="0070288A" w:rsidP="00781FDC">
      <w:pPr>
        <w:spacing w:after="0" w:line="240" w:lineRule="auto"/>
      </w:pPr>
      <w:r>
        <w:separator/>
      </w:r>
    </w:p>
  </w:footnote>
  <w:footnote w:type="continuationSeparator" w:id="0">
    <w:p w:rsidR="0070288A" w:rsidRDefault="0070288A" w:rsidP="0078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668"/>
    <w:multiLevelType w:val="hybridMultilevel"/>
    <w:tmpl w:val="FD4E3D52"/>
    <w:lvl w:ilvl="0" w:tplc="45EAA94C">
      <w:start w:val="1"/>
      <w:numFmt w:val="upperRoman"/>
      <w:lvlText w:val="%1."/>
      <w:lvlJc w:val="righ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2609F"/>
    <w:multiLevelType w:val="hybridMultilevel"/>
    <w:tmpl w:val="EE36293E"/>
    <w:lvl w:ilvl="0" w:tplc="0986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030AA"/>
    <w:multiLevelType w:val="hybridMultilevel"/>
    <w:tmpl w:val="D22EEEC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317327"/>
    <w:multiLevelType w:val="hybridMultilevel"/>
    <w:tmpl w:val="DD8E30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971325"/>
    <w:multiLevelType w:val="hybridMultilevel"/>
    <w:tmpl w:val="9B7A3194"/>
    <w:lvl w:ilvl="0" w:tplc="752221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E4C9B"/>
    <w:multiLevelType w:val="hybridMultilevel"/>
    <w:tmpl w:val="AE184F58"/>
    <w:lvl w:ilvl="0" w:tplc="0986A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001180"/>
    <w:multiLevelType w:val="hybridMultilevel"/>
    <w:tmpl w:val="386033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402"/>
    <w:rsid w:val="000018CB"/>
    <w:rsid w:val="0000646A"/>
    <w:rsid w:val="00015460"/>
    <w:rsid w:val="0001582E"/>
    <w:rsid w:val="00017DBE"/>
    <w:rsid w:val="00024FC8"/>
    <w:rsid w:val="000266F9"/>
    <w:rsid w:val="00027903"/>
    <w:rsid w:val="00030A1D"/>
    <w:rsid w:val="00032270"/>
    <w:rsid w:val="000355B0"/>
    <w:rsid w:val="000623AA"/>
    <w:rsid w:val="000654B8"/>
    <w:rsid w:val="00074F40"/>
    <w:rsid w:val="0008038D"/>
    <w:rsid w:val="000823A4"/>
    <w:rsid w:val="00083576"/>
    <w:rsid w:val="0008362E"/>
    <w:rsid w:val="00096A31"/>
    <w:rsid w:val="000A3419"/>
    <w:rsid w:val="000A4606"/>
    <w:rsid w:val="000B2A67"/>
    <w:rsid w:val="000B355F"/>
    <w:rsid w:val="000B65CA"/>
    <w:rsid w:val="000C7491"/>
    <w:rsid w:val="000D1260"/>
    <w:rsid w:val="000E023F"/>
    <w:rsid w:val="000E4B7E"/>
    <w:rsid w:val="000E53F5"/>
    <w:rsid w:val="000E6F4B"/>
    <w:rsid w:val="000F0929"/>
    <w:rsid w:val="000F1483"/>
    <w:rsid w:val="000F4738"/>
    <w:rsid w:val="000F515B"/>
    <w:rsid w:val="000F6FF1"/>
    <w:rsid w:val="00114224"/>
    <w:rsid w:val="0011758A"/>
    <w:rsid w:val="00126778"/>
    <w:rsid w:val="00132EC6"/>
    <w:rsid w:val="0013321A"/>
    <w:rsid w:val="00137D72"/>
    <w:rsid w:val="00144BCF"/>
    <w:rsid w:val="00145612"/>
    <w:rsid w:val="00145EA8"/>
    <w:rsid w:val="0015365C"/>
    <w:rsid w:val="0015442E"/>
    <w:rsid w:val="0015721D"/>
    <w:rsid w:val="00162E38"/>
    <w:rsid w:val="00166B2F"/>
    <w:rsid w:val="00166CE2"/>
    <w:rsid w:val="0016719B"/>
    <w:rsid w:val="00167960"/>
    <w:rsid w:val="001725F0"/>
    <w:rsid w:val="001803C9"/>
    <w:rsid w:val="0018050B"/>
    <w:rsid w:val="00181B7E"/>
    <w:rsid w:val="00185FA0"/>
    <w:rsid w:val="00190F56"/>
    <w:rsid w:val="001A00AF"/>
    <w:rsid w:val="001A79C8"/>
    <w:rsid w:val="001B7087"/>
    <w:rsid w:val="001C3F7B"/>
    <w:rsid w:val="001C4995"/>
    <w:rsid w:val="001C6498"/>
    <w:rsid w:val="001C7890"/>
    <w:rsid w:val="001D098F"/>
    <w:rsid w:val="001D482E"/>
    <w:rsid w:val="001D52E4"/>
    <w:rsid w:val="001E0132"/>
    <w:rsid w:val="001E08B6"/>
    <w:rsid w:val="001E246B"/>
    <w:rsid w:val="001E2A9B"/>
    <w:rsid w:val="001E3678"/>
    <w:rsid w:val="001E79A0"/>
    <w:rsid w:val="001F799D"/>
    <w:rsid w:val="00202C99"/>
    <w:rsid w:val="00202FDF"/>
    <w:rsid w:val="00222312"/>
    <w:rsid w:val="00222886"/>
    <w:rsid w:val="00225831"/>
    <w:rsid w:val="00226832"/>
    <w:rsid w:val="002352E5"/>
    <w:rsid w:val="00236424"/>
    <w:rsid w:val="00240096"/>
    <w:rsid w:val="00240C36"/>
    <w:rsid w:val="002468F8"/>
    <w:rsid w:val="00252F01"/>
    <w:rsid w:val="00261899"/>
    <w:rsid w:val="00261903"/>
    <w:rsid w:val="00263F9B"/>
    <w:rsid w:val="00271E03"/>
    <w:rsid w:val="00282E47"/>
    <w:rsid w:val="00286ACB"/>
    <w:rsid w:val="002906C7"/>
    <w:rsid w:val="00290947"/>
    <w:rsid w:val="002924EF"/>
    <w:rsid w:val="002A4AA6"/>
    <w:rsid w:val="002A57D2"/>
    <w:rsid w:val="002A62DA"/>
    <w:rsid w:val="002A63B7"/>
    <w:rsid w:val="002B0339"/>
    <w:rsid w:val="002B662E"/>
    <w:rsid w:val="002C067F"/>
    <w:rsid w:val="002C1A48"/>
    <w:rsid w:val="002C5923"/>
    <w:rsid w:val="002C79F3"/>
    <w:rsid w:val="002C7D3E"/>
    <w:rsid w:val="002D3D31"/>
    <w:rsid w:val="002E76FB"/>
    <w:rsid w:val="002F7E87"/>
    <w:rsid w:val="0030292F"/>
    <w:rsid w:val="00303510"/>
    <w:rsid w:val="00303E7D"/>
    <w:rsid w:val="003041E6"/>
    <w:rsid w:val="00327F97"/>
    <w:rsid w:val="00337A0C"/>
    <w:rsid w:val="00341C22"/>
    <w:rsid w:val="00344D36"/>
    <w:rsid w:val="00351581"/>
    <w:rsid w:val="003557B1"/>
    <w:rsid w:val="00356424"/>
    <w:rsid w:val="00356D63"/>
    <w:rsid w:val="00367104"/>
    <w:rsid w:val="003671BE"/>
    <w:rsid w:val="00371C61"/>
    <w:rsid w:val="0037275E"/>
    <w:rsid w:val="0037650E"/>
    <w:rsid w:val="003855A7"/>
    <w:rsid w:val="00395658"/>
    <w:rsid w:val="00396E71"/>
    <w:rsid w:val="00397855"/>
    <w:rsid w:val="003A10B7"/>
    <w:rsid w:val="003A5F90"/>
    <w:rsid w:val="003A6A32"/>
    <w:rsid w:val="003B0D68"/>
    <w:rsid w:val="003C4D7B"/>
    <w:rsid w:val="003C5B3F"/>
    <w:rsid w:val="003C6D4B"/>
    <w:rsid w:val="003D3014"/>
    <w:rsid w:val="003D5D21"/>
    <w:rsid w:val="003D6546"/>
    <w:rsid w:val="003D6CC2"/>
    <w:rsid w:val="003E2411"/>
    <w:rsid w:val="003E74D3"/>
    <w:rsid w:val="003F11FB"/>
    <w:rsid w:val="003F1B80"/>
    <w:rsid w:val="003F62A7"/>
    <w:rsid w:val="00407C0F"/>
    <w:rsid w:val="004157CD"/>
    <w:rsid w:val="00416941"/>
    <w:rsid w:val="00416C5E"/>
    <w:rsid w:val="00424C25"/>
    <w:rsid w:val="004316AA"/>
    <w:rsid w:val="00431757"/>
    <w:rsid w:val="00442BB6"/>
    <w:rsid w:val="00456F9B"/>
    <w:rsid w:val="00460B0B"/>
    <w:rsid w:val="00460FA8"/>
    <w:rsid w:val="004611B5"/>
    <w:rsid w:val="00462E32"/>
    <w:rsid w:val="00465092"/>
    <w:rsid w:val="0047515D"/>
    <w:rsid w:val="00476C71"/>
    <w:rsid w:val="0048026C"/>
    <w:rsid w:val="004903BC"/>
    <w:rsid w:val="004908D0"/>
    <w:rsid w:val="00491A03"/>
    <w:rsid w:val="0049250A"/>
    <w:rsid w:val="00494DB0"/>
    <w:rsid w:val="004A1214"/>
    <w:rsid w:val="004A34EC"/>
    <w:rsid w:val="004B1663"/>
    <w:rsid w:val="004B34C2"/>
    <w:rsid w:val="004B4E71"/>
    <w:rsid w:val="004C6862"/>
    <w:rsid w:val="004C7430"/>
    <w:rsid w:val="004D1C55"/>
    <w:rsid w:val="004D2128"/>
    <w:rsid w:val="004D3375"/>
    <w:rsid w:val="004D3B9A"/>
    <w:rsid w:val="004F491B"/>
    <w:rsid w:val="004F50E5"/>
    <w:rsid w:val="004F576C"/>
    <w:rsid w:val="0050050D"/>
    <w:rsid w:val="0050133B"/>
    <w:rsid w:val="005073DA"/>
    <w:rsid w:val="0051560A"/>
    <w:rsid w:val="0053364F"/>
    <w:rsid w:val="00553BD0"/>
    <w:rsid w:val="00556E3D"/>
    <w:rsid w:val="00560E6C"/>
    <w:rsid w:val="00567A92"/>
    <w:rsid w:val="00570681"/>
    <w:rsid w:val="0057119D"/>
    <w:rsid w:val="00572400"/>
    <w:rsid w:val="00572688"/>
    <w:rsid w:val="00576F84"/>
    <w:rsid w:val="00581E0B"/>
    <w:rsid w:val="00591224"/>
    <w:rsid w:val="005924E7"/>
    <w:rsid w:val="005938C7"/>
    <w:rsid w:val="005A2378"/>
    <w:rsid w:val="005C0C43"/>
    <w:rsid w:val="005C1F02"/>
    <w:rsid w:val="005C431C"/>
    <w:rsid w:val="005C5773"/>
    <w:rsid w:val="005D2976"/>
    <w:rsid w:val="005D2997"/>
    <w:rsid w:val="005E0608"/>
    <w:rsid w:val="005E1D1E"/>
    <w:rsid w:val="005E2705"/>
    <w:rsid w:val="005E3354"/>
    <w:rsid w:val="005E535D"/>
    <w:rsid w:val="005E5460"/>
    <w:rsid w:val="005E5EEA"/>
    <w:rsid w:val="005E6DB7"/>
    <w:rsid w:val="005F4BD1"/>
    <w:rsid w:val="00601051"/>
    <w:rsid w:val="00601763"/>
    <w:rsid w:val="006037BB"/>
    <w:rsid w:val="00606753"/>
    <w:rsid w:val="00612E1F"/>
    <w:rsid w:val="00621FC5"/>
    <w:rsid w:val="006221D4"/>
    <w:rsid w:val="006238FA"/>
    <w:rsid w:val="006274CC"/>
    <w:rsid w:val="006332F3"/>
    <w:rsid w:val="00634EAF"/>
    <w:rsid w:val="00643349"/>
    <w:rsid w:val="0064509A"/>
    <w:rsid w:val="00646FDC"/>
    <w:rsid w:val="0065036E"/>
    <w:rsid w:val="00653AB4"/>
    <w:rsid w:val="0066217D"/>
    <w:rsid w:val="00673CCD"/>
    <w:rsid w:val="00686E83"/>
    <w:rsid w:val="006924A7"/>
    <w:rsid w:val="006949E9"/>
    <w:rsid w:val="00696264"/>
    <w:rsid w:val="00697B5E"/>
    <w:rsid w:val="006A3497"/>
    <w:rsid w:val="006B2D77"/>
    <w:rsid w:val="006C37B3"/>
    <w:rsid w:val="006C6CE8"/>
    <w:rsid w:val="006D71E0"/>
    <w:rsid w:val="006E1DBF"/>
    <w:rsid w:val="00701A84"/>
    <w:rsid w:val="00701AFA"/>
    <w:rsid w:val="0070288A"/>
    <w:rsid w:val="00702999"/>
    <w:rsid w:val="00703706"/>
    <w:rsid w:val="007057C2"/>
    <w:rsid w:val="00706DB6"/>
    <w:rsid w:val="00714B40"/>
    <w:rsid w:val="007203F4"/>
    <w:rsid w:val="00736D9B"/>
    <w:rsid w:val="0074084C"/>
    <w:rsid w:val="007417DE"/>
    <w:rsid w:val="00742F29"/>
    <w:rsid w:val="0074592C"/>
    <w:rsid w:val="00754D71"/>
    <w:rsid w:val="00755BDC"/>
    <w:rsid w:val="00766839"/>
    <w:rsid w:val="007738C7"/>
    <w:rsid w:val="007751EB"/>
    <w:rsid w:val="0077685F"/>
    <w:rsid w:val="0077771E"/>
    <w:rsid w:val="0078014E"/>
    <w:rsid w:val="0078149A"/>
    <w:rsid w:val="00781C2A"/>
    <w:rsid w:val="00781FDC"/>
    <w:rsid w:val="00784E6C"/>
    <w:rsid w:val="00785648"/>
    <w:rsid w:val="007910F3"/>
    <w:rsid w:val="00793DB5"/>
    <w:rsid w:val="007A2282"/>
    <w:rsid w:val="007A235E"/>
    <w:rsid w:val="007B2326"/>
    <w:rsid w:val="007B2466"/>
    <w:rsid w:val="007B2AD1"/>
    <w:rsid w:val="007B527F"/>
    <w:rsid w:val="007C5989"/>
    <w:rsid w:val="007C799F"/>
    <w:rsid w:val="007D2957"/>
    <w:rsid w:val="007D3068"/>
    <w:rsid w:val="007D5139"/>
    <w:rsid w:val="007E0092"/>
    <w:rsid w:val="007E4F25"/>
    <w:rsid w:val="007E7465"/>
    <w:rsid w:val="007F02E6"/>
    <w:rsid w:val="007F329E"/>
    <w:rsid w:val="007F4018"/>
    <w:rsid w:val="007F5926"/>
    <w:rsid w:val="00800E59"/>
    <w:rsid w:val="008107BA"/>
    <w:rsid w:val="00822064"/>
    <w:rsid w:val="00826514"/>
    <w:rsid w:val="008271F2"/>
    <w:rsid w:val="00837300"/>
    <w:rsid w:val="0083795B"/>
    <w:rsid w:val="00837DBE"/>
    <w:rsid w:val="008424DC"/>
    <w:rsid w:val="008452D5"/>
    <w:rsid w:val="00846D66"/>
    <w:rsid w:val="00847CED"/>
    <w:rsid w:val="00864829"/>
    <w:rsid w:val="008716CC"/>
    <w:rsid w:val="008719E2"/>
    <w:rsid w:val="008744B5"/>
    <w:rsid w:val="008829ED"/>
    <w:rsid w:val="0088308F"/>
    <w:rsid w:val="008959F5"/>
    <w:rsid w:val="00895B30"/>
    <w:rsid w:val="008963A0"/>
    <w:rsid w:val="00897C61"/>
    <w:rsid w:val="008A21B9"/>
    <w:rsid w:val="008A7038"/>
    <w:rsid w:val="008A798F"/>
    <w:rsid w:val="008B4C3F"/>
    <w:rsid w:val="008B5E82"/>
    <w:rsid w:val="008C48E5"/>
    <w:rsid w:val="008C5BFA"/>
    <w:rsid w:val="008C674F"/>
    <w:rsid w:val="008D352F"/>
    <w:rsid w:val="008E5318"/>
    <w:rsid w:val="008F3E26"/>
    <w:rsid w:val="008F6E28"/>
    <w:rsid w:val="00912A0F"/>
    <w:rsid w:val="00915D1D"/>
    <w:rsid w:val="0092047D"/>
    <w:rsid w:val="009207C6"/>
    <w:rsid w:val="00924B36"/>
    <w:rsid w:val="00926556"/>
    <w:rsid w:val="00931751"/>
    <w:rsid w:val="00932909"/>
    <w:rsid w:val="0093706D"/>
    <w:rsid w:val="009404DB"/>
    <w:rsid w:val="00942ABA"/>
    <w:rsid w:val="009462A3"/>
    <w:rsid w:val="0094762E"/>
    <w:rsid w:val="00954A0D"/>
    <w:rsid w:val="00955A4C"/>
    <w:rsid w:val="00957334"/>
    <w:rsid w:val="0096693B"/>
    <w:rsid w:val="00974DA4"/>
    <w:rsid w:val="00975399"/>
    <w:rsid w:val="00976D31"/>
    <w:rsid w:val="00984EE4"/>
    <w:rsid w:val="00986C9A"/>
    <w:rsid w:val="009933D4"/>
    <w:rsid w:val="0099492A"/>
    <w:rsid w:val="00994F0F"/>
    <w:rsid w:val="00996160"/>
    <w:rsid w:val="00997E14"/>
    <w:rsid w:val="009A1715"/>
    <w:rsid w:val="009B242C"/>
    <w:rsid w:val="009B4EC5"/>
    <w:rsid w:val="009B5103"/>
    <w:rsid w:val="009C00D5"/>
    <w:rsid w:val="009D6400"/>
    <w:rsid w:val="009D69EB"/>
    <w:rsid w:val="009D7197"/>
    <w:rsid w:val="009E6C63"/>
    <w:rsid w:val="009F7C2F"/>
    <w:rsid w:val="00A03149"/>
    <w:rsid w:val="00A03C8F"/>
    <w:rsid w:val="00A04554"/>
    <w:rsid w:val="00A10674"/>
    <w:rsid w:val="00A13E6F"/>
    <w:rsid w:val="00A21B15"/>
    <w:rsid w:val="00A31BA3"/>
    <w:rsid w:val="00A33672"/>
    <w:rsid w:val="00A3407C"/>
    <w:rsid w:val="00A35A80"/>
    <w:rsid w:val="00A36102"/>
    <w:rsid w:val="00A3744F"/>
    <w:rsid w:val="00A4383A"/>
    <w:rsid w:val="00A46125"/>
    <w:rsid w:val="00A51847"/>
    <w:rsid w:val="00A52BD6"/>
    <w:rsid w:val="00A55432"/>
    <w:rsid w:val="00A55954"/>
    <w:rsid w:val="00A568FD"/>
    <w:rsid w:val="00A737D9"/>
    <w:rsid w:val="00A81D44"/>
    <w:rsid w:val="00A85B7E"/>
    <w:rsid w:val="00A94EC1"/>
    <w:rsid w:val="00A954BF"/>
    <w:rsid w:val="00AA12CA"/>
    <w:rsid w:val="00AA4D4B"/>
    <w:rsid w:val="00AB1D03"/>
    <w:rsid w:val="00AC7982"/>
    <w:rsid w:val="00AD20D2"/>
    <w:rsid w:val="00AD6324"/>
    <w:rsid w:val="00AF1835"/>
    <w:rsid w:val="00AF74EE"/>
    <w:rsid w:val="00B014D4"/>
    <w:rsid w:val="00B103DA"/>
    <w:rsid w:val="00B1208A"/>
    <w:rsid w:val="00B15955"/>
    <w:rsid w:val="00B16CE5"/>
    <w:rsid w:val="00B20028"/>
    <w:rsid w:val="00B2054E"/>
    <w:rsid w:val="00B2568F"/>
    <w:rsid w:val="00B3218A"/>
    <w:rsid w:val="00B37CC0"/>
    <w:rsid w:val="00B413AE"/>
    <w:rsid w:val="00B413DC"/>
    <w:rsid w:val="00B4300E"/>
    <w:rsid w:val="00B5081D"/>
    <w:rsid w:val="00B54F39"/>
    <w:rsid w:val="00B60230"/>
    <w:rsid w:val="00B62982"/>
    <w:rsid w:val="00B65DB3"/>
    <w:rsid w:val="00B713EE"/>
    <w:rsid w:val="00B72CE0"/>
    <w:rsid w:val="00B74E45"/>
    <w:rsid w:val="00B7687C"/>
    <w:rsid w:val="00B76B52"/>
    <w:rsid w:val="00B77B26"/>
    <w:rsid w:val="00B81BF0"/>
    <w:rsid w:val="00B81C5C"/>
    <w:rsid w:val="00B8487D"/>
    <w:rsid w:val="00B87B6A"/>
    <w:rsid w:val="00B91A69"/>
    <w:rsid w:val="00B940C6"/>
    <w:rsid w:val="00BA73AC"/>
    <w:rsid w:val="00BA7AAA"/>
    <w:rsid w:val="00BB1B05"/>
    <w:rsid w:val="00BD2F32"/>
    <w:rsid w:val="00BD36B0"/>
    <w:rsid w:val="00BD6CF1"/>
    <w:rsid w:val="00BE7179"/>
    <w:rsid w:val="00BF248D"/>
    <w:rsid w:val="00BF4805"/>
    <w:rsid w:val="00BF5576"/>
    <w:rsid w:val="00C00C55"/>
    <w:rsid w:val="00C013D5"/>
    <w:rsid w:val="00C02061"/>
    <w:rsid w:val="00C02515"/>
    <w:rsid w:val="00C069C3"/>
    <w:rsid w:val="00C21EB8"/>
    <w:rsid w:val="00C25DC1"/>
    <w:rsid w:val="00C32EF8"/>
    <w:rsid w:val="00C36E8B"/>
    <w:rsid w:val="00C531B6"/>
    <w:rsid w:val="00C62A57"/>
    <w:rsid w:val="00C666E5"/>
    <w:rsid w:val="00C67F7B"/>
    <w:rsid w:val="00C707A3"/>
    <w:rsid w:val="00C750C2"/>
    <w:rsid w:val="00CA05B7"/>
    <w:rsid w:val="00CA0A14"/>
    <w:rsid w:val="00CA5792"/>
    <w:rsid w:val="00CA7190"/>
    <w:rsid w:val="00CA7352"/>
    <w:rsid w:val="00CA76CF"/>
    <w:rsid w:val="00CB1D2A"/>
    <w:rsid w:val="00CB798E"/>
    <w:rsid w:val="00CD12C4"/>
    <w:rsid w:val="00CD30F3"/>
    <w:rsid w:val="00CD3DDE"/>
    <w:rsid w:val="00CE3F05"/>
    <w:rsid w:val="00CE7BE0"/>
    <w:rsid w:val="00D021CA"/>
    <w:rsid w:val="00D03A5D"/>
    <w:rsid w:val="00D03FEF"/>
    <w:rsid w:val="00D04C36"/>
    <w:rsid w:val="00D11A7C"/>
    <w:rsid w:val="00D23EA8"/>
    <w:rsid w:val="00D31E06"/>
    <w:rsid w:val="00D42568"/>
    <w:rsid w:val="00D44945"/>
    <w:rsid w:val="00D46AF2"/>
    <w:rsid w:val="00D50344"/>
    <w:rsid w:val="00D53461"/>
    <w:rsid w:val="00D538CC"/>
    <w:rsid w:val="00D56070"/>
    <w:rsid w:val="00D635C7"/>
    <w:rsid w:val="00D7026F"/>
    <w:rsid w:val="00D715D6"/>
    <w:rsid w:val="00D8183E"/>
    <w:rsid w:val="00D82645"/>
    <w:rsid w:val="00D8346E"/>
    <w:rsid w:val="00D87A1E"/>
    <w:rsid w:val="00D90175"/>
    <w:rsid w:val="00D90CBB"/>
    <w:rsid w:val="00D975EF"/>
    <w:rsid w:val="00D97724"/>
    <w:rsid w:val="00DA73D4"/>
    <w:rsid w:val="00DD1646"/>
    <w:rsid w:val="00DE0DEE"/>
    <w:rsid w:val="00DE62FE"/>
    <w:rsid w:val="00DF1040"/>
    <w:rsid w:val="00E00719"/>
    <w:rsid w:val="00E040B2"/>
    <w:rsid w:val="00E04F81"/>
    <w:rsid w:val="00E132F4"/>
    <w:rsid w:val="00E20262"/>
    <w:rsid w:val="00E30125"/>
    <w:rsid w:val="00E30EA6"/>
    <w:rsid w:val="00E3183F"/>
    <w:rsid w:val="00E35FCB"/>
    <w:rsid w:val="00E41387"/>
    <w:rsid w:val="00E45D9B"/>
    <w:rsid w:val="00E5777B"/>
    <w:rsid w:val="00E62264"/>
    <w:rsid w:val="00E6368F"/>
    <w:rsid w:val="00E638F9"/>
    <w:rsid w:val="00E66DC3"/>
    <w:rsid w:val="00E70DAE"/>
    <w:rsid w:val="00E72E88"/>
    <w:rsid w:val="00E84391"/>
    <w:rsid w:val="00E84F60"/>
    <w:rsid w:val="00E86DC4"/>
    <w:rsid w:val="00E91160"/>
    <w:rsid w:val="00E91FCF"/>
    <w:rsid w:val="00EA3D2C"/>
    <w:rsid w:val="00EB358B"/>
    <w:rsid w:val="00EC359F"/>
    <w:rsid w:val="00ED318D"/>
    <w:rsid w:val="00ED63CF"/>
    <w:rsid w:val="00ED7111"/>
    <w:rsid w:val="00EE194E"/>
    <w:rsid w:val="00EE1FA5"/>
    <w:rsid w:val="00EE4128"/>
    <w:rsid w:val="00EE5402"/>
    <w:rsid w:val="00EF039D"/>
    <w:rsid w:val="00EF3E72"/>
    <w:rsid w:val="00F04D9A"/>
    <w:rsid w:val="00F13826"/>
    <w:rsid w:val="00F17BAF"/>
    <w:rsid w:val="00F238AE"/>
    <w:rsid w:val="00F24137"/>
    <w:rsid w:val="00F242C9"/>
    <w:rsid w:val="00F30162"/>
    <w:rsid w:val="00F3161C"/>
    <w:rsid w:val="00F470C3"/>
    <w:rsid w:val="00F53D3A"/>
    <w:rsid w:val="00F54286"/>
    <w:rsid w:val="00F56702"/>
    <w:rsid w:val="00F713C8"/>
    <w:rsid w:val="00F816D8"/>
    <w:rsid w:val="00F823F6"/>
    <w:rsid w:val="00F83AF1"/>
    <w:rsid w:val="00F83E96"/>
    <w:rsid w:val="00F85F04"/>
    <w:rsid w:val="00F87019"/>
    <w:rsid w:val="00F8745F"/>
    <w:rsid w:val="00F92F02"/>
    <w:rsid w:val="00F960C1"/>
    <w:rsid w:val="00FA0596"/>
    <w:rsid w:val="00FA05EE"/>
    <w:rsid w:val="00FA187F"/>
    <w:rsid w:val="00FA4994"/>
    <w:rsid w:val="00FA5E65"/>
    <w:rsid w:val="00FB1F42"/>
    <w:rsid w:val="00FB21E5"/>
    <w:rsid w:val="00FC003B"/>
    <w:rsid w:val="00FC0991"/>
    <w:rsid w:val="00FC3C25"/>
    <w:rsid w:val="00FC5501"/>
    <w:rsid w:val="00FD41BD"/>
    <w:rsid w:val="00FE302C"/>
    <w:rsid w:val="00FE4BD6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DC"/>
  </w:style>
  <w:style w:type="paragraph" w:styleId="Zpat">
    <w:name w:val="footer"/>
    <w:basedOn w:val="Normln"/>
    <w:link w:val="Zpat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DC"/>
  </w:style>
  <w:style w:type="paragraph" w:styleId="Textbubliny">
    <w:name w:val="Balloon Text"/>
    <w:basedOn w:val="Normln"/>
    <w:link w:val="TextbublinyChar"/>
    <w:uiPriority w:val="99"/>
    <w:semiHidden/>
    <w:unhideWhenUsed/>
    <w:rsid w:val="003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4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DC"/>
  </w:style>
  <w:style w:type="paragraph" w:styleId="Zpat">
    <w:name w:val="footer"/>
    <w:basedOn w:val="Normln"/>
    <w:link w:val="ZpatChar"/>
    <w:uiPriority w:val="99"/>
    <w:unhideWhenUsed/>
    <w:rsid w:val="0078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DC"/>
  </w:style>
  <w:style w:type="paragraph" w:styleId="Textbubliny">
    <w:name w:val="Balloon Text"/>
    <w:basedOn w:val="Normln"/>
    <w:link w:val="TextbublinyChar"/>
    <w:uiPriority w:val="99"/>
    <w:semiHidden/>
    <w:unhideWhenUsed/>
    <w:rsid w:val="0035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4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7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52E2-CC74-475A-8192-73EF0A9D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1670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Klusáček Jan Ing. (MPSV)</dc:creator>
  <cp:lastModifiedBy>OSPZV3 ospzv3</cp:lastModifiedBy>
  <cp:revision>2</cp:revision>
  <cp:lastPrinted>2017-05-16T06:35:00Z</cp:lastPrinted>
  <dcterms:created xsi:type="dcterms:W3CDTF">2017-05-16T06:36:00Z</dcterms:created>
  <dcterms:modified xsi:type="dcterms:W3CDTF">2017-05-16T06:36:00Z</dcterms:modified>
</cp:coreProperties>
</file>