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EE96B" w14:textId="77777777" w:rsidR="00A325B3" w:rsidRDefault="00A325B3" w:rsidP="00F70FC7">
      <w:pPr>
        <w:spacing w:line="276" w:lineRule="auto"/>
        <w:jc w:val="center"/>
        <w:rPr>
          <w:b/>
          <w:sz w:val="28"/>
          <w:szCs w:val="24"/>
          <w:u w:val="single"/>
        </w:rPr>
      </w:pPr>
      <w:bookmarkStart w:id="0" w:name="_GoBack"/>
      <w:bookmarkEnd w:id="0"/>
    </w:p>
    <w:p w14:paraId="5EFDA934" w14:textId="77777777" w:rsidR="00A325B3" w:rsidRDefault="00A325B3" w:rsidP="00F70FC7">
      <w:pPr>
        <w:spacing w:line="276" w:lineRule="auto"/>
        <w:jc w:val="center"/>
        <w:rPr>
          <w:b/>
          <w:sz w:val="28"/>
          <w:szCs w:val="24"/>
          <w:u w:val="single"/>
        </w:rPr>
      </w:pPr>
    </w:p>
    <w:p w14:paraId="445108FB" w14:textId="77777777" w:rsidR="00A325B3" w:rsidRDefault="00E63A3D" w:rsidP="00F70FC7">
      <w:pPr>
        <w:spacing w:line="276" w:lineRule="auto"/>
        <w:jc w:val="center"/>
        <w:rPr>
          <w:b/>
          <w:sz w:val="28"/>
          <w:szCs w:val="24"/>
          <w:u w:val="single"/>
        </w:rPr>
      </w:pPr>
      <w:r>
        <w:rPr>
          <w:noProof/>
        </w:rPr>
        <w:pict w14:anchorId="0EB51E62">
          <v:shape id="_x0000_s1027" type="#_x0000_t75" style="position:absolute;left:0;text-align:left;margin-left:65.6pt;margin-top:23.55pt;width:305.55pt;height:185.1pt;z-index:251659264;mso-position-horizontal-relative:text;mso-position-vertical-relative:text">
            <v:imagedata r:id="rId8" o:title="dětská skupina"/>
          </v:shape>
        </w:pict>
      </w:r>
    </w:p>
    <w:p w14:paraId="73D25DE5" w14:textId="77777777" w:rsidR="00A325B3" w:rsidRDefault="00A325B3" w:rsidP="00F70FC7">
      <w:pPr>
        <w:spacing w:line="276" w:lineRule="auto"/>
        <w:jc w:val="center"/>
        <w:rPr>
          <w:b/>
          <w:sz w:val="28"/>
          <w:szCs w:val="24"/>
          <w:u w:val="single"/>
        </w:rPr>
      </w:pPr>
    </w:p>
    <w:p w14:paraId="68691CCA" w14:textId="77777777" w:rsidR="00A325B3" w:rsidRDefault="00A325B3" w:rsidP="00F70FC7">
      <w:pPr>
        <w:spacing w:line="276" w:lineRule="auto"/>
        <w:jc w:val="center"/>
        <w:rPr>
          <w:b/>
          <w:sz w:val="28"/>
          <w:szCs w:val="24"/>
          <w:u w:val="single"/>
        </w:rPr>
      </w:pPr>
    </w:p>
    <w:p w14:paraId="2382624D" w14:textId="77777777" w:rsidR="00A325B3" w:rsidRDefault="00A325B3" w:rsidP="00F70FC7">
      <w:pPr>
        <w:spacing w:line="276" w:lineRule="auto"/>
        <w:jc w:val="center"/>
        <w:rPr>
          <w:b/>
          <w:sz w:val="28"/>
          <w:szCs w:val="24"/>
          <w:u w:val="single"/>
        </w:rPr>
      </w:pPr>
    </w:p>
    <w:p w14:paraId="5C01F38C" w14:textId="77777777" w:rsidR="00A325B3" w:rsidRDefault="00A325B3" w:rsidP="00F70FC7">
      <w:pPr>
        <w:spacing w:line="276" w:lineRule="auto"/>
        <w:jc w:val="center"/>
        <w:rPr>
          <w:b/>
          <w:sz w:val="28"/>
          <w:szCs w:val="24"/>
          <w:u w:val="single"/>
        </w:rPr>
      </w:pPr>
    </w:p>
    <w:p w14:paraId="51E917F4" w14:textId="77777777" w:rsidR="00A325B3" w:rsidRDefault="00A325B3" w:rsidP="00F70FC7">
      <w:pPr>
        <w:spacing w:line="276" w:lineRule="auto"/>
        <w:jc w:val="center"/>
        <w:rPr>
          <w:b/>
          <w:sz w:val="28"/>
          <w:szCs w:val="24"/>
          <w:u w:val="single"/>
        </w:rPr>
      </w:pPr>
    </w:p>
    <w:p w14:paraId="7648BA2A" w14:textId="77777777" w:rsidR="000777CC" w:rsidRDefault="000777CC" w:rsidP="00F70FC7">
      <w:pPr>
        <w:pStyle w:val="Nzev"/>
        <w:spacing w:line="276" w:lineRule="auto"/>
        <w:jc w:val="center"/>
        <w:rPr>
          <w:b/>
          <w:sz w:val="48"/>
        </w:rPr>
      </w:pPr>
    </w:p>
    <w:p w14:paraId="5F1AC4E2" w14:textId="77777777" w:rsidR="000777CC" w:rsidRDefault="000777CC" w:rsidP="00F70FC7">
      <w:pPr>
        <w:pStyle w:val="Nzev"/>
        <w:spacing w:line="276" w:lineRule="auto"/>
        <w:jc w:val="center"/>
        <w:rPr>
          <w:b/>
          <w:sz w:val="48"/>
        </w:rPr>
      </w:pPr>
    </w:p>
    <w:p w14:paraId="20FFF409" w14:textId="77777777" w:rsidR="000777CC" w:rsidRDefault="000777CC" w:rsidP="00F70FC7">
      <w:pPr>
        <w:pStyle w:val="Nzev"/>
        <w:spacing w:line="276" w:lineRule="auto"/>
        <w:jc w:val="center"/>
        <w:rPr>
          <w:b/>
          <w:sz w:val="48"/>
        </w:rPr>
      </w:pPr>
    </w:p>
    <w:p w14:paraId="1641C042" w14:textId="77777777" w:rsidR="00741E5D" w:rsidRPr="000777CC" w:rsidRDefault="009A4410" w:rsidP="000777CC">
      <w:pPr>
        <w:pStyle w:val="Nzev"/>
        <w:spacing w:line="276" w:lineRule="auto"/>
        <w:jc w:val="center"/>
        <w:rPr>
          <w:b/>
          <w:sz w:val="48"/>
        </w:rPr>
      </w:pPr>
      <w:r>
        <w:rPr>
          <w:b/>
          <w:sz w:val="48"/>
        </w:rPr>
        <w:t>Dětská skupina</w:t>
      </w:r>
    </w:p>
    <w:p w14:paraId="73796649" w14:textId="77777777" w:rsidR="00741E5D" w:rsidRDefault="00741E5D" w:rsidP="00F70FC7">
      <w:pPr>
        <w:spacing w:line="276" w:lineRule="auto"/>
      </w:pPr>
    </w:p>
    <w:p w14:paraId="1355F536" w14:textId="77777777" w:rsidR="0018281D" w:rsidRDefault="0018281D" w:rsidP="00F70FC7">
      <w:pPr>
        <w:spacing w:line="276" w:lineRule="auto"/>
        <w:jc w:val="center"/>
        <w:rPr>
          <w:b/>
          <w:sz w:val="28"/>
          <w:szCs w:val="24"/>
        </w:rPr>
      </w:pPr>
      <w:r w:rsidRPr="0018281D">
        <w:rPr>
          <w:b/>
          <w:sz w:val="28"/>
          <w:szCs w:val="24"/>
        </w:rPr>
        <w:t>Expertní skupina pro multimediální informační kiosky</w:t>
      </w:r>
    </w:p>
    <w:p w14:paraId="63ACC14D" w14:textId="77777777" w:rsidR="0018281D" w:rsidRPr="0018281D" w:rsidRDefault="0018281D" w:rsidP="00F70FC7">
      <w:pPr>
        <w:spacing w:after="0" w:line="276" w:lineRule="auto"/>
        <w:jc w:val="center"/>
        <w:rPr>
          <w:sz w:val="24"/>
          <w:szCs w:val="24"/>
        </w:rPr>
      </w:pPr>
      <w:r w:rsidRPr="0018281D">
        <w:rPr>
          <w:sz w:val="24"/>
          <w:szCs w:val="24"/>
        </w:rPr>
        <w:t xml:space="preserve">Josef </w:t>
      </w:r>
      <w:proofErr w:type="spellStart"/>
      <w:r w:rsidRPr="0018281D">
        <w:rPr>
          <w:sz w:val="24"/>
          <w:szCs w:val="24"/>
        </w:rPr>
        <w:t>Hlahůlek</w:t>
      </w:r>
      <w:proofErr w:type="spellEnd"/>
      <w:r w:rsidRPr="0018281D">
        <w:rPr>
          <w:sz w:val="24"/>
          <w:szCs w:val="24"/>
        </w:rPr>
        <w:t xml:space="preserve"> </w:t>
      </w:r>
    </w:p>
    <w:p w14:paraId="75809903" w14:textId="77777777" w:rsidR="0018281D" w:rsidRPr="0018281D" w:rsidRDefault="0018281D" w:rsidP="00F70FC7">
      <w:pPr>
        <w:spacing w:after="0" w:line="276" w:lineRule="auto"/>
        <w:jc w:val="center"/>
        <w:rPr>
          <w:sz w:val="24"/>
          <w:szCs w:val="24"/>
        </w:rPr>
      </w:pPr>
      <w:r>
        <w:rPr>
          <w:sz w:val="24"/>
          <w:szCs w:val="24"/>
        </w:rPr>
        <w:t xml:space="preserve">Ing. </w:t>
      </w:r>
      <w:r w:rsidR="00B25270">
        <w:rPr>
          <w:sz w:val="24"/>
          <w:szCs w:val="24"/>
        </w:rPr>
        <w:t>Kateřina Endrštová</w:t>
      </w:r>
    </w:p>
    <w:p w14:paraId="617AF376" w14:textId="77777777" w:rsidR="0018281D" w:rsidRPr="0018281D" w:rsidRDefault="0018281D" w:rsidP="00F70FC7">
      <w:pPr>
        <w:spacing w:after="0" w:line="276" w:lineRule="auto"/>
        <w:jc w:val="center"/>
        <w:rPr>
          <w:sz w:val="24"/>
          <w:szCs w:val="24"/>
        </w:rPr>
      </w:pPr>
      <w:r w:rsidRPr="0018281D">
        <w:rPr>
          <w:sz w:val="24"/>
          <w:szCs w:val="24"/>
        </w:rPr>
        <w:t xml:space="preserve">Zdenka Kabelová </w:t>
      </w:r>
    </w:p>
    <w:p w14:paraId="44DADAF2" w14:textId="77777777" w:rsidR="0018281D" w:rsidRPr="0018281D" w:rsidRDefault="0018281D" w:rsidP="00F70FC7">
      <w:pPr>
        <w:spacing w:after="0" w:line="276" w:lineRule="auto"/>
        <w:jc w:val="center"/>
        <w:rPr>
          <w:sz w:val="24"/>
          <w:szCs w:val="24"/>
        </w:rPr>
      </w:pPr>
      <w:r w:rsidRPr="0018281D">
        <w:rPr>
          <w:sz w:val="24"/>
          <w:szCs w:val="24"/>
        </w:rPr>
        <w:t xml:space="preserve">Bc. Věra Velková </w:t>
      </w:r>
    </w:p>
    <w:p w14:paraId="1B0E5108" w14:textId="77777777" w:rsidR="00CB4789" w:rsidRDefault="00CB4789" w:rsidP="00F70FC7">
      <w:pPr>
        <w:spacing w:line="276" w:lineRule="auto"/>
        <w:jc w:val="center"/>
        <w:rPr>
          <w:sz w:val="24"/>
          <w:szCs w:val="24"/>
        </w:rPr>
      </w:pPr>
    </w:p>
    <w:p w14:paraId="0F474E97" w14:textId="77777777" w:rsidR="00CB4789" w:rsidRDefault="00CB4789" w:rsidP="00F70FC7">
      <w:pPr>
        <w:spacing w:line="276" w:lineRule="auto"/>
        <w:jc w:val="center"/>
        <w:rPr>
          <w:sz w:val="24"/>
          <w:szCs w:val="24"/>
        </w:rPr>
      </w:pPr>
    </w:p>
    <w:p w14:paraId="3D9EB08D" w14:textId="77777777" w:rsidR="002F7BEA" w:rsidRDefault="002F7BEA" w:rsidP="00F70FC7">
      <w:pPr>
        <w:spacing w:line="276" w:lineRule="auto"/>
        <w:jc w:val="center"/>
        <w:rPr>
          <w:sz w:val="24"/>
          <w:szCs w:val="24"/>
        </w:rPr>
      </w:pPr>
    </w:p>
    <w:p w14:paraId="0BE7E5D2" w14:textId="77777777" w:rsidR="002F7BEA" w:rsidRDefault="002F7BEA" w:rsidP="00F70FC7">
      <w:pPr>
        <w:spacing w:line="276" w:lineRule="auto"/>
        <w:jc w:val="center"/>
        <w:rPr>
          <w:sz w:val="24"/>
          <w:szCs w:val="24"/>
        </w:rPr>
      </w:pPr>
    </w:p>
    <w:p w14:paraId="5A685F89" w14:textId="77777777" w:rsidR="002C0162" w:rsidRDefault="00DC5685" w:rsidP="002F7BEA">
      <w:pPr>
        <w:spacing w:line="276" w:lineRule="auto"/>
        <w:jc w:val="center"/>
        <w:rPr>
          <w:sz w:val="24"/>
          <w:szCs w:val="24"/>
        </w:rPr>
      </w:pPr>
      <w:r>
        <w:rPr>
          <w:sz w:val="24"/>
          <w:szCs w:val="24"/>
        </w:rPr>
        <w:t>2018</w:t>
      </w:r>
    </w:p>
    <w:p w14:paraId="7125F816" w14:textId="77777777" w:rsidR="00A325B3" w:rsidRDefault="00A325B3" w:rsidP="00F70FC7">
      <w:pPr>
        <w:spacing w:line="276" w:lineRule="auto"/>
        <w:rPr>
          <w:sz w:val="24"/>
          <w:szCs w:val="24"/>
        </w:rPr>
      </w:pPr>
      <w:r>
        <w:rPr>
          <w:sz w:val="24"/>
          <w:szCs w:val="24"/>
        </w:rPr>
        <w:lastRenderedPageBreak/>
        <w:br w:type="page"/>
      </w:r>
    </w:p>
    <w:bookmarkStart w:id="1" w:name="_Toc528244777" w:displacedByCustomXml="next"/>
    <w:bookmarkStart w:id="2" w:name="_Toc523509678" w:displacedByCustomXml="next"/>
    <w:bookmarkStart w:id="3" w:name="_Toc475396286" w:displacedByCustomXml="next"/>
    <w:bookmarkStart w:id="4" w:name="_Toc523079986" w:displacedByCustomXml="next"/>
    <w:bookmarkStart w:id="5" w:name="_Toc527907251" w:displacedByCustomXml="next"/>
    <w:sdt>
      <w:sdtPr>
        <w:rPr>
          <w:rFonts w:asciiTheme="minorHAnsi" w:eastAsiaTheme="minorEastAsia" w:hAnsiTheme="minorHAnsi" w:cstheme="minorBidi"/>
          <w:b/>
          <w:bCs/>
          <w:caps/>
          <w:color w:val="auto"/>
          <w:sz w:val="22"/>
          <w:szCs w:val="22"/>
        </w:rPr>
        <w:id w:val="-1603799697"/>
        <w:docPartObj>
          <w:docPartGallery w:val="Table of Contents"/>
          <w:docPartUnique/>
        </w:docPartObj>
      </w:sdtPr>
      <w:sdtEndPr>
        <w:rPr>
          <w:rFonts w:asciiTheme="majorHAnsi" w:eastAsiaTheme="majorEastAsia" w:hAnsiTheme="majorHAnsi" w:cstheme="majorBidi"/>
          <w:b w:val="0"/>
          <w:bCs w:val="0"/>
          <w:caps w:val="0"/>
          <w:color w:val="365F91" w:themeColor="accent1" w:themeShade="BF"/>
          <w:sz w:val="32"/>
          <w:szCs w:val="32"/>
        </w:rPr>
      </w:sdtEndPr>
      <w:sdtContent>
        <w:p w14:paraId="58AB64B8" w14:textId="77777777" w:rsidR="00F00D5B" w:rsidRDefault="00B67119" w:rsidP="008200AB">
          <w:pPr>
            <w:pStyle w:val="Nadpis1"/>
            <w:numPr>
              <w:ilvl w:val="0"/>
              <w:numId w:val="0"/>
            </w:numPr>
            <w:spacing w:line="276" w:lineRule="auto"/>
            <w:rPr>
              <w:noProof/>
            </w:rPr>
          </w:pPr>
          <w:r>
            <w:t>Obsah</w:t>
          </w:r>
          <w:bookmarkEnd w:id="5"/>
          <w:bookmarkEnd w:id="4"/>
          <w:bookmarkEnd w:id="3"/>
          <w:bookmarkEnd w:id="2"/>
          <w:bookmarkEnd w:id="1"/>
          <w:r w:rsidR="002A6B85">
            <w:rPr>
              <w:rFonts w:cstheme="minorHAnsi"/>
              <w:caps/>
              <w:sz w:val="24"/>
              <w:szCs w:val="24"/>
              <w:u w:val="single"/>
            </w:rPr>
            <w:fldChar w:fldCharType="begin"/>
          </w:r>
          <w:r w:rsidR="002A6B85">
            <w:rPr>
              <w:rFonts w:cstheme="minorHAnsi"/>
              <w:caps/>
              <w:sz w:val="24"/>
              <w:szCs w:val="24"/>
              <w:u w:val="single"/>
            </w:rPr>
            <w:instrText xml:space="preserve"> TOC \o "1-4" \h \z \u </w:instrText>
          </w:r>
          <w:r w:rsidR="002A6B85">
            <w:rPr>
              <w:rFonts w:cstheme="minorHAnsi"/>
              <w:caps/>
              <w:sz w:val="24"/>
              <w:szCs w:val="24"/>
              <w:u w:val="single"/>
            </w:rPr>
            <w:fldChar w:fldCharType="separate"/>
          </w:r>
        </w:p>
        <w:p w14:paraId="4243C315" w14:textId="1EA8D264" w:rsidR="00F00D5B" w:rsidRDefault="00E63A3D">
          <w:pPr>
            <w:pStyle w:val="Obsah1"/>
            <w:tabs>
              <w:tab w:val="right" w:leader="dot" w:pos="9062"/>
            </w:tabs>
            <w:rPr>
              <w:rFonts w:asciiTheme="minorHAnsi" w:hAnsiTheme="minorHAnsi"/>
              <w:b w:val="0"/>
              <w:bCs w:val="0"/>
              <w:caps w:val="0"/>
              <w:noProof/>
              <w:sz w:val="22"/>
              <w:szCs w:val="22"/>
            </w:rPr>
          </w:pPr>
          <w:hyperlink w:anchor="_Toc528244777" w:history="1">
            <w:r w:rsidR="00F00D5B" w:rsidRPr="009F2E93">
              <w:rPr>
                <w:rStyle w:val="Hypertextovodkaz"/>
                <w:noProof/>
              </w:rPr>
              <w:t>Obsah</w:t>
            </w:r>
            <w:r w:rsidR="00F00D5B">
              <w:rPr>
                <w:noProof/>
                <w:webHidden/>
              </w:rPr>
              <w:tab/>
            </w:r>
            <w:r w:rsidR="00F00D5B">
              <w:rPr>
                <w:noProof/>
                <w:webHidden/>
              </w:rPr>
              <w:fldChar w:fldCharType="begin"/>
            </w:r>
            <w:r w:rsidR="00F00D5B">
              <w:rPr>
                <w:noProof/>
                <w:webHidden/>
              </w:rPr>
              <w:instrText xml:space="preserve"> PAGEREF _Toc528244777 \h </w:instrText>
            </w:r>
            <w:r w:rsidR="00F00D5B">
              <w:rPr>
                <w:noProof/>
                <w:webHidden/>
              </w:rPr>
            </w:r>
            <w:r w:rsidR="00F00D5B">
              <w:rPr>
                <w:noProof/>
                <w:webHidden/>
              </w:rPr>
              <w:fldChar w:fldCharType="separate"/>
            </w:r>
            <w:r w:rsidR="00EF168B">
              <w:rPr>
                <w:noProof/>
                <w:webHidden/>
              </w:rPr>
              <w:t>2</w:t>
            </w:r>
            <w:r w:rsidR="00F00D5B">
              <w:rPr>
                <w:noProof/>
                <w:webHidden/>
              </w:rPr>
              <w:fldChar w:fldCharType="end"/>
            </w:r>
          </w:hyperlink>
        </w:p>
        <w:p w14:paraId="3C9FC71C" w14:textId="5D243B49" w:rsidR="00F00D5B" w:rsidRDefault="00E63A3D">
          <w:pPr>
            <w:pStyle w:val="Obsah1"/>
            <w:tabs>
              <w:tab w:val="right" w:leader="dot" w:pos="9062"/>
            </w:tabs>
            <w:rPr>
              <w:rFonts w:asciiTheme="minorHAnsi" w:hAnsiTheme="minorHAnsi"/>
              <w:b w:val="0"/>
              <w:bCs w:val="0"/>
              <w:caps w:val="0"/>
              <w:noProof/>
              <w:sz w:val="22"/>
              <w:szCs w:val="22"/>
            </w:rPr>
          </w:pPr>
          <w:hyperlink w:anchor="_Toc528244778" w:history="1">
            <w:r w:rsidR="00F00D5B" w:rsidRPr="009F2E93">
              <w:rPr>
                <w:rStyle w:val="Hypertextovodkaz"/>
                <w:noProof/>
              </w:rPr>
              <w:t>Úvod</w:t>
            </w:r>
            <w:r w:rsidR="00F00D5B">
              <w:rPr>
                <w:noProof/>
                <w:webHidden/>
              </w:rPr>
              <w:tab/>
            </w:r>
            <w:r w:rsidR="00F00D5B">
              <w:rPr>
                <w:noProof/>
                <w:webHidden/>
              </w:rPr>
              <w:fldChar w:fldCharType="begin"/>
            </w:r>
            <w:r w:rsidR="00F00D5B">
              <w:rPr>
                <w:noProof/>
                <w:webHidden/>
              </w:rPr>
              <w:instrText xml:space="preserve"> PAGEREF _Toc528244778 \h </w:instrText>
            </w:r>
            <w:r w:rsidR="00F00D5B">
              <w:rPr>
                <w:noProof/>
                <w:webHidden/>
              </w:rPr>
            </w:r>
            <w:r w:rsidR="00F00D5B">
              <w:rPr>
                <w:noProof/>
                <w:webHidden/>
              </w:rPr>
              <w:fldChar w:fldCharType="separate"/>
            </w:r>
            <w:r w:rsidR="00EF168B">
              <w:rPr>
                <w:noProof/>
                <w:webHidden/>
              </w:rPr>
              <w:t>5</w:t>
            </w:r>
            <w:r w:rsidR="00F00D5B">
              <w:rPr>
                <w:noProof/>
                <w:webHidden/>
              </w:rPr>
              <w:fldChar w:fldCharType="end"/>
            </w:r>
          </w:hyperlink>
        </w:p>
        <w:p w14:paraId="58A645C7" w14:textId="63545238"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779" w:history="1">
            <w:r w:rsidR="00F00D5B" w:rsidRPr="009F2E93">
              <w:rPr>
                <w:rStyle w:val="Hypertextovodkaz"/>
                <w:noProof/>
              </w:rPr>
              <w:t>1</w:t>
            </w:r>
            <w:r w:rsidR="00F00D5B">
              <w:rPr>
                <w:rFonts w:asciiTheme="minorHAnsi" w:hAnsiTheme="minorHAnsi"/>
                <w:b w:val="0"/>
                <w:bCs w:val="0"/>
                <w:caps w:val="0"/>
                <w:noProof/>
                <w:sz w:val="22"/>
                <w:szCs w:val="22"/>
              </w:rPr>
              <w:tab/>
            </w:r>
            <w:r w:rsidR="00F00D5B" w:rsidRPr="009F2E93">
              <w:rPr>
                <w:rStyle w:val="Hypertextovodkaz"/>
                <w:noProof/>
              </w:rPr>
              <w:t>Služby péče o děti v České republice</w:t>
            </w:r>
            <w:r w:rsidR="00F00D5B">
              <w:rPr>
                <w:noProof/>
                <w:webHidden/>
              </w:rPr>
              <w:tab/>
            </w:r>
            <w:r w:rsidR="00F00D5B">
              <w:rPr>
                <w:noProof/>
                <w:webHidden/>
              </w:rPr>
              <w:fldChar w:fldCharType="begin"/>
            </w:r>
            <w:r w:rsidR="00F00D5B">
              <w:rPr>
                <w:noProof/>
                <w:webHidden/>
              </w:rPr>
              <w:instrText xml:space="preserve"> PAGEREF _Toc528244779 \h </w:instrText>
            </w:r>
            <w:r w:rsidR="00F00D5B">
              <w:rPr>
                <w:noProof/>
                <w:webHidden/>
              </w:rPr>
            </w:r>
            <w:r w:rsidR="00F00D5B">
              <w:rPr>
                <w:noProof/>
                <w:webHidden/>
              </w:rPr>
              <w:fldChar w:fldCharType="separate"/>
            </w:r>
            <w:r w:rsidR="00EF168B">
              <w:rPr>
                <w:noProof/>
                <w:webHidden/>
              </w:rPr>
              <w:t>6</w:t>
            </w:r>
            <w:r w:rsidR="00F00D5B">
              <w:rPr>
                <w:noProof/>
                <w:webHidden/>
              </w:rPr>
              <w:fldChar w:fldCharType="end"/>
            </w:r>
          </w:hyperlink>
        </w:p>
        <w:p w14:paraId="7DCFBD81" w14:textId="05BD993D"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780" w:history="1">
            <w:r w:rsidR="00F00D5B" w:rsidRPr="009F2E93">
              <w:rPr>
                <w:rStyle w:val="Hypertextovodkaz"/>
                <w:noProof/>
              </w:rPr>
              <w:t>2</w:t>
            </w:r>
            <w:r w:rsidR="00F00D5B">
              <w:rPr>
                <w:rFonts w:asciiTheme="minorHAnsi" w:hAnsiTheme="minorHAnsi"/>
                <w:b w:val="0"/>
                <w:bCs w:val="0"/>
                <w:caps w:val="0"/>
                <w:noProof/>
                <w:sz w:val="22"/>
                <w:szCs w:val="22"/>
              </w:rPr>
              <w:tab/>
            </w:r>
            <w:r w:rsidR="00F00D5B" w:rsidRPr="009F2E93">
              <w:rPr>
                <w:rStyle w:val="Hypertextovodkaz"/>
                <w:noProof/>
              </w:rPr>
              <w:t>Co je dětská skupina, legislativní zakotvení</w:t>
            </w:r>
            <w:r w:rsidR="00F00D5B">
              <w:rPr>
                <w:noProof/>
                <w:webHidden/>
              </w:rPr>
              <w:tab/>
            </w:r>
            <w:r w:rsidR="00F00D5B">
              <w:rPr>
                <w:noProof/>
                <w:webHidden/>
              </w:rPr>
              <w:fldChar w:fldCharType="begin"/>
            </w:r>
            <w:r w:rsidR="00F00D5B">
              <w:rPr>
                <w:noProof/>
                <w:webHidden/>
              </w:rPr>
              <w:instrText xml:space="preserve"> PAGEREF _Toc528244780 \h </w:instrText>
            </w:r>
            <w:r w:rsidR="00F00D5B">
              <w:rPr>
                <w:noProof/>
                <w:webHidden/>
              </w:rPr>
            </w:r>
            <w:r w:rsidR="00F00D5B">
              <w:rPr>
                <w:noProof/>
                <w:webHidden/>
              </w:rPr>
              <w:fldChar w:fldCharType="separate"/>
            </w:r>
            <w:r w:rsidR="00EF168B">
              <w:rPr>
                <w:noProof/>
                <w:webHidden/>
              </w:rPr>
              <w:t>7</w:t>
            </w:r>
            <w:r w:rsidR="00F00D5B">
              <w:rPr>
                <w:noProof/>
                <w:webHidden/>
              </w:rPr>
              <w:fldChar w:fldCharType="end"/>
            </w:r>
          </w:hyperlink>
        </w:p>
        <w:p w14:paraId="25A5F261" w14:textId="5545FE90"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81" w:history="1">
            <w:r w:rsidR="00F00D5B" w:rsidRPr="009F2E93">
              <w:rPr>
                <w:rStyle w:val="Hypertextovodkaz"/>
                <w:noProof/>
              </w:rPr>
              <w:t>2.1</w:t>
            </w:r>
            <w:r w:rsidR="00F00D5B">
              <w:rPr>
                <w:rFonts w:asciiTheme="minorHAnsi" w:hAnsiTheme="minorHAnsi" w:cstheme="minorBidi"/>
                <w:b w:val="0"/>
                <w:bCs w:val="0"/>
                <w:noProof/>
                <w:sz w:val="22"/>
                <w:szCs w:val="22"/>
              </w:rPr>
              <w:tab/>
            </w:r>
            <w:r w:rsidR="00F00D5B" w:rsidRPr="009F2E93">
              <w:rPr>
                <w:rStyle w:val="Hypertextovodkaz"/>
                <w:noProof/>
              </w:rPr>
              <w:t>Co je péče o dítě v dětské skupině?</w:t>
            </w:r>
            <w:r w:rsidR="00F00D5B">
              <w:rPr>
                <w:noProof/>
                <w:webHidden/>
              </w:rPr>
              <w:tab/>
            </w:r>
            <w:r w:rsidR="00F00D5B">
              <w:rPr>
                <w:noProof/>
                <w:webHidden/>
              </w:rPr>
              <w:fldChar w:fldCharType="begin"/>
            </w:r>
            <w:r w:rsidR="00F00D5B">
              <w:rPr>
                <w:noProof/>
                <w:webHidden/>
              </w:rPr>
              <w:instrText xml:space="preserve"> PAGEREF _Toc528244781 \h </w:instrText>
            </w:r>
            <w:r w:rsidR="00F00D5B">
              <w:rPr>
                <w:noProof/>
                <w:webHidden/>
              </w:rPr>
            </w:r>
            <w:r w:rsidR="00F00D5B">
              <w:rPr>
                <w:noProof/>
                <w:webHidden/>
              </w:rPr>
              <w:fldChar w:fldCharType="separate"/>
            </w:r>
            <w:r w:rsidR="00EF168B">
              <w:rPr>
                <w:noProof/>
                <w:webHidden/>
              </w:rPr>
              <w:t>7</w:t>
            </w:r>
            <w:r w:rsidR="00F00D5B">
              <w:rPr>
                <w:noProof/>
                <w:webHidden/>
              </w:rPr>
              <w:fldChar w:fldCharType="end"/>
            </w:r>
          </w:hyperlink>
        </w:p>
        <w:p w14:paraId="6A503818" w14:textId="380C4F31"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82" w:history="1">
            <w:r w:rsidR="00F00D5B" w:rsidRPr="009F2E93">
              <w:rPr>
                <w:rStyle w:val="Hypertextovodkaz"/>
                <w:rFonts w:eastAsiaTheme="minorHAnsi"/>
                <w:noProof/>
                <w:lang w:eastAsia="en-US"/>
              </w:rPr>
              <w:t>2.2</w:t>
            </w:r>
            <w:r w:rsidR="00F00D5B">
              <w:rPr>
                <w:rFonts w:asciiTheme="minorHAnsi" w:hAnsiTheme="minorHAnsi" w:cstheme="minorBidi"/>
                <w:b w:val="0"/>
                <w:bCs w:val="0"/>
                <w:noProof/>
                <w:sz w:val="22"/>
                <w:szCs w:val="22"/>
              </w:rPr>
              <w:tab/>
            </w:r>
            <w:r w:rsidR="00F00D5B" w:rsidRPr="009F2E93">
              <w:rPr>
                <w:rStyle w:val="Hypertextovodkaz"/>
                <w:rFonts w:eastAsiaTheme="minorHAnsi"/>
                <w:noProof/>
                <w:lang w:eastAsia="en-US"/>
              </w:rPr>
              <w:t>Jak se dětská skupina odlišuje od mateřské školy?</w:t>
            </w:r>
            <w:r w:rsidR="00F00D5B">
              <w:rPr>
                <w:noProof/>
                <w:webHidden/>
              </w:rPr>
              <w:tab/>
            </w:r>
            <w:r w:rsidR="00F00D5B">
              <w:rPr>
                <w:noProof/>
                <w:webHidden/>
              </w:rPr>
              <w:fldChar w:fldCharType="begin"/>
            </w:r>
            <w:r w:rsidR="00F00D5B">
              <w:rPr>
                <w:noProof/>
                <w:webHidden/>
              </w:rPr>
              <w:instrText xml:space="preserve"> PAGEREF _Toc528244782 \h </w:instrText>
            </w:r>
            <w:r w:rsidR="00F00D5B">
              <w:rPr>
                <w:noProof/>
                <w:webHidden/>
              </w:rPr>
            </w:r>
            <w:r w:rsidR="00F00D5B">
              <w:rPr>
                <w:noProof/>
                <w:webHidden/>
              </w:rPr>
              <w:fldChar w:fldCharType="separate"/>
            </w:r>
            <w:r w:rsidR="00EF168B">
              <w:rPr>
                <w:noProof/>
                <w:webHidden/>
              </w:rPr>
              <w:t>7</w:t>
            </w:r>
            <w:r w:rsidR="00F00D5B">
              <w:rPr>
                <w:noProof/>
                <w:webHidden/>
              </w:rPr>
              <w:fldChar w:fldCharType="end"/>
            </w:r>
          </w:hyperlink>
        </w:p>
        <w:p w14:paraId="2284EE27" w14:textId="770C5849"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83" w:history="1">
            <w:r w:rsidR="00F00D5B" w:rsidRPr="009F2E93">
              <w:rPr>
                <w:rStyle w:val="Hypertextovodkaz"/>
                <w:noProof/>
              </w:rPr>
              <w:t>2.3</w:t>
            </w:r>
            <w:r w:rsidR="00F00D5B">
              <w:rPr>
                <w:rFonts w:asciiTheme="minorHAnsi" w:hAnsiTheme="minorHAnsi" w:cstheme="minorBidi"/>
                <w:b w:val="0"/>
                <w:bCs w:val="0"/>
                <w:noProof/>
                <w:sz w:val="22"/>
                <w:szCs w:val="22"/>
              </w:rPr>
              <w:tab/>
            </w:r>
            <w:r w:rsidR="00F00D5B" w:rsidRPr="009F2E93">
              <w:rPr>
                <w:rStyle w:val="Hypertextovodkaz"/>
                <w:noProof/>
              </w:rPr>
              <w:t>Přehled legislativy týkající se dětské skupiny</w:t>
            </w:r>
            <w:r w:rsidR="00F00D5B">
              <w:rPr>
                <w:noProof/>
                <w:webHidden/>
              </w:rPr>
              <w:tab/>
            </w:r>
            <w:r w:rsidR="00F00D5B">
              <w:rPr>
                <w:noProof/>
                <w:webHidden/>
              </w:rPr>
              <w:fldChar w:fldCharType="begin"/>
            </w:r>
            <w:r w:rsidR="00F00D5B">
              <w:rPr>
                <w:noProof/>
                <w:webHidden/>
              </w:rPr>
              <w:instrText xml:space="preserve"> PAGEREF _Toc528244783 \h </w:instrText>
            </w:r>
            <w:r w:rsidR="00F00D5B">
              <w:rPr>
                <w:noProof/>
                <w:webHidden/>
              </w:rPr>
            </w:r>
            <w:r w:rsidR="00F00D5B">
              <w:rPr>
                <w:noProof/>
                <w:webHidden/>
              </w:rPr>
              <w:fldChar w:fldCharType="separate"/>
            </w:r>
            <w:r w:rsidR="00EF168B">
              <w:rPr>
                <w:noProof/>
                <w:webHidden/>
              </w:rPr>
              <w:t>8</w:t>
            </w:r>
            <w:r w:rsidR="00F00D5B">
              <w:rPr>
                <w:noProof/>
                <w:webHidden/>
              </w:rPr>
              <w:fldChar w:fldCharType="end"/>
            </w:r>
          </w:hyperlink>
        </w:p>
        <w:p w14:paraId="60B10431" w14:textId="3CD0A237"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784" w:history="1">
            <w:r w:rsidR="00F00D5B" w:rsidRPr="009F2E93">
              <w:rPr>
                <w:rStyle w:val="Hypertextovodkaz"/>
                <w:noProof/>
              </w:rPr>
              <w:t>3</w:t>
            </w:r>
            <w:r w:rsidR="00F00D5B">
              <w:rPr>
                <w:rFonts w:asciiTheme="minorHAnsi" w:hAnsiTheme="minorHAnsi"/>
                <w:b w:val="0"/>
                <w:bCs w:val="0"/>
                <w:caps w:val="0"/>
                <w:noProof/>
                <w:sz w:val="22"/>
                <w:szCs w:val="22"/>
              </w:rPr>
              <w:tab/>
            </w:r>
            <w:r w:rsidR="00F00D5B" w:rsidRPr="009F2E93">
              <w:rPr>
                <w:rStyle w:val="Hypertextovodkaz"/>
                <w:noProof/>
              </w:rPr>
              <w:t>Personální zajištění péče v dětské skupině</w:t>
            </w:r>
            <w:r w:rsidR="00F00D5B">
              <w:rPr>
                <w:noProof/>
                <w:webHidden/>
              </w:rPr>
              <w:tab/>
            </w:r>
            <w:r w:rsidR="00F00D5B">
              <w:rPr>
                <w:noProof/>
                <w:webHidden/>
              </w:rPr>
              <w:fldChar w:fldCharType="begin"/>
            </w:r>
            <w:r w:rsidR="00F00D5B">
              <w:rPr>
                <w:noProof/>
                <w:webHidden/>
              </w:rPr>
              <w:instrText xml:space="preserve"> PAGEREF _Toc528244784 \h </w:instrText>
            </w:r>
            <w:r w:rsidR="00F00D5B">
              <w:rPr>
                <w:noProof/>
                <w:webHidden/>
              </w:rPr>
            </w:r>
            <w:r w:rsidR="00F00D5B">
              <w:rPr>
                <w:noProof/>
                <w:webHidden/>
              </w:rPr>
              <w:fldChar w:fldCharType="separate"/>
            </w:r>
            <w:r w:rsidR="00EF168B">
              <w:rPr>
                <w:noProof/>
                <w:webHidden/>
              </w:rPr>
              <w:t>9</w:t>
            </w:r>
            <w:r w:rsidR="00F00D5B">
              <w:rPr>
                <w:noProof/>
                <w:webHidden/>
              </w:rPr>
              <w:fldChar w:fldCharType="end"/>
            </w:r>
          </w:hyperlink>
        </w:p>
        <w:p w14:paraId="01FAA438" w14:textId="37C5C12E"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85" w:history="1">
            <w:r w:rsidR="00F00D5B" w:rsidRPr="009F2E93">
              <w:rPr>
                <w:rStyle w:val="Hypertextovodkaz"/>
                <w:rFonts w:eastAsia="Times New Roman"/>
                <w:noProof/>
              </w:rPr>
              <w:t>3.1</w:t>
            </w:r>
            <w:r w:rsidR="00F00D5B">
              <w:rPr>
                <w:rFonts w:asciiTheme="minorHAnsi" w:hAnsiTheme="minorHAnsi" w:cstheme="minorBidi"/>
                <w:b w:val="0"/>
                <w:bCs w:val="0"/>
                <w:noProof/>
                <w:sz w:val="22"/>
                <w:szCs w:val="22"/>
              </w:rPr>
              <w:tab/>
            </w:r>
            <w:r w:rsidR="00F00D5B" w:rsidRPr="009F2E93">
              <w:rPr>
                <w:rStyle w:val="Hypertextovodkaz"/>
                <w:rFonts w:eastAsia="Times New Roman"/>
                <w:noProof/>
              </w:rPr>
              <w:t>Odborná způsobilost pečujících osob</w:t>
            </w:r>
            <w:r w:rsidR="00F00D5B">
              <w:rPr>
                <w:noProof/>
                <w:webHidden/>
              </w:rPr>
              <w:tab/>
            </w:r>
            <w:r w:rsidR="00F00D5B">
              <w:rPr>
                <w:noProof/>
                <w:webHidden/>
              </w:rPr>
              <w:fldChar w:fldCharType="begin"/>
            </w:r>
            <w:r w:rsidR="00F00D5B">
              <w:rPr>
                <w:noProof/>
                <w:webHidden/>
              </w:rPr>
              <w:instrText xml:space="preserve"> PAGEREF _Toc528244785 \h </w:instrText>
            </w:r>
            <w:r w:rsidR="00F00D5B">
              <w:rPr>
                <w:noProof/>
                <w:webHidden/>
              </w:rPr>
            </w:r>
            <w:r w:rsidR="00F00D5B">
              <w:rPr>
                <w:noProof/>
                <w:webHidden/>
              </w:rPr>
              <w:fldChar w:fldCharType="separate"/>
            </w:r>
            <w:r w:rsidR="00EF168B">
              <w:rPr>
                <w:noProof/>
                <w:webHidden/>
              </w:rPr>
              <w:t>9</w:t>
            </w:r>
            <w:r w:rsidR="00F00D5B">
              <w:rPr>
                <w:noProof/>
                <w:webHidden/>
              </w:rPr>
              <w:fldChar w:fldCharType="end"/>
            </w:r>
          </w:hyperlink>
        </w:p>
        <w:p w14:paraId="077AB8B6" w14:textId="253E44AF"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86" w:history="1">
            <w:r w:rsidR="00F00D5B" w:rsidRPr="009F2E93">
              <w:rPr>
                <w:rStyle w:val="Hypertextovodkaz"/>
                <w:noProof/>
              </w:rPr>
              <w:t>3.2</w:t>
            </w:r>
            <w:r w:rsidR="00F00D5B">
              <w:rPr>
                <w:rFonts w:asciiTheme="minorHAnsi" w:hAnsiTheme="minorHAnsi" w:cstheme="minorBidi"/>
                <w:b w:val="0"/>
                <w:bCs w:val="0"/>
                <w:noProof/>
                <w:sz w:val="22"/>
                <w:szCs w:val="22"/>
              </w:rPr>
              <w:tab/>
            </w:r>
            <w:r w:rsidR="00F00D5B" w:rsidRPr="009F2E93">
              <w:rPr>
                <w:rStyle w:val="Hypertextovodkaz"/>
                <w:noProof/>
              </w:rPr>
              <w:t>Počet dětí a nejnižší počet pečujících osob v jedné dětské skupině</w:t>
            </w:r>
            <w:r w:rsidR="00F00D5B">
              <w:rPr>
                <w:noProof/>
                <w:webHidden/>
              </w:rPr>
              <w:tab/>
            </w:r>
            <w:r w:rsidR="00F00D5B">
              <w:rPr>
                <w:noProof/>
                <w:webHidden/>
              </w:rPr>
              <w:fldChar w:fldCharType="begin"/>
            </w:r>
            <w:r w:rsidR="00F00D5B">
              <w:rPr>
                <w:noProof/>
                <w:webHidden/>
              </w:rPr>
              <w:instrText xml:space="preserve"> PAGEREF _Toc528244786 \h </w:instrText>
            </w:r>
            <w:r w:rsidR="00F00D5B">
              <w:rPr>
                <w:noProof/>
                <w:webHidden/>
              </w:rPr>
            </w:r>
            <w:r w:rsidR="00F00D5B">
              <w:rPr>
                <w:noProof/>
                <w:webHidden/>
              </w:rPr>
              <w:fldChar w:fldCharType="separate"/>
            </w:r>
            <w:r w:rsidR="00EF168B">
              <w:rPr>
                <w:noProof/>
                <w:webHidden/>
              </w:rPr>
              <w:t>10</w:t>
            </w:r>
            <w:r w:rsidR="00F00D5B">
              <w:rPr>
                <w:noProof/>
                <w:webHidden/>
              </w:rPr>
              <w:fldChar w:fldCharType="end"/>
            </w:r>
          </w:hyperlink>
        </w:p>
        <w:p w14:paraId="0A0CD2B9" w14:textId="368E66D0"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787" w:history="1">
            <w:r w:rsidR="00F00D5B" w:rsidRPr="009F2E93">
              <w:rPr>
                <w:rStyle w:val="Hypertextovodkaz"/>
                <w:noProof/>
              </w:rPr>
              <w:t>4</w:t>
            </w:r>
            <w:r w:rsidR="00F00D5B">
              <w:rPr>
                <w:rFonts w:asciiTheme="minorHAnsi" w:hAnsiTheme="minorHAnsi"/>
                <w:b w:val="0"/>
                <w:bCs w:val="0"/>
                <w:caps w:val="0"/>
                <w:noProof/>
                <w:sz w:val="22"/>
                <w:szCs w:val="22"/>
              </w:rPr>
              <w:tab/>
            </w:r>
            <w:r w:rsidR="00F00D5B" w:rsidRPr="009F2E93">
              <w:rPr>
                <w:rStyle w:val="Hypertextovodkaz"/>
                <w:noProof/>
              </w:rPr>
              <w:t>Technické a hygienické požadavky a stravování v dětské skupině</w:t>
            </w:r>
            <w:r w:rsidR="00F00D5B">
              <w:rPr>
                <w:noProof/>
                <w:webHidden/>
              </w:rPr>
              <w:tab/>
            </w:r>
            <w:r w:rsidR="00F00D5B">
              <w:rPr>
                <w:noProof/>
                <w:webHidden/>
              </w:rPr>
              <w:fldChar w:fldCharType="begin"/>
            </w:r>
            <w:r w:rsidR="00F00D5B">
              <w:rPr>
                <w:noProof/>
                <w:webHidden/>
              </w:rPr>
              <w:instrText xml:space="preserve"> PAGEREF _Toc528244787 \h </w:instrText>
            </w:r>
            <w:r w:rsidR="00F00D5B">
              <w:rPr>
                <w:noProof/>
                <w:webHidden/>
              </w:rPr>
            </w:r>
            <w:r w:rsidR="00F00D5B">
              <w:rPr>
                <w:noProof/>
                <w:webHidden/>
              </w:rPr>
              <w:fldChar w:fldCharType="separate"/>
            </w:r>
            <w:r w:rsidR="00EF168B">
              <w:rPr>
                <w:noProof/>
                <w:webHidden/>
              </w:rPr>
              <w:t>11</w:t>
            </w:r>
            <w:r w:rsidR="00F00D5B">
              <w:rPr>
                <w:noProof/>
                <w:webHidden/>
              </w:rPr>
              <w:fldChar w:fldCharType="end"/>
            </w:r>
          </w:hyperlink>
        </w:p>
        <w:p w14:paraId="28FCBAF2" w14:textId="101474B6"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88" w:history="1">
            <w:r w:rsidR="00F00D5B" w:rsidRPr="009F2E93">
              <w:rPr>
                <w:rStyle w:val="Hypertextovodkaz"/>
                <w:noProof/>
              </w:rPr>
              <w:t>4.1</w:t>
            </w:r>
            <w:r w:rsidR="00F00D5B">
              <w:rPr>
                <w:rFonts w:asciiTheme="minorHAnsi" w:hAnsiTheme="minorHAnsi" w:cstheme="minorBidi"/>
                <w:b w:val="0"/>
                <w:bCs w:val="0"/>
                <w:noProof/>
                <w:sz w:val="22"/>
                <w:szCs w:val="22"/>
              </w:rPr>
              <w:tab/>
            </w:r>
            <w:r w:rsidR="00F00D5B" w:rsidRPr="009F2E93">
              <w:rPr>
                <w:rStyle w:val="Hypertextovodkaz"/>
                <w:noProof/>
              </w:rPr>
              <w:t>Technické požadavky na stavby</w:t>
            </w:r>
            <w:r w:rsidR="00F00D5B">
              <w:rPr>
                <w:noProof/>
                <w:webHidden/>
              </w:rPr>
              <w:tab/>
            </w:r>
            <w:r w:rsidR="00F00D5B">
              <w:rPr>
                <w:noProof/>
                <w:webHidden/>
              </w:rPr>
              <w:fldChar w:fldCharType="begin"/>
            </w:r>
            <w:r w:rsidR="00F00D5B">
              <w:rPr>
                <w:noProof/>
                <w:webHidden/>
              </w:rPr>
              <w:instrText xml:space="preserve"> PAGEREF _Toc528244788 \h </w:instrText>
            </w:r>
            <w:r w:rsidR="00F00D5B">
              <w:rPr>
                <w:noProof/>
                <w:webHidden/>
              </w:rPr>
            </w:r>
            <w:r w:rsidR="00F00D5B">
              <w:rPr>
                <w:noProof/>
                <w:webHidden/>
              </w:rPr>
              <w:fldChar w:fldCharType="separate"/>
            </w:r>
            <w:r w:rsidR="00EF168B">
              <w:rPr>
                <w:noProof/>
                <w:webHidden/>
              </w:rPr>
              <w:t>11</w:t>
            </w:r>
            <w:r w:rsidR="00F00D5B">
              <w:rPr>
                <w:noProof/>
                <w:webHidden/>
              </w:rPr>
              <w:fldChar w:fldCharType="end"/>
            </w:r>
          </w:hyperlink>
        </w:p>
        <w:p w14:paraId="029CA5E5" w14:textId="2D99FEA9"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89" w:history="1">
            <w:r w:rsidR="00F00D5B" w:rsidRPr="009F2E93">
              <w:rPr>
                <w:rStyle w:val="Hypertextovodkaz"/>
                <w:noProof/>
              </w:rPr>
              <w:t>4.2</w:t>
            </w:r>
            <w:r w:rsidR="00F00D5B">
              <w:rPr>
                <w:rFonts w:asciiTheme="minorHAnsi" w:hAnsiTheme="minorHAnsi" w:cstheme="minorBidi"/>
                <w:b w:val="0"/>
                <w:bCs w:val="0"/>
                <w:noProof/>
                <w:sz w:val="22"/>
                <w:szCs w:val="22"/>
              </w:rPr>
              <w:tab/>
            </w:r>
            <w:r w:rsidR="00F00D5B" w:rsidRPr="009F2E93">
              <w:rPr>
                <w:rStyle w:val="Hypertextovodkaz"/>
                <w:noProof/>
              </w:rPr>
              <w:t>Hygienické požadavky</w:t>
            </w:r>
            <w:r w:rsidR="00F00D5B">
              <w:rPr>
                <w:noProof/>
                <w:webHidden/>
              </w:rPr>
              <w:tab/>
            </w:r>
            <w:r w:rsidR="00F00D5B">
              <w:rPr>
                <w:noProof/>
                <w:webHidden/>
              </w:rPr>
              <w:fldChar w:fldCharType="begin"/>
            </w:r>
            <w:r w:rsidR="00F00D5B">
              <w:rPr>
                <w:noProof/>
                <w:webHidden/>
              </w:rPr>
              <w:instrText xml:space="preserve"> PAGEREF _Toc528244789 \h </w:instrText>
            </w:r>
            <w:r w:rsidR="00F00D5B">
              <w:rPr>
                <w:noProof/>
                <w:webHidden/>
              </w:rPr>
            </w:r>
            <w:r w:rsidR="00F00D5B">
              <w:rPr>
                <w:noProof/>
                <w:webHidden/>
              </w:rPr>
              <w:fldChar w:fldCharType="separate"/>
            </w:r>
            <w:r w:rsidR="00EF168B">
              <w:rPr>
                <w:noProof/>
                <w:webHidden/>
              </w:rPr>
              <w:t>11</w:t>
            </w:r>
            <w:r w:rsidR="00F00D5B">
              <w:rPr>
                <w:noProof/>
                <w:webHidden/>
              </w:rPr>
              <w:fldChar w:fldCharType="end"/>
            </w:r>
          </w:hyperlink>
        </w:p>
        <w:p w14:paraId="4E94F5D1" w14:textId="1F114483"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90" w:history="1">
            <w:r w:rsidR="00F00D5B" w:rsidRPr="009F2E93">
              <w:rPr>
                <w:rStyle w:val="Hypertextovodkaz"/>
                <w:noProof/>
              </w:rPr>
              <w:t>4.3</w:t>
            </w:r>
            <w:r w:rsidR="00F00D5B">
              <w:rPr>
                <w:rFonts w:asciiTheme="minorHAnsi" w:hAnsiTheme="minorHAnsi" w:cstheme="minorBidi"/>
                <w:b w:val="0"/>
                <w:bCs w:val="0"/>
                <w:noProof/>
                <w:sz w:val="22"/>
                <w:szCs w:val="22"/>
              </w:rPr>
              <w:tab/>
            </w:r>
            <w:r w:rsidR="00F00D5B" w:rsidRPr="009F2E93">
              <w:rPr>
                <w:rStyle w:val="Hypertextovodkaz"/>
                <w:noProof/>
              </w:rPr>
              <w:t>Stravování v dětských skupinách</w:t>
            </w:r>
            <w:r w:rsidR="00F00D5B">
              <w:rPr>
                <w:noProof/>
                <w:webHidden/>
              </w:rPr>
              <w:tab/>
            </w:r>
            <w:r w:rsidR="00F00D5B">
              <w:rPr>
                <w:noProof/>
                <w:webHidden/>
              </w:rPr>
              <w:fldChar w:fldCharType="begin"/>
            </w:r>
            <w:r w:rsidR="00F00D5B">
              <w:rPr>
                <w:noProof/>
                <w:webHidden/>
              </w:rPr>
              <w:instrText xml:space="preserve"> PAGEREF _Toc528244790 \h </w:instrText>
            </w:r>
            <w:r w:rsidR="00F00D5B">
              <w:rPr>
                <w:noProof/>
                <w:webHidden/>
              </w:rPr>
            </w:r>
            <w:r w:rsidR="00F00D5B">
              <w:rPr>
                <w:noProof/>
                <w:webHidden/>
              </w:rPr>
              <w:fldChar w:fldCharType="separate"/>
            </w:r>
            <w:r w:rsidR="00EF168B">
              <w:rPr>
                <w:noProof/>
                <w:webHidden/>
              </w:rPr>
              <w:t>12</w:t>
            </w:r>
            <w:r w:rsidR="00F00D5B">
              <w:rPr>
                <w:noProof/>
                <w:webHidden/>
              </w:rPr>
              <w:fldChar w:fldCharType="end"/>
            </w:r>
          </w:hyperlink>
        </w:p>
        <w:p w14:paraId="43A73289" w14:textId="2381D397"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791" w:history="1">
            <w:r w:rsidR="00F00D5B" w:rsidRPr="009F2E93">
              <w:rPr>
                <w:rStyle w:val="Hypertextovodkaz"/>
                <w:noProof/>
              </w:rPr>
              <w:t>5</w:t>
            </w:r>
            <w:r w:rsidR="00F00D5B">
              <w:rPr>
                <w:rFonts w:asciiTheme="minorHAnsi" w:hAnsiTheme="minorHAnsi"/>
                <w:b w:val="0"/>
                <w:bCs w:val="0"/>
                <w:caps w:val="0"/>
                <w:noProof/>
                <w:sz w:val="22"/>
                <w:szCs w:val="22"/>
              </w:rPr>
              <w:tab/>
            </w:r>
            <w:r w:rsidR="00F00D5B" w:rsidRPr="009F2E93">
              <w:rPr>
                <w:rStyle w:val="Hypertextovodkaz"/>
                <w:noProof/>
              </w:rPr>
              <w:t>Financování péče o děti v dětské skupině</w:t>
            </w:r>
            <w:r w:rsidR="00F00D5B">
              <w:rPr>
                <w:noProof/>
                <w:webHidden/>
              </w:rPr>
              <w:tab/>
            </w:r>
            <w:r w:rsidR="00F00D5B">
              <w:rPr>
                <w:noProof/>
                <w:webHidden/>
              </w:rPr>
              <w:fldChar w:fldCharType="begin"/>
            </w:r>
            <w:r w:rsidR="00F00D5B">
              <w:rPr>
                <w:noProof/>
                <w:webHidden/>
              </w:rPr>
              <w:instrText xml:space="preserve"> PAGEREF _Toc528244791 \h </w:instrText>
            </w:r>
            <w:r w:rsidR="00F00D5B">
              <w:rPr>
                <w:noProof/>
                <w:webHidden/>
              </w:rPr>
            </w:r>
            <w:r w:rsidR="00F00D5B">
              <w:rPr>
                <w:noProof/>
                <w:webHidden/>
              </w:rPr>
              <w:fldChar w:fldCharType="separate"/>
            </w:r>
            <w:r w:rsidR="00EF168B">
              <w:rPr>
                <w:noProof/>
                <w:webHidden/>
              </w:rPr>
              <w:t>13</w:t>
            </w:r>
            <w:r w:rsidR="00F00D5B">
              <w:rPr>
                <w:noProof/>
                <w:webHidden/>
              </w:rPr>
              <w:fldChar w:fldCharType="end"/>
            </w:r>
          </w:hyperlink>
        </w:p>
        <w:p w14:paraId="004A99ED" w14:textId="5DE8A8DB"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792" w:history="1">
            <w:r w:rsidR="00F00D5B" w:rsidRPr="009F2E93">
              <w:rPr>
                <w:rStyle w:val="Hypertextovodkaz"/>
                <w:noProof/>
              </w:rPr>
              <w:t>6</w:t>
            </w:r>
            <w:r w:rsidR="00F00D5B">
              <w:rPr>
                <w:rFonts w:asciiTheme="minorHAnsi" w:hAnsiTheme="minorHAnsi"/>
                <w:b w:val="0"/>
                <w:bCs w:val="0"/>
                <w:caps w:val="0"/>
                <w:noProof/>
                <w:sz w:val="22"/>
                <w:szCs w:val="22"/>
              </w:rPr>
              <w:tab/>
            </w:r>
            <w:r w:rsidR="00F00D5B" w:rsidRPr="009F2E93">
              <w:rPr>
                <w:rStyle w:val="Hypertextovodkaz"/>
                <w:noProof/>
              </w:rPr>
              <w:t>Poskytování služby péče o dítě v dětské skupině</w:t>
            </w:r>
            <w:r w:rsidR="00F00D5B">
              <w:rPr>
                <w:noProof/>
                <w:webHidden/>
              </w:rPr>
              <w:tab/>
            </w:r>
            <w:r w:rsidR="00F00D5B">
              <w:rPr>
                <w:noProof/>
                <w:webHidden/>
              </w:rPr>
              <w:fldChar w:fldCharType="begin"/>
            </w:r>
            <w:r w:rsidR="00F00D5B">
              <w:rPr>
                <w:noProof/>
                <w:webHidden/>
              </w:rPr>
              <w:instrText xml:space="preserve"> PAGEREF _Toc528244792 \h </w:instrText>
            </w:r>
            <w:r w:rsidR="00F00D5B">
              <w:rPr>
                <w:noProof/>
                <w:webHidden/>
              </w:rPr>
            </w:r>
            <w:r w:rsidR="00F00D5B">
              <w:rPr>
                <w:noProof/>
                <w:webHidden/>
              </w:rPr>
              <w:fldChar w:fldCharType="separate"/>
            </w:r>
            <w:r w:rsidR="00EF168B">
              <w:rPr>
                <w:noProof/>
                <w:webHidden/>
              </w:rPr>
              <w:t>14</w:t>
            </w:r>
            <w:r w:rsidR="00F00D5B">
              <w:rPr>
                <w:noProof/>
                <w:webHidden/>
              </w:rPr>
              <w:fldChar w:fldCharType="end"/>
            </w:r>
          </w:hyperlink>
        </w:p>
        <w:p w14:paraId="48FFB8A4" w14:textId="1E63ACB5"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93" w:history="1">
            <w:r w:rsidR="00F00D5B" w:rsidRPr="009F2E93">
              <w:rPr>
                <w:rStyle w:val="Hypertextovodkaz"/>
                <w:noProof/>
              </w:rPr>
              <w:t>6.1</w:t>
            </w:r>
            <w:r w:rsidR="00F00D5B">
              <w:rPr>
                <w:rFonts w:asciiTheme="minorHAnsi" w:hAnsiTheme="minorHAnsi" w:cstheme="minorBidi"/>
                <w:b w:val="0"/>
                <w:bCs w:val="0"/>
                <w:noProof/>
                <w:sz w:val="22"/>
                <w:szCs w:val="22"/>
              </w:rPr>
              <w:tab/>
            </w:r>
            <w:r w:rsidR="00F00D5B" w:rsidRPr="009F2E93">
              <w:rPr>
                <w:rStyle w:val="Hypertextovodkaz"/>
                <w:noProof/>
              </w:rPr>
              <w:t>Poskytovatel služby péče o dítě v dětské skupině</w:t>
            </w:r>
            <w:r w:rsidR="00F00D5B">
              <w:rPr>
                <w:noProof/>
                <w:webHidden/>
              </w:rPr>
              <w:tab/>
            </w:r>
            <w:r w:rsidR="00F00D5B">
              <w:rPr>
                <w:noProof/>
                <w:webHidden/>
              </w:rPr>
              <w:fldChar w:fldCharType="begin"/>
            </w:r>
            <w:r w:rsidR="00F00D5B">
              <w:rPr>
                <w:noProof/>
                <w:webHidden/>
              </w:rPr>
              <w:instrText xml:space="preserve"> PAGEREF _Toc528244793 \h </w:instrText>
            </w:r>
            <w:r w:rsidR="00F00D5B">
              <w:rPr>
                <w:noProof/>
                <w:webHidden/>
              </w:rPr>
            </w:r>
            <w:r w:rsidR="00F00D5B">
              <w:rPr>
                <w:noProof/>
                <w:webHidden/>
              </w:rPr>
              <w:fldChar w:fldCharType="separate"/>
            </w:r>
            <w:r w:rsidR="00EF168B">
              <w:rPr>
                <w:noProof/>
                <w:webHidden/>
              </w:rPr>
              <w:t>14</w:t>
            </w:r>
            <w:r w:rsidR="00F00D5B">
              <w:rPr>
                <w:noProof/>
                <w:webHidden/>
              </w:rPr>
              <w:fldChar w:fldCharType="end"/>
            </w:r>
          </w:hyperlink>
        </w:p>
        <w:p w14:paraId="155B577B" w14:textId="27CCDFBA" w:rsidR="00F00D5B" w:rsidRDefault="00E63A3D">
          <w:pPr>
            <w:pStyle w:val="Obsah3"/>
            <w:tabs>
              <w:tab w:val="left" w:pos="1100"/>
              <w:tab w:val="right" w:leader="dot" w:pos="9062"/>
            </w:tabs>
            <w:rPr>
              <w:rFonts w:asciiTheme="minorHAnsi" w:hAnsiTheme="minorHAnsi" w:cstheme="minorBidi"/>
              <w:noProof/>
              <w:sz w:val="22"/>
              <w:szCs w:val="22"/>
            </w:rPr>
          </w:pPr>
          <w:hyperlink w:anchor="_Toc528244794" w:history="1">
            <w:r w:rsidR="00F00D5B" w:rsidRPr="009F2E93">
              <w:rPr>
                <w:rStyle w:val="Hypertextovodkaz"/>
                <w:noProof/>
              </w:rPr>
              <w:t>6.1.1</w:t>
            </w:r>
            <w:r w:rsidR="00F00D5B">
              <w:rPr>
                <w:rFonts w:asciiTheme="minorHAnsi" w:hAnsiTheme="minorHAnsi" w:cstheme="minorBidi"/>
                <w:noProof/>
                <w:sz w:val="22"/>
                <w:szCs w:val="22"/>
              </w:rPr>
              <w:tab/>
            </w:r>
            <w:r w:rsidR="00F00D5B" w:rsidRPr="009F2E93">
              <w:rPr>
                <w:rStyle w:val="Hypertextovodkaz"/>
                <w:noProof/>
              </w:rPr>
              <w:t>Zaměstnavatelé</w:t>
            </w:r>
            <w:r w:rsidR="00F00D5B">
              <w:rPr>
                <w:noProof/>
                <w:webHidden/>
              </w:rPr>
              <w:tab/>
            </w:r>
            <w:r w:rsidR="00F00D5B">
              <w:rPr>
                <w:noProof/>
                <w:webHidden/>
              </w:rPr>
              <w:fldChar w:fldCharType="begin"/>
            </w:r>
            <w:r w:rsidR="00F00D5B">
              <w:rPr>
                <w:noProof/>
                <w:webHidden/>
              </w:rPr>
              <w:instrText xml:space="preserve"> PAGEREF _Toc528244794 \h </w:instrText>
            </w:r>
            <w:r w:rsidR="00F00D5B">
              <w:rPr>
                <w:noProof/>
                <w:webHidden/>
              </w:rPr>
            </w:r>
            <w:r w:rsidR="00F00D5B">
              <w:rPr>
                <w:noProof/>
                <w:webHidden/>
              </w:rPr>
              <w:fldChar w:fldCharType="separate"/>
            </w:r>
            <w:r w:rsidR="00EF168B">
              <w:rPr>
                <w:noProof/>
                <w:webHidden/>
              </w:rPr>
              <w:t>14</w:t>
            </w:r>
            <w:r w:rsidR="00F00D5B">
              <w:rPr>
                <w:noProof/>
                <w:webHidden/>
              </w:rPr>
              <w:fldChar w:fldCharType="end"/>
            </w:r>
          </w:hyperlink>
        </w:p>
        <w:p w14:paraId="6C37BAC2" w14:textId="65DBD9D0" w:rsidR="00F00D5B" w:rsidRDefault="00E63A3D">
          <w:pPr>
            <w:pStyle w:val="Obsah3"/>
            <w:tabs>
              <w:tab w:val="left" w:pos="1100"/>
              <w:tab w:val="right" w:leader="dot" w:pos="9062"/>
            </w:tabs>
            <w:rPr>
              <w:rFonts w:asciiTheme="minorHAnsi" w:hAnsiTheme="minorHAnsi" w:cstheme="minorBidi"/>
              <w:noProof/>
              <w:sz w:val="22"/>
              <w:szCs w:val="22"/>
            </w:rPr>
          </w:pPr>
          <w:hyperlink w:anchor="_Toc528244795" w:history="1">
            <w:r w:rsidR="00F00D5B" w:rsidRPr="009F2E93">
              <w:rPr>
                <w:rStyle w:val="Hypertextovodkaz"/>
                <w:noProof/>
              </w:rPr>
              <w:t>6.1.2</w:t>
            </w:r>
            <w:r w:rsidR="00F00D5B">
              <w:rPr>
                <w:rFonts w:asciiTheme="minorHAnsi" w:hAnsiTheme="minorHAnsi" w:cstheme="minorBidi"/>
                <w:noProof/>
                <w:sz w:val="22"/>
                <w:szCs w:val="22"/>
              </w:rPr>
              <w:tab/>
            </w:r>
            <w:r w:rsidR="00F00D5B" w:rsidRPr="009F2E93">
              <w:rPr>
                <w:rStyle w:val="Hypertextovodkaz"/>
                <w:noProof/>
              </w:rPr>
              <w:t>Územně samosprávné celky (obce, kraje)</w:t>
            </w:r>
            <w:r w:rsidR="00F00D5B">
              <w:rPr>
                <w:noProof/>
                <w:webHidden/>
              </w:rPr>
              <w:tab/>
            </w:r>
            <w:r w:rsidR="00F00D5B">
              <w:rPr>
                <w:noProof/>
                <w:webHidden/>
              </w:rPr>
              <w:fldChar w:fldCharType="begin"/>
            </w:r>
            <w:r w:rsidR="00F00D5B">
              <w:rPr>
                <w:noProof/>
                <w:webHidden/>
              </w:rPr>
              <w:instrText xml:space="preserve"> PAGEREF _Toc528244795 \h </w:instrText>
            </w:r>
            <w:r w:rsidR="00F00D5B">
              <w:rPr>
                <w:noProof/>
                <w:webHidden/>
              </w:rPr>
            </w:r>
            <w:r w:rsidR="00F00D5B">
              <w:rPr>
                <w:noProof/>
                <w:webHidden/>
              </w:rPr>
              <w:fldChar w:fldCharType="separate"/>
            </w:r>
            <w:r w:rsidR="00EF168B">
              <w:rPr>
                <w:noProof/>
                <w:webHidden/>
              </w:rPr>
              <w:t>14</w:t>
            </w:r>
            <w:r w:rsidR="00F00D5B">
              <w:rPr>
                <w:noProof/>
                <w:webHidden/>
              </w:rPr>
              <w:fldChar w:fldCharType="end"/>
            </w:r>
          </w:hyperlink>
        </w:p>
        <w:p w14:paraId="3104A3B5" w14:textId="385EB165" w:rsidR="00F00D5B" w:rsidRDefault="00E63A3D">
          <w:pPr>
            <w:pStyle w:val="Obsah3"/>
            <w:tabs>
              <w:tab w:val="left" w:pos="1100"/>
              <w:tab w:val="right" w:leader="dot" w:pos="9062"/>
            </w:tabs>
            <w:rPr>
              <w:rFonts w:asciiTheme="minorHAnsi" w:hAnsiTheme="minorHAnsi" w:cstheme="minorBidi"/>
              <w:noProof/>
              <w:sz w:val="22"/>
              <w:szCs w:val="22"/>
            </w:rPr>
          </w:pPr>
          <w:hyperlink w:anchor="_Toc528244796" w:history="1">
            <w:r w:rsidR="00F00D5B" w:rsidRPr="009F2E93">
              <w:rPr>
                <w:rStyle w:val="Hypertextovodkaz"/>
                <w:noProof/>
              </w:rPr>
              <w:t>6.1.3</w:t>
            </w:r>
            <w:r w:rsidR="00F00D5B">
              <w:rPr>
                <w:rFonts w:asciiTheme="minorHAnsi" w:hAnsiTheme="minorHAnsi" w:cstheme="minorBidi"/>
                <w:noProof/>
                <w:sz w:val="22"/>
                <w:szCs w:val="22"/>
              </w:rPr>
              <w:tab/>
            </w:r>
            <w:r w:rsidR="00F00D5B" w:rsidRPr="009F2E93">
              <w:rPr>
                <w:rStyle w:val="Hypertextovodkaz"/>
                <w:noProof/>
              </w:rPr>
              <w:t>Nestátní neziskové organizace</w:t>
            </w:r>
            <w:r w:rsidR="00F00D5B">
              <w:rPr>
                <w:noProof/>
                <w:webHidden/>
              </w:rPr>
              <w:tab/>
            </w:r>
            <w:r w:rsidR="00F00D5B">
              <w:rPr>
                <w:noProof/>
                <w:webHidden/>
              </w:rPr>
              <w:fldChar w:fldCharType="begin"/>
            </w:r>
            <w:r w:rsidR="00F00D5B">
              <w:rPr>
                <w:noProof/>
                <w:webHidden/>
              </w:rPr>
              <w:instrText xml:space="preserve"> PAGEREF _Toc528244796 \h </w:instrText>
            </w:r>
            <w:r w:rsidR="00F00D5B">
              <w:rPr>
                <w:noProof/>
                <w:webHidden/>
              </w:rPr>
            </w:r>
            <w:r w:rsidR="00F00D5B">
              <w:rPr>
                <w:noProof/>
                <w:webHidden/>
              </w:rPr>
              <w:fldChar w:fldCharType="separate"/>
            </w:r>
            <w:r w:rsidR="00EF168B">
              <w:rPr>
                <w:noProof/>
                <w:webHidden/>
              </w:rPr>
              <w:t>14</w:t>
            </w:r>
            <w:r w:rsidR="00F00D5B">
              <w:rPr>
                <w:noProof/>
                <w:webHidden/>
              </w:rPr>
              <w:fldChar w:fldCharType="end"/>
            </w:r>
          </w:hyperlink>
        </w:p>
        <w:p w14:paraId="1A091AB7" w14:textId="52611E9E" w:rsidR="00F00D5B" w:rsidRDefault="00E63A3D">
          <w:pPr>
            <w:pStyle w:val="Obsah3"/>
            <w:tabs>
              <w:tab w:val="left" w:pos="1100"/>
              <w:tab w:val="right" w:leader="dot" w:pos="9062"/>
            </w:tabs>
            <w:rPr>
              <w:rFonts w:asciiTheme="minorHAnsi" w:hAnsiTheme="minorHAnsi" w:cstheme="minorBidi"/>
              <w:noProof/>
              <w:sz w:val="22"/>
              <w:szCs w:val="22"/>
            </w:rPr>
          </w:pPr>
          <w:hyperlink w:anchor="_Toc528244797" w:history="1">
            <w:r w:rsidR="00F00D5B" w:rsidRPr="009F2E93">
              <w:rPr>
                <w:rStyle w:val="Hypertextovodkaz"/>
                <w:noProof/>
              </w:rPr>
              <w:t>6.1.4</w:t>
            </w:r>
            <w:r w:rsidR="00F00D5B">
              <w:rPr>
                <w:rFonts w:asciiTheme="minorHAnsi" w:hAnsiTheme="minorHAnsi" w:cstheme="minorBidi"/>
                <w:noProof/>
                <w:sz w:val="22"/>
                <w:szCs w:val="22"/>
              </w:rPr>
              <w:tab/>
            </w:r>
            <w:r w:rsidR="00F00D5B" w:rsidRPr="009F2E93">
              <w:rPr>
                <w:rStyle w:val="Hypertextovodkaz"/>
                <w:noProof/>
              </w:rPr>
              <w:t>Vysoké školy</w:t>
            </w:r>
            <w:r w:rsidR="00F00D5B">
              <w:rPr>
                <w:noProof/>
                <w:webHidden/>
              </w:rPr>
              <w:tab/>
            </w:r>
            <w:r w:rsidR="00F00D5B">
              <w:rPr>
                <w:noProof/>
                <w:webHidden/>
              </w:rPr>
              <w:fldChar w:fldCharType="begin"/>
            </w:r>
            <w:r w:rsidR="00F00D5B">
              <w:rPr>
                <w:noProof/>
                <w:webHidden/>
              </w:rPr>
              <w:instrText xml:space="preserve"> PAGEREF _Toc528244797 \h </w:instrText>
            </w:r>
            <w:r w:rsidR="00F00D5B">
              <w:rPr>
                <w:noProof/>
                <w:webHidden/>
              </w:rPr>
            </w:r>
            <w:r w:rsidR="00F00D5B">
              <w:rPr>
                <w:noProof/>
                <w:webHidden/>
              </w:rPr>
              <w:fldChar w:fldCharType="separate"/>
            </w:r>
            <w:r w:rsidR="00EF168B">
              <w:rPr>
                <w:noProof/>
                <w:webHidden/>
              </w:rPr>
              <w:t>14</w:t>
            </w:r>
            <w:r w:rsidR="00F00D5B">
              <w:rPr>
                <w:noProof/>
                <w:webHidden/>
              </w:rPr>
              <w:fldChar w:fldCharType="end"/>
            </w:r>
          </w:hyperlink>
        </w:p>
        <w:p w14:paraId="6A52AEA7" w14:textId="26CB8ED5"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98" w:history="1">
            <w:r w:rsidR="00F00D5B" w:rsidRPr="009F2E93">
              <w:rPr>
                <w:rStyle w:val="Hypertextovodkaz"/>
                <w:noProof/>
              </w:rPr>
              <w:t>6.2</w:t>
            </w:r>
            <w:r w:rsidR="00F00D5B">
              <w:rPr>
                <w:rFonts w:asciiTheme="minorHAnsi" w:hAnsiTheme="minorHAnsi" w:cstheme="minorBidi"/>
                <w:b w:val="0"/>
                <w:bCs w:val="0"/>
                <w:noProof/>
                <w:sz w:val="22"/>
                <w:szCs w:val="22"/>
              </w:rPr>
              <w:tab/>
            </w:r>
            <w:r w:rsidR="00F00D5B" w:rsidRPr="009F2E93">
              <w:rPr>
                <w:rStyle w:val="Hypertextovodkaz"/>
                <w:noProof/>
              </w:rPr>
              <w:t>Oprávnění</w:t>
            </w:r>
            <w:r w:rsidR="00F00D5B">
              <w:rPr>
                <w:noProof/>
                <w:webHidden/>
              </w:rPr>
              <w:tab/>
            </w:r>
            <w:r w:rsidR="00F00D5B">
              <w:rPr>
                <w:noProof/>
                <w:webHidden/>
              </w:rPr>
              <w:fldChar w:fldCharType="begin"/>
            </w:r>
            <w:r w:rsidR="00F00D5B">
              <w:rPr>
                <w:noProof/>
                <w:webHidden/>
              </w:rPr>
              <w:instrText xml:space="preserve"> PAGEREF _Toc528244798 \h </w:instrText>
            </w:r>
            <w:r w:rsidR="00F00D5B">
              <w:rPr>
                <w:noProof/>
                <w:webHidden/>
              </w:rPr>
            </w:r>
            <w:r w:rsidR="00F00D5B">
              <w:rPr>
                <w:noProof/>
                <w:webHidden/>
              </w:rPr>
              <w:fldChar w:fldCharType="separate"/>
            </w:r>
            <w:r w:rsidR="00EF168B">
              <w:rPr>
                <w:noProof/>
                <w:webHidden/>
              </w:rPr>
              <w:t>15</w:t>
            </w:r>
            <w:r w:rsidR="00F00D5B">
              <w:rPr>
                <w:noProof/>
                <w:webHidden/>
              </w:rPr>
              <w:fldChar w:fldCharType="end"/>
            </w:r>
          </w:hyperlink>
        </w:p>
        <w:p w14:paraId="01032426" w14:textId="4F33C588"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799" w:history="1">
            <w:r w:rsidR="00F00D5B" w:rsidRPr="009F2E93">
              <w:rPr>
                <w:rStyle w:val="Hypertextovodkaz"/>
                <w:noProof/>
              </w:rPr>
              <w:t>6.3</w:t>
            </w:r>
            <w:r w:rsidR="00F00D5B">
              <w:rPr>
                <w:rFonts w:asciiTheme="minorHAnsi" w:hAnsiTheme="minorHAnsi" w:cstheme="minorBidi"/>
                <w:b w:val="0"/>
                <w:bCs w:val="0"/>
                <w:noProof/>
                <w:sz w:val="22"/>
                <w:szCs w:val="22"/>
              </w:rPr>
              <w:tab/>
            </w:r>
            <w:r w:rsidR="00F00D5B" w:rsidRPr="009F2E93">
              <w:rPr>
                <w:rStyle w:val="Hypertextovodkaz"/>
                <w:noProof/>
              </w:rPr>
              <w:t>Podmínky a povinnosti pro poskytování služby péče o dítě v dětské skupině</w:t>
            </w:r>
            <w:r w:rsidR="00F00D5B">
              <w:rPr>
                <w:noProof/>
                <w:webHidden/>
              </w:rPr>
              <w:tab/>
            </w:r>
            <w:r w:rsidR="00F00D5B">
              <w:rPr>
                <w:noProof/>
                <w:webHidden/>
              </w:rPr>
              <w:fldChar w:fldCharType="begin"/>
            </w:r>
            <w:r w:rsidR="00F00D5B">
              <w:rPr>
                <w:noProof/>
                <w:webHidden/>
              </w:rPr>
              <w:instrText xml:space="preserve"> PAGEREF _Toc528244799 \h </w:instrText>
            </w:r>
            <w:r w:rsidR="00F00D5B">
              <w:rPr>
                <w:noProof/>
                <w:webHidden/>
              </w:rPr>
            </w:r>
            <w:r w:rsidR="00F00D5B">
              <w:rPr>
                <w:noProof/>
                <w:webHidden/>
              </w:rPr>
              <w:fldChar w:fldCharType="separate"/>
            </w:r>
            <w:r w:rsidR="00EF168B">
              <w:rPr>
                <w:noProof/>
                <w:webHidden/>
              </w:rPr>
              <w:t>15</w:t>
            </w:r>
            <w:r w:rsidR="00F00D5B">
              <w:rPr>
                <w:noProof/>
                <w:webHidden/>
              </w:rPr>
              <w:fldChar w:fldCharType="end"/>
            </w:r>
          </w:hyperlink>
        </w:p>
        <w:p w14:paraId="708E735C" w14:textId="4A6882E2"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800" w:history="1">
            <w:r w:rsidR="00F00D5B" w:rsidRPr="009F2E93">
              <w:rPr>
                <w:rStyle w:val="Hypertextovodkaz"/>
                <w:noProof/>
              </w:rPr>
              <w:t>7</w:t>
            </w:r>
            <w:r w:rsidR="00F00D5B">
              <w:rPr>
                <w:rFonts w:asciiTheme="minorHAnsi" w:hAnsiTheme="minorHAnsi"/>
                <w:b w:val="0"/>
                <w:bCs w:val="0"/>
                <w:caps w:val="0"/>
                <w:noProof/>
                <w:sz w:val="22"/>
                <w:szCs w:val="22"/>
              </w:rPr>
              <w:tab/>
            </w:r>
            <w:r w:rsidR="00F00D5B" w:rsidRPr="009F2E93">
              <w:rPr>
                <w:rStyle w:val="Hypertextovodkaz"/>
                <w:noProof/>
              </w:rPr>
              <w:t>Přehled poskytovatelů služby péče o dítě v dětské skupině</w:t>
            </w:r>
            <w:r w:rsidR="00F00D5B">
              <w:rPr>
                <w:noProof/>
                <w:webHidden/>
              </w:rPr>
              <w:tab/>
            </w:r>
            <w:r w:rsidR="00F00D5B">
              <w:rPr>
                <w:noProof/>
                <w:webHidden/>
              </w:rPr>
              <w:fldChar w:fldCharType="begin"/>
            </w:r>
            <w:r w:rsidR="00F00D5B">
              <w:rPr>
                <w:noProof/>
                <w:webHidden/>
              </w:rPr>
              <w:instrText xml:space="preserve"> PAGEREF _Toc528244800 \h </w:instrText>
            </w:r>
            <w:r w:rsidR="00F00D5B">
              <w:rPr>
                <w:noProof/>
                <w:webHidden/>
              </w:rPr>
            </w:r>
            <w:r w:rsidR="00F00D5B">
              <w:rPr>
                <w:noProof/>
                <w:webHidden/>
              </w:rPr>
              <w:fldChar w:fldCharType="separate"/>
            </w:r>
            <w:r w:rsidR="00EF168B">
              <w:rPr>
                <w:noProof/>
                <w:webHidden/>
              </w:rPr>
              <w:t>17</w:t>
            </w:r>
            <w:r w:rsidR="00F00D5B">
              <w:rPr>
                <w:noProof/>
                <w:webHidden/>
              </w:rPr>
              <w:fldChar w:fldCharType="end"/>
            </w:r>
          </w:hyperlink>
        </w:p>
        <w:p w14:paraId="23EC7B0C" w14:textId="7C5B7C38"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801" w:history="1">
            <w:r w:rsidR="00F00D5B" w:rsidRPr="009F2E93">
              <w:rPr>
                <w:rStyle w:val="Hypertextovodkaz"/>
                <w:noProof/>
              </w:rPr>
              <w:t>8</w:t>
            </w:r>
            <w:r w:rsidR="00F00D5B">
              <w:rPr>
                <w:rFonts w:asciiTheme="minorHAnsi" w:hAnsiTheme="minorHAnsi"/>
                <w:b w:val="0"/>
                <w:bCs w:val="0"/>
                <w:caps w:val="0"/>
                <w:noProof/>
                <w:sz w:val="22"/>
                <w:szCs w:val="22"/>
              </w:rPr>
              <w:tab/>
            </w:r>
            <w:r w:rsidR="00F00D5B" w:rsidRPr="009F2E93">
              <w:rPr>
                <w:rStyle w:val="Hypertextovodkaz"/>
                <w:noProof/>
              </w:rPr>
              <w:t>Dětská skupina a její výhody</w:t>
            </w:r>
            <w:r w:rsidR="00F00D5B">
              <w:rPr>
                <w:noProof/>
                <w:webHidden/>
              </w:rPr>
              <w:tab/>
            </w:r>
            <w:r w:rsidR="00F00D5B">
              <w:rPr>
                <w:noProof/>
                <w:webHidden/>
              </w:rPr>
              <w:fldChar w:fldCharType="begin"/>
            </w:r>
            <w:r w:rsidR="00F00D5B">
              <w:rPr>
                <w:noProof/>
                <w:webHidden/>
              </w:rPr>
              <w:instrText xml:space="preserve"> PAGEREF _Toc528244801 \h </w:instrText>
            </w:r>
            <w:r w:rsidR="00F00D5B">
              <w:rPr>
                <w:noProof/>
                <w:webHidden/>
              </w:rPr>
            </w:r>
            <w:r w:rsidR="00F00D5B">
              <w:rPr>
                <w:noProof/>
                <w:webHidden/>
              </w:rPr>
              <w:fldChar w:fldCharType="separate"/>
            </w:r>
            <w:r w:rsidR="00EF168B">
              <w:rPr>
                <w:noProof/>
                <w:webHidden/>
              </w:rPr>
              <w:t>20</w:t>
            </w:r>
            <w:r w:rsidR="00F00D5B">
              <w:rPr>
                <w:noProof/>
                <w:webHidden/>
              </w:rPr>
              <w:fldChar w:fldCharType="end"/>
            </w:r>
          </w:hyperlink>
        </w:p>
        <w:p w14:paraId="42394CA8" w14:textId="510E3D62" w:rsidR="00F00D5B" w:rsidRDefault="00E63A3D">
          <w:pPr>
            <w:pStyle w:val="Obsah1"/>
            <w:tabs>
              <w:tab w:val="left" w:pos="440"/>
              <w:tab w:val="right" w:leader="dot" w:pos="9062"/>
            </w:tabs>
            <w:rPr>
              <w:rFonts w:asciiTheme="minorHAnsi" w:hAnsiTheme="minorHAnsi"/>
              <w:b w:val="0"/>
              <w:bCs w:val="0"/>
              <w:caps w:val="0"/>
              <w:noProof/>
              <w:sz w:val="22"/>
              <w:szCs w:val="22"/>
            </w:rPr>
          </w:pPr>
          <w:hyperlink w:anchor="_Toc528244802" w:history="1">
            <w:r w:rsidR="00F00D5B" w:rsidRPr="009F2E93">
              <w:rPr>
                <w:rStyle w:val="Hypertextovodkaz"/>
                <w:noProof/>
              </w:rPr>
              <w:t>9</w:t>
            </w:r>
            <w:r w:rsidR="00F00D5B">
              <w:rPr>
                <w:rFonts w:asciiTheme="minorHAnsi" w:hAnsiTheme="minorHAnsi"/>
                <w:b w:val="0"/>
                <w:bCs w:val="0"/>
                <w:caps w:val="0"/>
                <w:noProof/>
                <w:sz w:val="22"/>
                <w:szCs w:val="22"/>
              </w:rPr>
              <w:tab/>
            </w:r>
            <w:r w:rsidR="00F00D5B" w:rsidRPr="009F2E93">
              <w:rPr>
                <w:rStyle w:val="Hypertextovodkaz"/>
                <w:noProof/>
              </w:rPr>
              <w:t>Dobrá praxe – Klub K2, centrum pro podporu rodiny</w:t>
            </w:r>
            <w:r w:rsidR="00F00D5B">
              <w:rPr>
                <w:noProof/>
                <w:webHidden/>
              </w:rPr>
              <w:tab/>
            </w:r>
            <w:r w:rsidR="00F00D5B">
              <w:rPr>
                <w:noProof/>
                <w:webHidden/>
              </w:rPr>
              <w:fldChar w:fldCharType="begin"/>
            </w:r>
            <w:r w:rsidR="00F00D5B">
              <w:rPr>
                <w:noProof/>
                <w:webHidden/>
              </w:rPr>
              <w:instrText xml:space="preserve"> PAGEREF _Toc528244802 \h </w:instrText>
            </w:r>
            <w:r w:rsidR="00F00D5B">
              <w:rPr>
                <w:noProof/>
                <w:webHidden/>
              </w:rPr>
            </w:r>
            <w:r w:rsidR="00F00D5B">
              <w:rPr>
                <w:noProof/>
                <w:webHidden/>
              </w:rPr>
              <w:fldChar w:fldCharType="separate"/>
            </w:r>
            <w:r w:rsidR="00EF168B">
              <w:rPr>
                <w:noProof/>
                <w:webHidden/>
              </w:rPr>
              <w:t>21</w:t>
            </w:r>
            <w:r w:rsidR="00F00D5B">
              <w:rPr>
                <w:noProof/>
                <w:webHidden/>
              </w:rPr>
              <w:fldChar w:fldCharType="end"/>
            </w:r>
          </w:hyperlink>
        </w:p>
        <w:p w14:paraId="2B3EA5F2" w14:textId="339A5702"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03" w:history="1">
            <w:r w:rsidR="00F00D5B" w:rsidRPr="009F2E93">
              <w:rPr>
                <w:rStyle w:val="Hypertextovodkaz"/>
                <w:noProof/>
              </w:rPr>
              <w:t>9.1</w:t>
            </w:r>
            <w:r w:rsidR="00F00D5B">
              <w:rPr>
                <w:rFonts w:asciiTheme="minorHAnsi" w:hAnsiTheme="minorHAnsi" w:cstheme="minorBidi"/>
                <w:b w:val="0"/>
                <w:bCs w:val="0"/>
                <w:noProof/>
                <w:sz w:val="22"/>
                <w:szCs w:val="22"/>
              </w:rPr>
              <w:tab/>
            </w:r>
            <w:r w:rsidR="00F00D5B" w:rsidRPr="009F2E93">
              <w:rPr>
                <w:rStyle w:val="Hypertextovodkaz"/>
                <w:noProof/>
              </w:rPr>
              <w:t>Rozvoj hrubé motoriky</w:t>
            </w:r>
            <w:r w:rsidR="00F00D5B">
              <w:rPr>
                <w:noProof/>
                <w:webHidden/>
              </w:rPr>
              <w:tab/>
            </w:r>
            <w:r w:rsidR="00F00D5B">
              <w:rPr>
                <w:noProof/>
                <w:webHidden/>
              </w:rPr>
              <w:fldChar w:fldCharType="begin"/>
            </w:r>
            <w:r w:rsidR="00F00D5B">
              <w:rPr>
                <w:noProof/>
                <w:webHidden/>
              </w:rPr>
              <w:instrText xml:space="preserve"> PAGEREF _Toc528244803 \h </w:instrText>
            </w:r>
            <w:r w:rsidR="00F00D5B">
              <w:rPr>
                <w:noProof/>
                <w:webHidden/>
              </w:rPr>
            </w:r>
            <w:r w:rsidR="00F00D5B">
              <w:rPr>
                <w:noProof/>
                <w:webHidden/>
              </w:rPr>
              <w:fldChar w:fldCharType="separate"/>
            </w:r>
            <w:r w:rsidR="00EF168B">
              <w:rPr>
                <w:noProof/>
                <w:webHidden/>
              </w:rPr>
              <w:t>21</w:t>
            </w:r>
            <w:r w:rsidR="00F00D5B">
              <w:rPr>
                <w:noProof/>
                <w:webHidden/>
              </w:rPr>
              <w:fldChar w:fldCharType="end"/>
            </w:r>
          </w:hyperlink>
        </w:p>
        <w:p w14:paraId="1D70F162" w14:textId="43133C8B"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04" w:history="1">
            <w:r w:rsidR="00F00D5B" w:rsidRPr="009F2E93">
              <w:rPr>
                <w:rStyle w:val="Hypertextovodkaz"/>
                <w:noProof/>
              </w:rPr>
              <w:t>9.2</w:t>
            </w:r>
            <w:r w:rsidR="00F00D5B">
              <w:rPr>
                <w:rFonts w:asciiTheme="minorHAnsi" w:hAnsiTheme="minorHAnsi" w:cstheme="minorBidi"/>
                <w:b w:val="0"/>
                <w:bCs w:val="0"/>
                <w:noProof/>
                <w:sz w:val="22"/>
                <w:szCs w:val="22"/>
              </w:rPr>
              <w:tab/>
            </w:r>
            <w:r w:rsidR="00F00D5B" w:rsidRPr="009F2E93">
              <w:rPr>
                <w:rStyle w:val="Hypertextovodkaz"/>
                <w:noProof/>
              </w:rPr>
              <w:t>Rozvoj jemné motoriky a hmatového vnímání</w:t>
            </w:r>
            <w:r w:rsidR="00F00D5B">
              <w:rPr>
                <w:noProof/>
                <w:webHidden/>
              </w:rPr>
              <w:tab/>
            </w:r>
            <w:r w:rsidR="00F00D5B">
              <w:rPr>
                <w:noProof/>
                <w:webHidden/>
              </w:rPr>
              <w:fldChar w:fldCharType="begin"/>
            </w:r>
            <w:r w:rsidR="00F00D5B">
              <w:rPr>
                <w:noProof/>
                <w:webHidden/>
              </w:rPr>
              <w:instrText xml:space="preserve"> PAGEREF _Toc528244804 \h </w:instrText>
            </w:r>
            <w:r w:rsidR="00F00D5B">
              <w:rPr>
                <w:noProof/>
                <w:webHidden/>
              </w:rPr>
            </w:r>
            <w:r w:rsidR="00F00D5B">
              <w:rPr>
                <w:noProof/>
                <w:webHidden/>
              </w:rPr>
              <w:fldChar w:fldCharType="separate"/>
            </w:r>
            <w:r w:rsidR="00EF168B">
              <w:rPr>
                <w:noProof/>
                <w:webHidden/>
              </w:rPr>
              <w:t>21</w:t>
            </w:r>
            <w:r w:rsidR="00F00D5B">
              <w:rPr>
                <w:noProof/>
                <w:webHidden/>
              </w:rPr>
              <w:fldChar w:fldCharType="end"/>
            </w:r>
          </w:hyperlink>
        </w:p>
        <w:p w14:paraId="10E9067C" w14:textId="19984F82"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05" w:history="1">
            <w:r w:rsidR="00F00D5B" w:rsidRPr="009F2E93">
              <w:rPr>
                <w:rStyle w:val="Hypertextovodkaz"/>
                <w:noProof/>
              </w:rPr>
              <w:t>9.3</w:t>
            </w:r>
            <w:r w:rsidR="00F00D5B">
              <w:rPr>
                <w:rFonts w:asciiTheme="minorHAnsi" w:hAnsiTheme="minorHAnsi" w:cstheme="minorBidi"/>
                <w:b w:val="0"/>
                <w:bCs w:val="0"/>
                <w:noProof/>
                <w:sz w:val="22"/>
                <w:szCs w:val="22"/>
              </w:rPr>
              <w:tab/>
            </w:r>
            <w:r w:rsidR="00F00D5B" w:rsidRPr="009F2E93">
              <w:rPr>
                <w:rStyle w:val="Hypertextovodkaz"/>
                <w:noProof/>
              </w:rPr>
              <w:t>Rozvoj grafomotoriky a kresby</w:t>
            </w:r>
            <w:r w:rsidR="00F00D5B">
              <w:rPr>
                <w:noProof/>
                <w:webHidden/>
              </w:rPr>
              <w:tab/>
            </w:r>
            <w:r w:rsidR="00F00D5B">
              <w:rPr>
                <w:noProof/>
                <w:webHidden/>
              </w:rPr>
              <w:fldChar w:fldCharType="begin"/>
            </w:r>
            <w:r w:rsidR="00F00D5B">
              <w:rPr>
                <w:noProof/>
                <w:webHidden/>
              </w:rPr>
              <w:instrText xml:space="preserve"> PAGEREF _Toc528244805 \h </w:instrText>
            </w:r>
            <w:r w:rsidR="00F00D5B">
              <w:rPr>
                <w:noProof/>
                <w:webHidden/>
              </w:rPr>
            </w:r>
            <w:r w:rsidR="00F00D5B">
              <w:rPr>
                <w:noProof/>
                <w:webHidden/>
              </w:rPr>
              <w:fldChar w:fldCharType="separate"/>
            </w:r>
            <w:r w:rsidR="00EF168B">
              <w:rPr>
                <w:noProof/>
                <w:webHidden/>
              </w:rPr>
              <w:t>22</w:t>
            </w:r>
            <w:r w:rsidR="00F00D5B">
              <w:rPr>
                <w:noProof/>
                <w:webHidden/>
              </w:rPr>
              <w:fldChar w:fldCharType="end"/>
            </w:r>
          </w:hyperlink>
        </w:p>
        <w:p w14:paraId="56AA7A45" w14:textId="3BB783FB"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06" w:history="1">
            <w:r w:rsidR="00F00D5B" w:rsidRPr="009F2E93">
              <w:rPr>
                <w:rStyle w:val="Hypertextovodkaz"/>
                <w:noProof/>
              </w:rPr>
              <w:t>9.4</w:t>
            </w:r>
            <w:r w:rsidR="00F00D5B">
              <w:rPr>
                <w:rFonts w:asciiTheme="minorHAnsi" w:hAnsiTheme="minorHAnsi" w:cstheme="minorBidi"/>
                <w:b w:val="0"/>
                <w:bCs w:val="0"/>
                <w:noProof/>
                <w:sz w:val="22"/>
                <w:szCs w:val="22"/>
              </w:rPr>
              <w:tab/>
            </w:r>
            <w:r w:rsidR="00F00D5B" w:rsidRPr="009F2E93">
              <w:rPr>
                <w:rStyle w:val="Hypertextovodkaz"/>
                <w:noProof/>
              </w:rPr>
              <w:t>Rozvoj zrakového vnímání a paměti</w:t>
            </w:r>
            <w:r w:rsidR="00F00D5B">
              <w:rPr>
                <w:noProof/>
                <w:webHidden/>
              </w:rPr>
              <w:tab/>
            </w:r>
            <w:r w:rsidR="00F00D5B">
              <w:rPr>
                <w:noProof/>
                <w:webHidden/>
              </w:rPr>
              <w:fldChar w:fldCharType="begin"/>
            </w:r>
            <w:r w:rsidR="00F00D5B">
              <w:rPr>
                <w:noProof/>
                <w:webHidden/>
              </w:rPr>
              <w:instrText xml:space="preserve"> PAGEREF _Toc528244806 \h </w:instrText>
            </w:r>
            <w:r w:rsidR="00F00D5B">
              <w:rPr>
                <w:noProof/>
                <w:webHidden/>
              </w:rPr>
            </w:r>
            <w:r w:rsidR="00F00D5B">
              <w:rPr>
                <w:noProof/>
                <w:webHidden/>
              </w:rPr>
              <w:fldChar w:fldCharType="separate"/>
            </w:r>
            <w:r w:rsidR="00EF168B">
              <w:rPr>
                <w:noProof/>
                <w:webHidden/>
              </w:rPr>
              <w:t>22</w:t>
            </w:r>
            <w:r w:rsidR="00F00D5B">
              <w:rPr>
                <w:noProof/>
                <w:webHidden/>
              </w:rPr>
              <w:fldChar w:fldCharType="end"/>
            </w:r>
          </w:hyperlink>
        </w:p>
        <w:p w14:paraId="65217DE2" w14:textId="15F3C3B2"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07" w:history="1">
            <w:r w:rsidR="00F00D5B" w:rsidRPr="009F2E93">
              <w:rPr>
                <w:rStyle w:val="Hypertextovodkaz"/>
                <w:noProof/>
              </w:rPr>
              <w:t>9.5</w:t>
            </w:r>
            <w:r w:rsidR="00F00D5B">
              <w:rPr>
                <w:rFonts w:asciiTheme="minorHAnsi" w:hAnsiTheme="minorHAnsi" w:cstheme="minorBidi"/>
                <w:b w:val="0"/>
                <w:bCs w:val="0"/>
                <w:noProof/>
                <w:sz w:val="22"/>
                <w:szCs w:val="22"/>
              </w:rPr>
              <w:tab/>
            </w:r>
            <w:r w:rsidR="00F00D5B" w:rsidRPr="009F2E93">
              <w:rPr>
                <w:rStyle w:val="Hypertextovodkaz"/>
                <w:noProof/>
              </w:rPr>
              <w:t>Rozvoj vnímání prostoru</w:t>
            </w:r>
            <w:r w:rsidR="00F00D5B">
              <w:rPr>
                <w:noProof/>
                <w:webHidden/>
              </w:rPr>
              <w:tab/>
            </w:r>
            <w:r w:rsidR="00F00D5B">
              <w:rPr>
                <w:noProof/>
                <w:webHidden/>
              </w:rPr>
              <w:fldChar w:fldCharType="begin"/>
            </w:r>
            <w:r w:rsidR="00F00D5B">
              <w:rPr>
                <w:noProof/>
                <w:webHidden/>
              </w:rPr>
              <w:instrText xml:space="preserve"> PAGEREF _Toc528244807 \h </w:instrText>
            </w:r>
            <w:r w:rsidR="00F00D5B">
              <w:rPr>
                <w:noProof/>
                <w:webHidden/>
              </w:rPr>
            </w:r>
            <w:r w:rsidR="00F00D5B">
              <w:rPr>
                <w:noProof/>
                <w:webHidden/>
              </w:rPr>
              <w:fldChar w:fldCharType="separate"/>
            </w:r>
            <w:r w:rsidR="00EF168B">
              <w:rPr>
                <w:noProof/>
                <w:webHidden/>
              </w:rPr>
              <w:t>22</w:t>
            </w:r>
            <w:r w:rsidR="00F00D5B">
              <w:rPr>
                <w:noProof/>
                <w:webHidden/>
              </w:rPr>
              <w:fldChar w:fldCharType="end"/>
            </w:r>
          </w:hyperlink>
        </w:p>
        <w:p w14:paraId="50E7389E" w14:textId="7FBEFFF9"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08" w:history="1">
            <w:r w:rsidR="00F00D5B" w:rsidRPr="009F2E93">
              <w:rPr>
                <w:rStyle w:val="Hypertextovodkaz"/>
                <w:noProof/>
              </w:rPr>
              <w:t>9.6</w:t>
            </w:r>
            <w:r w:rsidR="00F00D5B">
              <w:rPr>
                <w:rFonts w:asciiTheme="minorHAnsi" w:hAnsiTheme="minorHAnsi" w:cstheme="minorBidi"/>
                <w:b w:val="0"/>
                <w:bCs w:val="0"/>
                <w:noProof/>
                <w:sz w:val="22"/>
                <w:szCs w:val="22"/>
              </w:rPr>
              <w:tab/>
            </w:r>
            <w:r w:rsidR="00F00D5B" w:rsidRPr="009F2E93">
              <w:rPr>
                <w:rStyle w:val="Hypertextovodkaz"/>
                <w:noProof/>
              </w:rPr>
              <w:t>Rozvoj vnímání času</w:t>
            </w:r>
            <w:r w:rsidR="00F00D5B">
              <w:rPr>
                <w:noProof/>
                <w:webHidden/>
              </w:rPr>
              <w:tab/>
            </w:r>
            <w:r w:rsidR="00F00D5B">
              <w:rPr>
                <w:noProof/>
                <w:webHidden/>
              </w:rPr>
              <w:fldChar w:fldCharType="begin"/>
            </w:r>
            <w:r w:rsidR="00F00D5B">
              <w:rPr>
                <w:noProof/>
                <w:webHidden/>
              </w:rPr>
              <w:instrText xml:space="preserve"> PAGEREF _Toc528244808 \h </w:instrText>
            </w:r>
            <w:r w:rsidR="00F00D5B">
              <w:rPr>
                <w:noProof/>
                <w:webHidden/>
              </w:rPr>
            </w:r>
            <w:r w:rsidR="00F00D5B">
              <w:rPr>
                <w:noProof/>
                <w:webHidden/>
              </w:rPr>
              <w:fldChar w:fldCharType="separate"/>
            </w:r>
            <w:r w:rsidR="00EF168B">
              <w:rPr>
                <w:noProof/>
                <w:webHidden/>
              </w:rPr>
              <w:t>23</w:t>
            </w:r>
            <w:r w:rsidR="00F00D5B">
              <w:rPr>
                <w:noProof/>
                <w:webHidden/>
              </w:rPr>
              <w:fldChar w:fldCharType="end"/>
            </w:r>
          </w:hyperlink>
        </w:p>
        <w:p w14:paraId="5173E65B" w14:textId="0366F914"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09" w:history="1">
            <w:r w:rsidR="00F00D5B" w:rsidRPr="009F2E93">
              <w:rPr>
                <w:rStyle w:val="Hypertextovodkaz"/>
                <w:noProof/>
              </w:rPr>
              <w:t>9.7</w:t>
            </w:r>
            <w:r w:rsidR="00F00D5B">
              <w:rPr>
                <w:rFonts w:asciiTheme="minorHAnsi" w:hAnsiTheme="minorHAnsi" w:cstheme="minorBidi"/>
                <w:b w:val="0"/>
                <w:bCs w:val="0"/>
                <w:noProof/>
                <w:sz w:val="22"/>
                <w:szCs w:val="22"/>
              </w:rPr>
              <w:tab/>
            </w:r>
            <w:r w:rsidR="00F00D5B" w:rsidRPr="009F2E93">
              <w:rPr>
                <w:rStyle w:val="Hypertextovodkaz"/>
                <w:noProof/>
              </w:rPr>
              <w:t>Rozvoj řeči</w:t>
            </w:r>
            <w:r w:rsidR="00F00D5B">
              <w:rPr>
                <w:noProof/>
                <w:webHidden/>
              </w:rPr>
              <w:tab/>
            </w:r>
            <w:r w:rsidR="00F00D5B">
              <w:rPr>
                <w:noProof/>
                <w:webHidden/>
              </w:rPr>
              <w:fldChar w:fldCharType="begin"/>
            </w:r>
            <w:r w:rsidR="00F00D5B">
              <w:rPr>
                <w:noProof/>
                <w:webHidden/>
              </w:rPr>
              <w:instrText xml:space="preserve"> PAGEREF _Toc528244809 \h </w:instrText>
            </w:r>
            <w:r w:rsidR="00F00D5B">
              <w:rPr>
                <w:noProof/>
                <w:webHidden/>
              </w:rPr>
            </w:r>
            <w:r w:rsidR="00F00D5B">
              <w:rPr>
                <w:noProof/>
                <w:webHidden/>
              </w:rPr>
              <w:fldChar w:fldCharType="separate"/>
            </w:r>
            <w:r w:rsidR="00EF168B">
              <w:rPr>
                <w:noProof/>
                <w:webHidden/>
              </w:rPr>
              <w:t>23</w:t>
            </w:r>
            <w:r w:rsidR="00F00D5B">
              <w:rPr>
                <w:noProof/>
                <w:webHidden/>
              </w:rPr>
              <w:fldChar w:fldCharType="end"/>
            </w:r>
          </w:hyperlink>
        </w:p>
        <w:p w14:paraId="66590C8B" w14:textId="3C761B84"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10" w:history="1">
            <w:r w:rsidR="00F00D5B" w:rsidRPr="009F2E93">
              <w:rPr>
                <w:rStyle w:val="Hypertextovodkaz"/>
                <w:noProof/>
              </w:rPr>
              <w:t>9.8</w:t>
            </w:r>
            <w:r w:rsidR="00F00D5B">
              <w:rPr>
                <w:rFonts w:asciiTheme="minorHAnsi" w:hAnsiTheme="minorHAnsi" w:cstheme="minorBidi"/>
                <w:b w:val="0"/>
                <w:bCs w:val="0"/>
                <w:noProof/>
                <w:sz w:val="22"/>
                <w:szCs w:val="22"/>
              </w:rPr>
              <w:tab/>
            </w:r>
            <w:r w:rsidR="00F00D5B" w:rsidRPr="009F2E93">
              <w:rPr>
                <w:rStyle w:val="Hypertextovodkaz"/>
                <w:noProof/>
              </w:rPr>
              <w:t>Rozvoj sluchového vnímání a paměti</w:t>
            </w:r>
            <w:r w:rsidR="00F00D5B">
              <w:rPr>
                <w:noProof/>
                <w:webHidden/>
              </w:rPr>
              <w:tab/>
            </w:r>
            <w:r w:rsidR="00F00D5B">
              <w:rPr>
                <w:noProof/>
                <w:webHidden/>
              </w:rPr>
              <w:fldChar w:fldCharType="begin"/>
            </w:r>
            <w:r w:rsidR="00F00D5B">
              <w:rPr>
                <w:noProof/>
                <w:webHidden/>
              </w:rPr>
              <w:instrText xml:space="preserve"> PAGEREF _Toc528244810 \h </w:instrText>
            </w:r>
            <w:r w:rsidR="00F00D5B">
              <w:rPr>
                <w:noProof/>
                <w:webHidden/>
              </w:rPr>
            </w:r>
            <w:r w:rsidR="00F00D5B">
              <w:rPr>
                <w:noProof/>
                <w:webHidden/>
              </w:rPr>
              <w:fldChar w:fldCharType="separate"/>
            </w:r>
            <w:r w:rsidR="00EF168B">
              <w:rPr>
                <w:noProof/>
                <w:webHidden/>
              </w:rPr>
              <w:t>23</w:t>
            </w:r>
            <w:r w:rsidR="00F00D5B">
              <w:rPr>
                <w:noProof/>
                <w:webHidden/>
              </w:rPr>
              <w:fldChar w:fldCharType="end"/>
            </w:r>
          </w:hyperlink>
        </w:p>
        <w:p w14:paraId="01432863" w14:textId="1C905930" w:rsidR="00F00D5B" w:rsidRDefault="00E63A3D">
          <w:pPr>
            <w:pStyle w:val="Obsah2"/>
            <w:tabs>
              <w:tab w:val="left" w:pos="660"/>
              <w:tab w:val="right" w:leader="dot" w:pos="9062"/>
            </w:tabs>
            <w:rPr>
              <w:rFonts w:asciiTheme="minorHAnsi" w:hAnsiTheme="minorHAnsi" w:cstheme="minorBidi"/>
              <w:b w:val="0"/>
              <w:bCs w:val="0"/>
              <w:noProof/>
              <w:sz w:val="22"/>
              <w:szCs w:val="22"/>
            </w:rPr>
          </w:pPr>
          <w:hyperlink w:anchor="_Toc528244811" w:history="1">
            <w:r w:rsidR="00F00D5B" w:rsidRPr="009F2E93">
              <w:rPr>
                <w:rStyle w:val="Hypertextovodkaz"/>
                <w:noProof/>
              </w:rPr>
              <w:t>9.9</w:t>
            </w:r>
            <w:r w:rsidR="00F00D5B">
              <w:rPr>
                <w:rFonts w:asciiTheme="minorHAnsi" w:hAnsiTheme="minorHAnsi" w:cstheme="minorBidi"/>
                <w:b w:val="0"/>
                <w:bCs w:val="0"/>
                <w:noProof/>
                <w:sz w:val="22"/>
                <w:szCs w:val="22"/>
              </w:rPr>
              <w:tab/>
            </w:r>
            <w:r w:rsidR="00F00D5B" w:rsidRPr="009F2E93">
              <w:rPr>
                <w:rStyle w:val="Hypertextovodkaz"/>
                <w:noProof/>
              </w:rPr>
              <w:t>Rozvoj základních matematických představ</w:t>
            </w:r>
            <w:r w:rsidR="00F00D5B">
              <w:rPr>
                <w:noProof/>
                <w:webHidden/>
              </w:rPr>
              <w:tab/>
            </w:r>
            <w:r w:rsidR="00F00D5B">
              <w:rPr>
                <w:noProof/>
                <w:webHidden/>
              </w:rPr>
              <w:fldChar w:fldCharType="begin"/>
            </w:r>
            <w:r w:rsidR="00F00D5B">
              <w:rPr>
                <w:noProof/>
                <w:webHidden/>
              </w:rPr>
              <w:instrText xml:space="preserve"> PAGEREF _Toc528244811 \h </w:instrText>
            </w:r>
            <w:r w:rsidR="00F00D5B">
              <w:rPr>
                <w:noProof/>
                <w:webHidden/>
              </w:rPr>
            </w:r>
            <w:r w:rsidR="00F00D5B">
              <w:rPr>
                <w:noProof/>
                <w:webHidden/>
              </w:rPr>
              <w:fldChar w:fldCharType="separate"/>
            </w:r>
            <w:r w:rsidR="00EF168B">
              <w:rPr>
                <w:noProof/>
                <w:webHidden/>
              </w:rPr>
              <w:t>23</w:t>
            </w:r>
            <w:r w:rsidR="00F00D5B">
              <w:rPr>
                <w:noProof/>
                <w:webHidden/>
              </w:rPr>
              <w:fldChar w:fldCharType="end"/>
            </w:r>
          </w:hyperlink>
        </w:p>
        <w:p w14:paraId="0871030F" w14:textId="4FB0851D" w:rsidR="00F00D5B" w:rsidRDefault="00E63A3D">
          <w:pPr>
            <w:pStyle w:val="Obsah2"/>
            <w:tabs>
              <w:tab w:val="left" w:pos="880"/>
              <w:tab w:val="right" w:leader="dot" w:pos="9062"/>
            </w:tabs>
            <w:rPr>
              <w:rFonts w:asciiTheme="minorHAnsi" w:hAnsiTheme="minorHAnsi" w:cstheme="minorBidi"/>
              <w:b w:val="0"/>
              <w:bCs w:val="0"/>
              <w:noProof/>
              <w:sz w:val="22"/>
              <w:szCs w:val="22"/>
            </w:rPr>
          </w:pPr>
          <w:hyperlink w:anchor="_Toc528244812" w:history="1">
            <w:r w:rsidR="00F00D5B" w:rsidRPr="009F2E93">
              <w:rPr>
                <w:rStyle w:val="Hypertextovodkaz"/>
                <w:noProof/>
              </w:rPr>
              <w:t>9.10</w:t>
            </w:r>
            <w:r w:rsidR="00F00D5B">
              <w:rPr>
                <w:rFonts w:asciiTheme="minorHAnsi" w:hAnsiTheme="minorHAnsi" w:cstheme="minorBidi"/>
                <w:b w:val="0"/>
                <w:bCs w:val="0"/>
                <w:noProof/>
                <w:sz w:val="22"/>
                <w:szCs w:val="22"/>
              </w:rPr>
              <w:tab/>
            </w:r>
            <w:r w:rsidR="00F00D5B" w:rsidRPr="009F2E93">
              <w:rPr>
                <w:rStyle w:val="Hypertextovodkaz"/>
                <w:noProof/>
              </w:rPr>
              <w:t>Rozvoj sociálních dovedností</w:t>
            </w:r>
            <w:r w:rsidR="00F00D5B">
              <w:rPr>
                <w:noProof/>
                <w:webHidden/>
              </w:rPr>
              <w:tab/>
            </w:r>
            <w:r w:rsidR="00F00D5B">
              <w:rPr>
                <w:noProof/>
                <w:webHidden/>
              </w:rPr>
              <w:fldChar w:fldCharType="begin"/>
            </w:r>
            <w:r w:rsidR="00F00D5B">
              <w:rPr>
                <w:noProof/>
                <w:webHidden/>
              </w:rPr>
              <w:instrText xml:space="preserve"> PAGEREF _Toc528244812 \h </w:instrText>
            </w:r>
            <w:r w:rsidR="00F00D5B">
              <w:rPr>
                <w:noProof/>
                <w:webHidden/>
              </w:rPr>
            </w:r>
            <w:r w:rsidR="00F00D5B">
              <w:rPr>
                <w:noProof/>
                <w:webHidden/>
              </w:rPr>
              <w:fldChar w:fldCharType="separate"/>
            </w:r>
            <w:r w:rsidR="00EF168B">
              <w:rPr>
                <w:noProof/>
                <w:webHidden/>
              </w:rPr>
              <w:t>24</w:t>
            </w:r>
            <w:r w:rsidR="00F00D5B">
              <w:rPr>
                <w:noProof/>
                <w:webHidden/>
              </w:rPr>
              <w:fldChar w:fldCharType="end"/>
            </w:r>
          </w:hyperlink>
        </w:p>
        <w:p w14:paraId="728F068D" w14:textId="1C7BAC74" w:rsidR="00F00D5B" w:rsidRDefault="00E63A3D">
          <w:pPr>
            <w:pStyle w:val="Obsah2"/>
            <w:tabs>
              <w:tab w:val="left" w:pos="880"/>
              <w:tab w:val="right" w:leader="dot" w:pos="9062"/>
            </w:tabs>
            <w:rPr>
              <w:rFonts w:asciiTheme="minorHAnsi" w:hAnsiTheme="minorHAnsi" w:cstheme="minorBidi"/>
              <w:b w:val="0"/>
              <w:bCs w:val="0"/>
              <w:noProof/>
              <w:sz w:val="22"/>
              <w:szCs w:val="22"/>
            </w:rPr>
          </w:pPr>
          <w:hyperlink w:anchor="_Toc528244813" w:history="1">
            <w:r w:rsidR="00F00D5B" w:rsidRPr="009F2E93">
              <w:rPr>
                <w:rStyle w:val="Hypertextovodkaz"/>
                <w:noProof/>
              </w:rPr>
              <w:t>9.11</w:t>
            </w:r>
            <w:r w:rsidR="00F00D5B">
              <w:rPr>
                <w:rFonts w:asciiTheme="minorHAnsi" w:hAnsiTheme="minorHAnsi" w:cstheme="minorBidi"/>
                <w:b w:val="0"/>
                <w:bCs w:val="0"/>
                <w:noProof/>
                <w:sz w:val="22"/>
                <w:szCs w:val="22"/>
              </w:rPr>
              <w:tab/>
            </w:r>
            <w:r w:rsidR="00F00D5B" w:rsidRPr="009F2E93">
              <w:rPr>
                <w:rStyle w:val="Hypertextovodkaz"/>
                <w:noProof/>
              </w:rPr>
              <w:t>Rozvoj sebeobsluhy a samostatnosti</w:t>
            </w:r>
            <w:r w:rsidR="00F00D5B">
              <w:rPr>
                <w:noProof/>
                <w:webHidden/>
              </w:rPr>
              <w:tab/>
            </w:r>
            <w:r w:rsidR="00F00D5B">
              <w:rPr>
                <w:noProof/>
                <w:webHidden/>
              </w:rPr>
              <w:fldChar w:fldCharType="begin"/>
            </w:r>
            <w:r w:rsidR="00F00D5B">
              <w:rPr>
                <w:noProof/>
                <w:webHidden/>
              </w:rPr>
              <w:instrText xml:space="preserve"> PAGEREF _Toc528244813 \h </w:instrText>
            </w:r>
            <w:r w:rsidR="00F00D5B">
              <w:rPr>
                <w:noProof/>
                <w:webHidden/>
              </w:rPr>
            </w:r>
            <w:r w:rsidR="00F00D5B">
              <w:rPr>
                <w:noProof/>
                <w:webHidden/>
              </w:rPr>
              <w:fldChar w:fldCharType="separate"/>
            </w:r>
            <w:r w:rsidR="00EF168B">
              <w:rPr>
                <w:noProof/>
                <w:webHidden/>
              </w:rPr>
              <w:t>24</w:t>
            </w:r>
            <w:r w:rsidR="00F00D5B">
              <w:rPr>
                <w:noProof/>
                <w:webHidden/>
              </w:rPr>
              <w:fldChar w:fldCharType="end"/>
            </w:r>
          </w:hyperlink>
        </w:p>
        <w:p w14:paraId="73FB4C16" w14:textId="6F879B0E" w:rsidR="00F00D5B" w:rsidRDefault="00E63A3D">
          <w:pPr>
            <w:pStyle w:val="Obsah2"/>
            <w:tabs>
              <w:tab w:val="left" w:pos="880"/>
              <w:tab w:val="right" w:leader="dot" w:pos="9062"/>
            </w:tabs>
            <w:rPr>
              <w:rFonts w:asciiTheme="minorHAnsi" w:hAnsiTheme="minorHAnsi" w:cstheme="minorBidi"/>
              <w:b w:val="0"/>
              <w:bCs w:val="0"/>
              <w:noProof/>
              <w:sz w:val="22"/>
              <w:szCs w:val="22"/>
            </w:rPr>
          </w:pPr>
          <w:hyperlink w:anchor="_Toc528244814" w:history="1">
            <w:r w:rsidR="00F00D5B" w:rsidRPr="009F2E93">
              <w:rPr>
                <w:rStyle w:val="Hypertextovodkaz"/>
                <w:noProof/>
              </w:rPr>
              <w:t>9.12</w:t>
            </w:r>
            <w:r w:rsidR="00F00D5B">
              <w:rPr>
                <w:rFonts w:asciiTheme="minorHAnsi" w:hAnsiTheme="minorHAnsi" w:cstheme="minorBidi"/>
                <w:b w:val="0"/>
                <w:bCs w:val="0"/>
                <w:noProof/>
                <w:sz w:val="22"/>
                <w:szCs w:val="22"/>
              </w:rPr>
              <w:tab/>
            </w:r>
            <w:r w:rsidR="00F00D5B" w:rsidRPr="009F2E93">
              <w:rPr>
                <w:rStyle w:val="Hypertextovodkaz"/>
                <w:noProof/>
              </w:rPr>
              <w:t>Rozvoj morálního vývoje dítěte</w:t>
            </w:r>
            <w:r w:rsidR="00F00D5B">
              <w:rPr>
                <w:noProof/>
                <w:webHidden/>
              </w:rPr>
              <w:tab/>
            </w:r>
            <w:r w:rsidR="00F00D5B">
              <w:rPr>
                <w:noProof/>
                <w:webHidden/>
              </w:rPr>
              <w:fldChar w:fldCharType="begin"/>
            </w:r>
            <w:r w:rsidR="00F00D5B">
              <w:rPr>
                <w:noProof/>
                <w:webHidden/>
              </w:rPr>
              <w:instrText xml:space="preserve"> PAGEREF _Toc528244814 \h </w:instrText>
            </w:r>
            <w:r w:rsidR="00F00D5B">
              <w:rPr>
                <w:noProof/>
                <w:webHidden/>
              </w:rPr>
            </w:r>
            <w:r w:rsidR="00F00D5B">
              <w:rPr>
                <w:noProof/>
                <w:webHidden/>
              </w:rPr>
              <w:fldChar w:fldCharType="separate"/>
            </w:r>
            <w:r w:rsidR="00EF168B">
              <w:rPr>
                <w:noProof/>
                <w:webHidden/>
              </w:rPr>
              <w:t>24</w:t>
            </w:r>
            <w:r w:rsidR="00F00D5B">
              <w:rPr>
                <w:noProof/>
                <w:webHidden/>
              </w:rPr>
              <w:fldChar w:fldCharType="end"/>
            </w:r>
          </w:hyperlink>
        </w:p>
        <w:p w14:paraId="0AA2F024" w14:textId="7D074088" w:rsidR="00F00D5B" w:rsidRDefault="00E63A3D">
          <w:pPr>
            <w:pStyle w:val="Obsah2"/>
            <w:tabs>
              <w:tab w:val="left" w:pos="880"/>
              <w:tab w:val="right" w:leader="dot" w:pos="9062"/>
            </w:tabs>
            <w:rPr>
              <w:rFonts w:asciiTheme="minorHAnsi" w:hAnsiTheme="minorHAnsi" w:cstheme="minorBidi"/>
              <w:b w:val="0"/>
              <w:bCs w:val="0"/>
              <w:noProof/>
              <w:sz w:val="22"/>
              <w:szCs w:val="22"/>
            </w:rPr>
          </w:pPr>
          <w:hyperlink w:anchor="_Toc528244815" w:history="1">
            <w:r w:rsidR="00F00D5B" w:rsidRPr="009F2E93">
              <w:rPr>
                <w:rStyle w:val="Hypertextovodkaz"/>
                <w:noProof/>
              </w:rPr>
              <w:t>9.13</w:t>
            </w:r>
            <w:r w:rsidR="00F00D5B">
              <w:rPr>
                <w:rFonts w:asciiTheme="minorHAnsi" w:hAnsiTheme="minorHAnsi" w:cstheme="minorBidi"/>
                <w:b w:val="0"/>
                <w:bCs w:val="0"/>
                <w:noProof/>
                <w:sz w:val="22"/>
                <w:szCs w:val="22"/>
              </w:rPr>
              <w:tab/>
            </w:r>
            <w:r w:rsidR="00F00D5B" w:rsidRPr="009F2E93">
              <w:rPr>
                <w:rStyle w:val="Hypertextovodkaz"/>
                <w:noProof/>
              </w:rPr>
              <w:t>Hra</w:t>
            </w:r>
            <w:r w:rsidR="00F00D5B">
              <w:rPr>
                <w:noProof/>
                <w:webHidden/>
              </w:rPr>
              <w:tab/>
            </w:r>
            <w:r w:rsidR="00F00D5B">
              <w:rPr>
                <w:noProof/>
                <w:webHidden/>
              </w:rPr>
              <w:fldChar w:fldCharType="begin"/>
            </w:r>
            <w:r w:rsidR="00F00D5B">
              <w:rPr>
                <w:noProof/>
                <w:webHidden/>
              </w:rPr>
              <w:instrText xml:space="preserve"> PAGEREF _Toc528244815 \h </w:instrText>
            </w:r>
            <w:r w:rsidR="00F00D5B">
              <w:rPr>
                <w:noProof/>
                <w:webHidden/>
              </w:rPr>
            </w:r>
            <w:r w:rsidR="00F00D5B">
              <w:rPr>
                <w:noProof/>
                <w:webHidden/>
              </w:rPr>
              <w:fldChar w:fldCharType="separate"/>
            </w:r>
            <w:r w:rsidR="00EF168B">
              <w:rPr>
                <w:noProof/>
                <w:webHidden/>
              </w:rPr>
              <w:t>24</w:t>
            </w:r>
            <w:r w:rsidR="00F00D5B">
              <w:rPr>
                <w:noProof/>
                <w:webHidden/>
              </w:rPr>
              <w:fldChar w:fldCharType="end"/>
            </w:r>
          </w:hyperlink>
        </w:p>
        <w:p w14:paraId="27E34A34" w14:textId="2EB2D9F8" w:rsidR="00F00D5B" w:rsidRDefault="00E63A3D">
          <w:pPr>
            <w:pStyle w:val="Obsah2"/>
            <w:tabs>
              <w:tab w:val="left" w:pos="880"/>
              <w:tab w:val="right" w:leader="dot" w:pos="9062"/>
            </w:tabs>
            <w:rPr>
              <w:rFonts w:asciiTheme="minorHAnsi" w:hAnsiTheme="minorHAnsi" w:cstheme="minorBidi"/>
              <w:b w:val="0"/>
              <w:bCs w:val="0"/>
              <w:noProof/>
              <w:sz w:val="22"/>
              <w:szCs w:val="22"/>
            </w:rPr>
          </w:pPr>
          <w:hyperlink w:anchor="_Toc528244816" w:history="1">
            <w:r w:rsidR="00F00D5B" w:rsidRPr="009F2E93">
              <w:rPr>
                <w:rStyle w:val="Hypertextovodkaz"/>
                <w:noProof/>
              </w:rPr>
              <w:t>9.14</w:t>
            </w:r>
            <w:r w:rsidR="00F00D5B">
              <w:rPr>
                <w:rFonts w:asciiTheme="minorHAnsi" w:hAnsiTheme="minorHAnsi" w:cstheme="minorBidi"/>
                <w:b w:val="0"/>
                <w:bCs w:val="0"/>
                <w:noProof/>
                <w:sz w:val="22"/>
                <w:szCs w:val="22"/>
              </w:rPr>
              <w:tab/>
            </w:r>
            <w:r w:rsidR="00F00D5B" w:rsidRPr="009F2E93">
              <w:rPr>
                <w:rStyle w:val="Hypertextovodkaz"/>
                <w:noProof/>
              </w:rPr>
              <w:t>Práce s plánem výchovy a péče</w:t>
            </w:r>
            <w:r w:rsidR="00F00D5B">
              <w:rPr>
                <w:noProof/>
                <w:webHidden/>
              </w:rPr>
              <w:tab/>
            </w:r>
            <w:r w:rsidR="00F00D5B">
              <w:rPr>
                <w:noProof/>
                <w:webHidden/>
              </w:rPr>
              <w:fldChar w:fldCharType="begin"/>
            </w:r>
            <w:r w:rsidR="00F00D5B">
              <w:rPr>
                <w:noProof/>
                <w:webHidden/>
              </w:rPr>
              <w:instrText xml:space="preserve"> PAGEREF _Toc528244816 \h </w:instrText>
            </w:r>
            <w:r w:rsidR="00F00D5B">
              <w:rPr>
                <w:noProof/>
                <w:webHidden/>
              </w:rPr>
            </w:r>
            <w:r w:rsidR="00F00D5B">
              <w:rPr>
                <w:noProof/>
                <w:webHidden/>
              </w:rPr>
              <w:fldChar w:fldCharType="separate"/>
            </w:r>
            <w:r w:rsidR="00EF168B">
              <w:rPr>
                <w:noProof/>
                <w:webHidden/>
              </w:rPr>
              <w:t>25</w:t>
            </w:r>
            <w:r w:rsidR="00F00D5B">
              <w:rPr>
                <w:noProof/>
                <w:webHidden/>
              </w:rPr>
              <w:fldChar w:fldCharType="end"/>
            </w:r>
          </w:hyperlink>
        </w:p>
        <w:p w14:paraId="55A27E69" w14:textId="04BCB702" w:rsidR="00F00D5B" w:rsidRDefault="00E63A3D">
          <w:pPr>
            <w:pStyle w:val="Obsah1"/>
            <w:tabs>
              <w:tab w:val="right" w:leader="dot" w:pos="9062"/>
            </w:tabs>
            <w:rPr>
              <w:rFonts w:asciiTheme="minorHAnsi" w:hAnsiTheme="minorHAnsi"/>
              <w:b w:val="0"/>
              <w:bCs w:val="0"/>
              <w:caps w:val="0"/>
              <w:noProof/>
              <w:sz w:val="22"/>
              <w:szCs w:val="22"/>
            </w:rPr>
          </w:pPr>
          <w:hyperlink w:anchor="_Toc528244817" w:history="1">
            <w:r w:rsidR="00F00D5B" w:rsidRPr="009F2E93">
              <w:rPr>
                <w:rStyle w:val="Hypertextovodkaz"/>
                <w:noProof/>
              </w:rPr>
              <w:t>Závěr</w:t>
            </w:r>
            <w:r w:rsidR="00F00D5B">
              <w:rPr>
                <w:noProof/>
                <w:webHidden/>
              </w:rPr>
              <w:tab/>
            </w:r>
            <w:r w:rsidR="00F00D5B">
              <w:rPr>
                <w:noProof/>
                <w:webHidden/>
              </w:rPr>
              <w:fldChar w:fldCharType="begin"/>
            </w:r>
            <w:r w:rsidR="00F00D5B">
              <w:rPr>
                <w:noProof/>
                <w:webHidden/>
              </w:rPr>
              <w:instrText xml:space="preserve"> PAGEREF _Toc528244817 \h </w:instrText>
            </w:r>
            <w:r w:rsidR="00F00D5B">
              <w:rPr>
                <w:noProof/>
                <w:webHidden/>
              </w:rPr>
            </w:r>
            <w:r w:rsidR="00F00D5B">
              <w:rPr>
                <w:noProof/>
                <w:webHidden/>
              </w:rPr>
              <w:fldChar w:fldCharType="separate"/>
            </w:r>
            <w:r w:rsidR="00EF168B">
              <w:rPr>
                <w:noProof/>
                <w:webHidden/>
              </w:rPr>
              <w:t>26</w:t>
            </w:r>
            <w:r w:rsidR="00F00D5B">
              <w:rPr>
                <w:noProof/>
                <w:webHidden/>
              </w:rPr>
              <w:fldChar w:fldCharType="end"/>
            </w:r>
          </w:hyperlink>
        </w:p>
        <w:p w14:paraId="55D873F6" w14:textId="7195A5BD" w:rsidR="00F00D5B" w:rsidRDefault="00E63A3D">
          <w:pPr>
            <w:pStyle w:val="Obsah1"/>
            <w:tabs>
              <w:tab w:val="right" w:leader="dot" w:pos="9062"/>
            </w:tabs>
            <w:rPr>
              <w:rFonts w:asciiTheme="minorHAnsi" w:hAnsiTheme="minorHAnsi"/>
              <w:b w:val="0"/>
              <w:bCs w:val="0"/>
              <w:caps w:val="0"/>
              <w:noProof/>
              <w:sz w:val="22"/>
              <w:szCs w:val="22"/>
            </w:rPr>
          </w:pPr>
          <w:hyperlink w:anchor="_Toc528244818" w:history="1">
            <w:r w:rsidR="00F00D5B" w:rsidRPr="009F2E93">
              <w:rPr>
                <w:rStyle w:val="Hypertextovodkaz"/>
                <w:noProof/>
              </w:rPr>
              <w:t>Seznam obrázků</w:t>
            </w:r>
            <w:r w:rsidR="00F00D5B">
              <w:rPr>
                <w:noProof/>
                <w:webHidden/>
              </w:rPr>
              <w:tab/>
            </w:r>
            <w:r w:rsidR="00F00D5B">
              <w:rPr>
                <w:noProof/>
                <w:webHidden/>
              </w:rPr>
              <w:fldChar w:fldCharType="begin"/>
            </w:r>
            <w:r w:rsidR="00F00D5B">
              <w:rPr>
                <w:noProof/>
                <w:webHidden/>
              </w:rPr>
              <w:instrText xml:space="preserve"> PAGEREF _Toc528244818 \h </w:instrText>
            </w:r>
            <w:r w:rsidR="00F00D5B">
              <w:rPr>
                <w:noProof/>
                <w:webHidden/>
              </w:rPr>
            </w:r>
            <w:r w:rsidR="00F00D5B">
              <w:rPr>
                <w:noProof/>
                <w:webHidden/>
              </w:rPr>
              <w:fldChar w:fldCharType="separate"/>
            </w:r>
            <w:r w:rsidR="00EF168B">
              <w:rPr>
                <w:noProof/>
                <w:webHidden/>
              </w:rPr>
              <w:t>27</w:t>
            </w:r>
            <w:r w:rsidR="00F00D5B">
              <w:rPr>
                <w:noProof/>
                <w:webHidden/>
              </w:rPr>
              <w:fldChar w:fldCharType="end"/>
            </w:r>
          </w:hyperlink>
        </w:p>
        <w:p w14:paraId="6BE57AD5" w14:textId="608F5CE3" w:rsidR="00F00D5B" w:rsidRDefault="00E63A3D">
          <w:pPr>
            <w:pStyle w:val="Obsah1"/>
            <w:tabs>
              <w:tab w:val="right" w:leader="dot" w:pos="9062"/>
            </w:tabs>
            <w:rPr>
              <w:rFonts w:asciiTheme="minorHAnsi" w:hAnsiTheme="minorHAnsi"/>
              <w:b w:val="0"/>
              <w:bCs w:val="0"/>
              <w:caps w:val="0"/>
              <w:noProof/>
              <w:sz w:val="22"/>
              <w:szCs w:val="22"/>
            </w:rPr>
          </w:pPr>
          <w:hyperlink w:anchor="_Toc528244819" w:history="1">
            <w:r w:rsidR="00F00D5B" w:rsidRPr="009F2E93">
              <w:rPr>
                <w:rStyle w:val="Hypertextovodkaz"/>
                <w:noProof/>
              </w:rPr>
              <w:t>Seznam použité literatury</w:t>
            </w:r>
            <w:r w:rsidR="00F00D5B">
              <w:rPr>
                <w:noProof/>
                <w:webHidden/>
              </w:rPr>
              <w:tab/>
            </w:r>
            <w:r w:rsidR="00F00D5B">
              <w:rPr>
                <w:noProof/>
                <w:webHidden/>
              </w:rPr>
              <w:fldChar w:fldCharType="begin"/>
            </w:r>
            <w:r w:rsidR="00F00D5B">
              <w:rPr>
                <w:noProof/>
                <w:webHidden/>
              </w:rPr>
              <w:instrText xml:space="preserve"> PAGEREF _Toc528244819 \h </w:instrText>
            </w:r>
            <w:r w:rsidR="00F00D5B">
              <w:rPr>
                <w:noProof/>
                <w:webHidden/>
              </w:rPr>
            </w:r>
            <w:r w:rsidR="00F00D5B">
              <w:rPr>
                <w:noProof/>
                <w:webHidden/>
              </w:rPr>
              <w:fldChar w:fldCharType="separate"/>
            </w:r>
            <w:r w:rsidR="00EF168B">
              <w:rPr>
                <w:noProof/>
                <w:webHidden/>
              </w:rPr>
              <w:t>28</w:t>
            </w:r>
            <w:r w:rsidR="00F00D5B">
              <w:rPr>
                <w:noProof/>
                <w:webHidden/>
              </w:rPr>
              <w:fldChar w:fldCharType="end"/>
            </w:r>
          </w:hyperlink>
        </w:p>
        <w:p w14:paraId="5DA62EBE" w14:textId="4087CAB7" w:rsidR="00F00D5B" w:rsidRDefault="00E63A3D">
          <w:pPr>
            <w:pStyle w:val="Obsah1"/>
            <w:tabs>
              <w:tab w:val="right" w:leader="dot" w:pos="9062"/>
            </w:tabs>
            <w:rPr>
              <w:rFonts w:asciiTheme="minorHAnsi" w:hAnsiTheme="minorHAnsi"/>
              <w:b w:val="0"/>
              <w:bCs w:val="0"/>
              <w:caps w:val="0"/>
              <w:noProof/>
              <w:sz w:val="22"/>
              <w:szCs w:val="22"/>
            </w:rPr>
          </w:pPr>
          <w:hyperlink w:anchor="_Toc528244820" w:history="1">
            <w:r w:rsidR="00F00D5B" w:rsidRPr="009F2E93">
              <w:rPr>
                <w:rStyle w:val="Hypertextovodkaz"/>
                <w:noProof/>
              </w:rPr>
              <w:t>Příloha</w:t>
            </w:r>
            <w:r w:rsidR="00F00D5B">
              <w:rPr>
                <w:noProof/>
                <w:webHidden/>
              </w:rPr>
              <w:tab/>
            </w:r>
            <w:r w:rsidR="00F00D5B">
              <w:rPr>
                <w:noProof/>
                <w:webHidden/>
              </w:rPr>
              <w:fldChar w:fldCharType="begin"/>
            </w:r>
            <w:r w:rsidR="00F00D5B">
              <w:rPr>
                <w:noProof/>
                <w:webHidden/>
              </w:rPr>
              <w:instrText xml:space="preserve"> PAGEREF _Toc528244820 \h </w:instrText>
            </w:r>
            <w:r w:rsidR="00F00D5B">
              <w:rPr>
                <w:noProof/>
                <w:webHidden/>
              </w:rPr>
            </w:r>
            <w:r w:rsidR="00F00D5B">
              <w:rPr>
                <w:noProof/>
                <w:webHidden/>
              </w:rPr>
              <w:fldChar w:fldCharType="separate"/>
            </w:r>
            <w:r w:rsidR="00EF168B">
              <w:rPr>
                <w:noProof/>
                <w:webHidden/>
              </w:rPr>
              <w:t>29</w:t>
            </w:r>
            <w:r w:rsidR="00F00D5B">
              <w:rPr>
                <w:noProof/>
                <w:webHidden/>
              </w:rPr>
              <w:fldChar w:fldCharType="end"/>
            </w:r>
          </w:hyperlink>
        </w:p>
        <w:p w14:paraId="4B5C287B" w14:textId="77777777" w:rsidR="00B67119" w:rsidRDefault="002A6B85" w:rsidP="002A6B85">
          <w:pPr>
            <w:pStyle w:val="Nadpis1"/>
            <w:numPr>
              <w:ilvl w:val="0"/>
              <w:numId w:val="0"/>
            </w:numPr>
            <w:spacing w:line="276" w:lineRule="auto"/>
          </w:pPr>
          <w:r>
            <w:rPr>
              <w:rFonts w:cstheme="minorHAnsi"/>
              <w:caps/>
              <w:sz w:val="24"/>
              <w:szCs w:val="24"/>
              <w:u w:val="single"/>
            </w:rPr>
            <w:fldChar w:fldCharType="end"/>
          </w:r>
        </w:p>
      </w:sdtContent>
    </w:sdt>
    <w:p w14:paraId="2989E162" w14:textId="77777777" w:rsidR="00DC5685" w:rsidRDefault="00DC5685" w:rsidP="00DC5685"/>
    <w:p w14:paraId="29983941" w14:textId="77777777" w:rsidR="00DC5685" w:rsidRDefault="00DC5685" w:rsidP="00DC5685">
      <w:r>
        <w:br w:type="page"/>
      </w:r>
    </w:p>
    <w:p w14:paraId="4FD9457C" w14:textId="77777777" w:rsidR="00BE5996" w:rsidRDefault="00DC5685" w:rsidP="00F0791C">
      <w:pPr>
        <w:pStyle w:val="Nadpis1"/>
        <w:numPr>
          <w:ilvl w:val="0"/>
          <w:numId w:val="0"/>
        </w:numPr>
        <w:ind w:left="432" w:hanging="432"/>
      </w:pPr>
      <w:bookmarkStart w:id="6" w:name="_Toc528244778"/>
      <w:r>
        <w:lastRenderedPageBreak/>
        <w:t>Úvod</w:t>
      </w:r>
      <w:bookmarkEnd w:id="6"/>
    </w:p>
    <w:p w14:paraId="5D4B7BD7" w14:textId="77777777" w:rsidR="00BE5996" w:rsidRDefault="00BE5996" w:rsidP="00481330">
      <w:pPr>
        <w:rPr>
          <w:rFonts w:cs="MyriadPro-Regular"/>
        </w:rPr>
      </w:pPr>
      <w:r w:rsidRPr="00EC23AB">
        <w:t xml:space="preserve">Jedním z nástrojů slaďování pracovního a rodinného života je péče o dítě v případě, kdy se rodič rozhodne pokračovat ve své pracovní kariéře dříve, než dítě dosáhlo tří let. Pracovní trh i způsob života se za poslední léta velmi (i velmi rychle) proměnil, </w:t>
      </w:r>
      <w:r w:rsidR="00F50FDD">
        <w:t xml:space="preserve">poptávka brzy převýšila nabídku a </w:t>
      </w:r>
      <w:r w:rsidR="004C2B38">
        <w:t xml:space="preserve">záhy se projevil </w:t>
      </w:r>
      <w:r w:rsidRPr="00EC23AB">
        <w:t>nedostatek míst pro malé děti, ať již v mateřských školách, či jeslích. V roce 2013 novelou zákona o zdravotních službách skončilo provozování jeslí, a to bez dalšího právního zajištění</w:t>
      </w:r>
      <w:r w:rsidR="00BE71C1">
        <w:t>,</w:t>
      </w:r>
      <w:r w:rsidRPr="00EC23AB">
        <w:t xml:space="preserve"> nastalo právní vakuum. Síť jeslí zanikla, zbylé se musely </w:t>
      </w:r>
      <w:r w:rsidR="00481330">
        <w:rPr>
          <w:rFonts w:eastAsiaTheme="minorHAnsi" w:cs="FuturaCE-Book"/>
          <w:lang w:eastAsia="en-US"/>
        </w:rPr>
        <w:t>transformovat</w:t>
      </w:r>
      <w:r w:rsidRPr="00EC23AB">
        <w:rPr>
          <w:rFonts w:eastAsiaTheme="minorHAnsi" w:cs="FuturaCE-Book"/>
          <w:lang w:eastAsia="en-US"/>
        </w:rPr>
        <w:t xml:space="preserve"> v jiná zařízení. </w:t>
      </w:r>
      <w:r w:rsidRPr="00EC23AB">
        <w:t xml:space="preserve">Poptávka po místech byla tak velká, že MŠMT přistoupilo k možnosti umístění dvouletých dětí do mateřských škol. Vhodnost tohoto opatření je však velmi diskutabilní. </w:t>
      </w:r>
      <w:r w:rsidRPr="00EC23AB">
        <w:rPr>
          <w:rFonts w:eastAsiaTheme="minorHAnsi" w:cs="FuturaCE-Book"/>
          <w:lang w:eastAsia="en-US"/>
        </w:rPr>
        <w:t>Proto se začaly objevovat nové služby,</w:t>
      </w:r>
      <w:r w:rsidRPr="00EC23AB">
        <w:t xml:space="preserve"> </w:t>
      </w:r>
      <w:r w:rsidRPr="00EC23AB">
        <w:rPr>
          <w:rFonts w:eastAsiaTheme="minorHAnsi" w:cs="FuturaCE-Book"/>
          <w:lang w:eastAsia="en-US"/>
        </w:rPr>
        <w:t>více či méně formální (paní/slečny na hlídání, profesionální chůvy, soukromé školky, kluby, hlídání v rámci mateřských center</w:t>
      </w:r>
      <w:r w:rsidR="00900CB7">
        <w:rPr>
          <w:rFonts w:eastAsiaTheme="minorHAnsi" w:cs="FuturaCE-Book"/>
          <w:lang w:eastAsia="en-US"/>
        </w:rPr>
        <w:t xml:space="preserve"> apod.</w:t>
      </w:r>
      <w:r w:rsidR="009B3F0E" w:rsidRPr="00EC23AB">
        <w:rPr>
          <w:rFonts w:eastAsiaTheme="minorHAnsi" w:cs="FuturaCE-Book"/>
          <w:lang w:eastAsia="en-US"/>
        </w:rPr>
        <w:t>) a také</w:t>
      </w:r>
      <w:r w:rsidRPr="00EC23AB">
        <w:rPr>
          <w:rFonts w:eastAsiaTheme="minorHAnsi" w:cs="FuturaCE-Book"/>
          <w:lang w:eastAsia="en-US"/>
        </w:rPr>
        <w:t xml:space="preserve"> nově </w:t>
      </w:r>
      <w:r w:rsidR="001E29D1" w:rsidRPr="00EC23AB">
        <w:rPr>
          <w:rFonts w:eastAsiaTheme="minorHAnsi" w:cs="FuturaCE-Book"/>
          <w:lang w:eastAsia="en-US"/>
        </w:rPr>
        <w:t xml:space="preserve">se </w:t>
      </w:r>
      <w:r w:rsidRPr="00EC23AB">
        <w:rPr>
          <w:rFonts w:eastAsiaTheme="minorHAnsi" w:cs="FuturaCE-Book"/>
          <w:lang w:eastAsia="en-US"/>
        </w:rPr>
        <w:t>rozvíjející dětské skupiny</w:t>
      </w:r>
      <w:r w:rsidR="00D36EE0" w:rsidRPr="00EC23AB">
        <w:rPr>
          <w:rFonts w:eastAsiaTheme="minorHAnsi" w:cs="FuturaCE-Book"/>
          <w:lang w:eastAsia="en-US"/>
        </w:rPr>
        <w:t xml:space="preserve">, </w:t>
      </w:r>
      <w:r w:rsidR="00D36EE0" w:rsidRPr="00EC23AB">
        <w:rPr>
          <w:rFonts w:cs="MyriadPro-Regular"/>
        </w:rPr>
        <w:t>které jsou flexibilní</w:t>
      </w:r>
      <w:r w:rsidR="006F362F">
        <w:rPr>
          <w:rFonts w:cs="MyriadPro-Regular"/>
        </w:rPr>
        <w:t>, finančně dostupné</w:t>
      </w:r>
      <w:r w:rsidR="00D36EE0" w:rsidRPr="00EC23AB">
        <w:rPr>
          <w:rFonts w:cs="MyriadPro-Regular"/>
        </w:rPr>
        <w:t xml:space="preserve"> a obohacují nabídku služeb péče o dě</w:t>
      </w:r>
      <w:r w:rsidR="008910E4" w:rsidRPr="00EC23AB">
        <w:rPr>
          <w:rFonts w:cs="MyriadPro-Regular"/>
        </w:rPr>
        <w:t>ti v ČR.</w:t>
      </w:r>
    </w:p>
    <w:p w14:paraId="33DAC01F" w14:textId="77777777" w:rsidR="00481330" w:rsidRDefault="00481330" w:rsidP="00481330">
      <w:pPr>
        <w:rPr>
          <w:rFonts w:eastAsiaTheme="minorHAnsi" w:cs="FuturaCE-Book"/>
          <w:lang w:eastAsia="en-US"/>
        </w:rPr>
      </w:pPr>
      <w:r>
        <w:rPr>
          <w:rFonts w:eastAsiaTheme="minorHAnsi" w:cs="FuturaCE-Book"/>
          <w:lang w:eastAsia="en-US"/>
        </w:rPr>
        <w:t xml:space="preserve">Proto jsme se také rozhodli </w:t>
      </w:r>
      <w:r w:rsidR="00BC39BF">
        <w:rPr>
          <w:rFonts w:eastAsiaTheme="minorHAnsi" w:cs="FuturaCE-Book"/>
          <w:lang w:eastAsia="en-US"/>
        </w:rPr>
        <w:t xml:space="preserve">pojmout tuto studii jako </w:t>
      </w:r>
      <w:r w:rsidR="001379F3">
        <w:rPr>
          <w:rFonts w:eastAsiaTheme="minorHAnsi" w:cs="FuturaCE-Book"/>
          <w:lang w:eastAsia="en-US"/>
        </w:rPr>
        <w:t>„</w:t>
      </w:r>
      <w:r w:rsidR="009C162B">
        <w:rPr>
          <w:rFonts w:eastAsiaTheme="minorHAnsi" w:cs="FuturaCE-Book"/>
          <w:lang w:eastAsia="en-US"/>
        </w:rPr>
        <w:t>pomocník</w:t>
      </w:r>
      <w:r w:rsidR="00EC463C">
        <w:rPr>
          <w:rFonts w:eastAsiaTheme="minorHAnsi" w:cs="FuturaCE-Book"/>
          <w:lang w:eastAsia="en-US"/>
        </w:rPr>
        <w:t>a“</w:t>
      </w:r>
      <w:r w:rsidR="009C162B">
        <w:rPr>
          <w:rFonts w:eastAsiaTheme="minorHAnsi" w:cs="FuturaCE-Book"/>
          <w:lang w:eastAsia="en-US"/>
        </w:rPr>
        <w:t xml:space="preserve"> pro zaměstnavatel</w:t>
      </w:r>
      <w:r w:rsidR="00EC463C">
        <w:rPr>
          <w:rFonts w:eastAsiaTheme="minorHAnsi" w:cs="FuturaCE-Book"/>
          <w:lang w:eastAsia="en-US"/>
        </w:rPr>
        <w:t>e</w:t>
      </w:r>
      <w:r w:rsidR="009C162B">
        <w:rPr>
          <w:rFonts w:eastAsiaTheme="minorHAnsi" w:cs="FuturaCE-Book"/>
          <w:lang w:eastAsia="en-US"/>
        </w:rPr>
        <w:t>, kteří přemýšlejí, jak si udržet kvalitní zaměstnance a jak jim nabídnout další benefit při slaďování pr</w:t>
      </w:r>
      <w:r w:rsidR="001379F3">
        <w:rPr>
          <w:rFonts w:eastAsiaTheme="minorHAnsi" w:cs="FuturaCE-Book"/>
          <w:lang w:eastAsia="en-US"/>
        </w:rPr>
        <w:t>acovního</w:t>
      </w:r>
      <w:r w:rsidR="009C162B">
        <w:rPr>
          <w:rFonts w:eastAsiaTheme="minorHAnsi" w:cs="FuturaCE-Book"/>
          <w:lang w:eastAsia="en-US"/>
        </w:rPr>
        <w:t xml:space="preserve"> a rodinného života, a pro rodiče, kteří přemýšlejí o služb</w:t>
      </w:r>
      <w:r w:rsidR="00952767">
        <w:rPr>
          <w:rFonts w:eastAsiaTheme="minorHAnsi" w:cs="FuturaCE-Book"/>
          <w:lang w:eastAsia="en-US"/>
        </w:rPr>
        <w:t>ě</w:t>
      </w:r>
      <w:r w:rsidR="009C162B">
        <w:rPr>
          <w:rFonts w:eastAsiaTheme="minorHAnsi" w:cs="FuturaCE-Book"/>
          <w:lang w:eastAsia="en-US"/>
        </w:rPr>
        <w:t xml:space="preserve"> péče o jejich dítě/děti</w:t>
      </w:r>
      <w:r w:rsidR="001379F3">
        <w:rPr>
          <w:rFonts w:eastAsiaTheme="minorHAnsi" w:cs="FuturaCE-Book"/>
          <w:lang w:eastAsia="en-US"/>
        </w:rPr>
        <w:t xml:space="preserve"> v dětské skupině.</w:t>
      </w:r>
    </w:p>
    <w:p w14:paraId="6A093702" w14:textId="77777777" w:rsidR="009C162B" w:rsidRDefault="009C162B" w:rsidP="00481330">
      <w:pPr>
        <w:rPr>
          <w:rFonts w:eastAsiaTheme="minorHAnsi" w:cs="FuturaCE-Book"/>
          <w:lang w:eastAsia="en-US"/>
        </w:rPr>
      </w:pPr>
      <w:r>
        <w:rPr>
          <w:rFonts w:eastAsiaTheme="minorHAnsi" w:cs="FuturaCE-Book"/>
          <w:lang w:eastAsia="en-US"/>
        </w:rPr>
        <w:t xml:space="preserve">Studie </w:t>
      </w:r>
      <w:r w:rsidR="00EC463C">
        <w:rPr>
          <w:rFonts w:eastAsiaTheme="minorHAnsi" w:cs="FuturaCE-Book"/>
          <w:lang w:eastAsia="en-US"/>
        </w:rPr>
        <w:t>je</w:t>
      </w:r>
      <w:r>
        <w:rPr>
          <w:rFonts w:eastAsiaTheme="minorHAnsi" w:cs="FuturaCE-Book"/>
          <w:lang w:eastAsia="en-US"/>
        </w:rPr>
        <w:t xml:space="preserve"> rozdělena do 9 kapitol, ve kterých naleznete </w:t>
      </w:r>
      <w:r w:rsidR="001379F3">
        <w:rPr>
          <w:rFonts w:eastAsiaTheme="minorHAnsi" w:cs="FuturaCE-Book"/>
          <w:lang w:eastAsia="en-US"/>
        </w:rPr>
        <w:t xml:space="preserve">obecný </w:t>
      </w:r>
      <w:r>
        <w:rPr>
          <w:rFonts w:eastAsiaTheme="minorHAnsi" w:cs="FuturaCE-Book"/>
          <w:lang w:eastAsia="en-US"/>
        </w:rPr>
        <w:t xml:space="preserve">přehled služeb péče o děti v České republice, popis dětské skupiny a její legislativní zakotvení, kdo se o děti může starat (jejich odborná způsobilost), kolikačlenná dětská skupina může být, jaké musí splňovat technické a hygienické požadavky, jak je to s financováním, kdo může být poskytovatelem a jejich přehled v České republice a jaké jsou výhody dětské skupiny. </w:t>
      </w:r>
    </w:p>
    <w:p w14:paraId="7E902815" w14:textId="77777777" w:rsidR="009C162B" w:rsidRPr="00EC23AB" w:rsidRDefault="009C162B" w:rsidP="00481330">
      <w:pPr>
        <w:rPr>
          <w:rFonts w:eastAsiaTheme="minorHAnsi" w:cs="FuturaCE-Book"/>
          <w:lang w:eastAsia="en-US"/>
        </w:rPr>
      </w:pPr>
      <w:r>
        <w:rPr>
          <w:rFonts w:eastAsiaTheme="minorHAnsi" w:cs="FuturaCE-Book"/>
          <w:lang w:eastAsia="en-US"/>
        </w:rPr>
        <w:t xml:space="preserve">V poslední kapitole </w:t>
      </w:r>
      <w:r w:rsidR="007472A7">
        <w:rPr>
          <w:rFonts w:eastAsiaTheme="minorHAnsi" w:cs="FuturaCE-Book"/>
          <w:lang w:eastAsia="en-US"/>
        </w:rPr>
        <w:t>se zaměříme</w:t>
      </w:r>
      <w:r w:rsidR="00AF2B76">
        <w:rPr>
          <w:rFonts w:eastAsiaTheme="minorHAnsi" w:cs="FuturaCE-Book"/>
          <w:lang w:eastAsia="en-US"/>
        </w:rPr>
        <w:t xml:space="preserve"> na příklad dobré praxe, jak Klub K2, centrum pro podporu rodiny, pra</w:t>
      </w:r>
      <w:r w:rsidR="00FC2D6C">
        <w:rPr>
          <w:rFonts w:eastAsiaTheme="minorHAnsi" w:cs="FuturaCE-Book"/>
          <w:lang w:eastAsia="en-US"/>
        </w:rPr>
        <w:t>cuje v dětské skupině, jaký má</w:t>
      </w:r>
      <w:r w:rsidR="00AF2B76">
        <w:rPr>
          <w:rFonts w:eastAsiaTheme="minorHAnsi" w:cs="FuturaCE-Book"/>
          <w:lang w:eastAsia="en-US"/>
        </w:rPr>
        <w:t xml:space="preserve"> plán výchovy a péče o děti v dětské skupině, tz</w:t>
      </w:r>
      <w:r w:rsidR="00952767">
        <w:rPr>
          <w:rFonts w:eastAsiaTheme="minorHAnsi" w:cs="FuturaCE-Book"/>
          <w:lang w:eastAsia="en-US"/>
        </w:rPr>
        <w:t>v</w:t>
      </w:r>
      <w:r w:rsidR="00AF2B76">
        <w:rPr>
          <w:rFonts w:eastAsiaTheme="minorHAnsi" w:cs="FuturaCE-Book"/>
          <w:lang w:eastAsia="en-US"/>
        </w:rPr>
        <w:t>. jejich standardy.</w:t>
      </w:r>
    </w:p>
    <w:p w14:paraId="7B5E9E18" w14:textId="77777777" w:rsidR="00B25270" w:rsidRPr="00D36EE0" w:rsidRDefault="00B25270" w:rsidP="00F0791C">
      <w:pPr>
        <w:pStyle w:val="Nadpis1"/>
        <w:numPr>
          <w:ilvl w:val="0"/>
          <w:numId w:val="0"/>
        </w:numPr>
        <w:ind w:left="432" w:hanging="432"/>
        <w:rPr>
          <w:rFonts w:asciiTheme="minorHAnsi" w:hAnsiTheme="minorHAnsi"/>
          <w:sz w:val="24"/>
          <w:szCs w:val="24"/>
        </w:rPr>
      </w:pPr>
      <w:r w:rsidRPr="00D36EE0">
        <w:rPr>
          <w:rFonts w:asciiTheme="minorHAnsi" w:hAnsiTheme="minorHAnsi"/>
          <w:sz w:val="24"/>
          <w:szCs w:val="24"/>
        </w:rPr>
        <w:br w:type="page"/>
      </w:r>
    </w:p>
    <w:p w14:paraId="77E3F148" w14:textId="77777777" w:rsidR="0097198A" w:rsidRDefault="0097198A" w:rsidP="00A65B21">
      <w:pPr>
        <w:pStyle w:val="Nadpis1"/>
      </w:pPr>
      <w:bookmarkStart w:id="7" w:name="_Toc528244779"/>
      <w:r>
        <w:lastRenderedPageBreak/>
        <w:t>Služby</w:t>
      </w:r>
      <w:r w:rsidR="00BB03E3">
        <w:t xml:space="preserve"> </w:t>
      </w:r>
      <w:r w:rsidR="00645529">
        <w:t>péče o</w:t>
      </w:r>
      <w:r w:rsidR="00BB03E3">
        <w:t xml:space="preserve"> děti v </w:t>
      </w:r>
      <w:r w:rsidR="00BB03E3" w:rsidRPr="00A65B21">
        <w:t>České</w:t>
      </w:r>
      <w:r w:rsidR="00BB03E3">
        <w:t xml:space="preserve"> republice</w:t>
      </w:r>
      <w:bookmarkEnd w:id="7"/>
    </w:p>
    <w:p w14:paraId="7EAC4D04" w14:textId="77777777" w:rsidR="00645529" w:rsidRPr="00645529" w:rsidRDefault="00645529" w:rsidP="0037268F">
      <w:pPr>
        <w:spacing w:after="120"/>
        <w:rPr>
          <w:rFonts w:eastAsiaTheme="minorHAnsi"/>
          <w:lang w:eastAsia="en-US"/>
        </w:rPr>
      </w:pPr>
      <w:r w:rsidRPr="00645529">
        <w:rPr>
          <w:rFonts w:eastAsiaTheme="minorHAnsi"/>
          <w:lang w:eastAsia="en-US"/>
        </w:rPr>
        <w:t xml:space="preserve">Mezi </w:t>
      </w:r>
      <w:r w:rsidRPr="004244AE">
        <w:rPr>
          <w:rFonts w:eastAsiaTheme="minorHAnsi"/>
          <w:b/>
          <w:lang w:eastAsia="en-US"/>
        </w:rPr>
        <w:t>služby péče o děti</w:t>
      </w:r>
      <w:r w:rsidRPr="00645529">
        <w:rPr>
          <w:rFonts w:eastAsiaTheme="minorHAnsi"/>
          <w:lang w:eastAsia="en-US"/>
        </w:rPr>
        <w:t>, které mají ro</w:t>
      </w:r>
      <w:r>
        <w:rPr>
          <w:rFonts w:eastAsiaTheme="minorHAnsi"/>
          <w:lang w:eastAsia="en-US"/>
        </w:rPr>
        <w:t>diny možnost v ČR využít, patří:</w:t>
      </w:r>
    </w:p>
    <w:p w14:paraId="33138804" w14:textId="77777777" w:rsidR="00645529" w:rsidRPr="00645529" w:rsidRDefault="00645529" w:rsidP="00A65B21">
      <w:pPr>
        <w:pStyle w:val="odrky"/>
        <w:rPr>
          <w:rFonts w:eastAsiaTheme="minorHAnsi"/>
          <w:lang w:eastAsia="en-US"/>
        </w:rPr>
      </w:pPr>
      <w:r w:rsidRPr="00645529">
        <w:rPr>
          <w:rFonts w:eastAsiaTheme="minorHAnsi"/>
          <w:lang w:eastAsia="en-US"/>
        </w:rPr>
        <w:t>ma</w:t>
      </w:r>
      <w:r w:rsidR="004244AE">
        <w:rPr>
          <w:rFonts w:eastAsiaTheme="minorHAnsi"/>
          <w:lang w:eastAsia="en-US"/>
        </w:rPr>
        <w:t>teřské školy (včetně lesních),</w:t>
      </w:r>
    </w:p>
    <w:p w14:paraId="0F55DB25" w14:textId="77777777" w:rsidR="00645529" w:rsidRPr="00645529" w:rsidRDefault="00645529" w:rsidP="00A65B21">
      <w:pPr>
        <w:pStyle w:val="odrky"/>
        <w:rPr>
          <w:rFonts w:eastAsiaTheme="minorHAnsi"/>
          <w:lang w:eastAsia="en-US"/>
        </w:rPr>
      </w:pPr>
      <w:r w:rsidRPr="00645529">
        <w:rPr>
          <w:rFonts w:eastAsiaTheme="minorHAnsi"/>
          <w:lang w:eastAsia="en-US"/>
        </w:rPr>
        <w:t>soukromá zařízení zříze</w:t>
      </w:r>
      <w:r w:rsidR="004244AE">
        <w:rPr>
          <w:rFonts w:eastAsiaTheme="minorHAnsi"/>
          <w:lang w:eastAsia="en-US"/>
        </w:rPr>
        <w:t>ná podle živnostenského zákona,</w:t>
      </w:r>
    </w:p>
    <w:p w14:paraId="6BC4DE2D" w14:textId="77777777" w:rsidR="00645529" w:rsidRPr="00645529" w:rsidRDefault="00645529" w:rsidP="00A65B21">
      <w:pPr>
        <w:pStyle w:val="odrky"/>
        <w:rPr>
          <w:rFonts w:eastAsiaTheme="minorHAnsi"/>
          <w:lang w:eastAsia="en-US"/>
        </w:rPr>
      </w:pPr>
      <w:r w:rsidRPr="00645529">
        <w:rPr>
          <w:rFonts w:eastAsiaTheme="minorHAnsi"/>
          <w:lang w:eastAsia="en-US"/>
        </w:rPr>
        <w:t>služby profesionálních chův,</w:t>
      </w:r>
    </w:p>
    <w:p w14:paraId="7A8C45FA" w14:textId="77777777" w:rsidR="00645529" w:rsidRPr="00645529" w:rsidRDefault="00645529" w:rsidP="00A65B21">
      <w:pPr>
        <w:pStyle w:val="odrky"/>
        <w:rPr>
          <w:rFonts w:eastAsiaTheme="minorHAnsi"/>
          <w:lang w:eastAsia="en-US"/>
        </w:rPr>
      </w:pPr>
      <w:r w:rsidRPr="00645529">
        <w:rPr>
          <w:rFonts w:eastAsiaTheme="minorHAnsi"/>
          <w:lang w:eastAsia="en-US"/>
        </w:rPr>
        <w:t>dětské skupiny.</w:t>
      </w:r>
    </w:p>
    <w:p w14:paraId="72657BBB" w14:textId="77777777" w:rsidR="00645529" w:rsidRPr="00645529" w:rsidRDefault="00645529" w:rsidP="00A65B21">
      <w:pPr>
        <w:rPr>
          <w:rFonts w:eastAsiaTheme="minorHAnsi"/>
          <w:lang w:eastAsia="en-US"/>
        </w:rPr>
      </w:pPr>
      <w:r w:rsidRPr="00645529">
        <w:rPr>
          <w:rFonts w:eastAsiaTheme="minorHAnsi"/>
          <w:lang w:eastAsia="en-US"/>
        </w:rPr>
        <w:t xml:space="preserve">Jak je </w:t>
      </w:r>
      <w:r w:rsidR="001379F3">
        <w:rPr>
          <w:rFonts w:eastAsiaTheme="minorHAnsi"/>
          <w:lang w:eastAsia="en-US"/>
        </w:rPr>
        <w:t xml:space="preserve">v úvodu </w:t>
      </w:r>
      <w:r w:rsidRPr="00645529">
        <w:rPr>
          <w:rFonts w:eastAsiaTheme="minorHAnsi"/>
          <w:lang w:eastAsia="en-US"/>
        </w:rPr>
        <w:t>zmíněno výše, v minulosti sem patřily i jesle, ty však již zanikly. Obvykle se staly dětskou</w:t>
      </w:r>
      <w:r w:rsidR="007472A7">
        <w:rPr>
          <w:rFonts w:eastAsiaTheme="minorHAnsi"/>
          <w:lang w:eastAsia="en-US"/>
        </w:rPr>
        <w:t xml:space="preserve"> </w:t>
      </w:r>
      <w:r w:rsidRPr="00645529">
        <w:rPr>
          <w:rFonts w:eastAsiaTheme="minorHAnsi"/>
          <w:lang w:eastAsia="en-US"/>
        </w:rPr>
        <w:t>skupinou nebo některou z živností péče o děti, zažitý název „jesle“ mnohdy přetrvává.</w:t>
      </w:r>
      <w:r w:rsidR="007472A7">
        <w:rPr>
          <w:rFonts w:eastAsiaTheme="minorHAnsi"/>
          <w:lang w:eastAsia="en-US"/>
        </w:rPr>
        <w:t xml:space="preserve"> </w:t>
      </w:r>
      <w:r w:rsidRPr="00645529">
        <w:rPr>
          <w:rFonts w:eastAsiaTheme="minorHAnsi"/>
          <w:lang w:eastAsia="en-US"/>
        </w:rPr>
        <w:t xml:space="preserve">Ostatní služby jsou poskytovány v rámci obecných právních předpisů. </w:t>
      </w:r>
    </w:p>
    <w:p w14:paraId="3A48B523" w14:textId="77777777" w:rsidR="00645529" w:rsidRPr="00C50309" w:rsidRDefault="00645529" w:rsidP="00A65B21">
      <w:pPr>
        <w:rPr>
          <w:rFonts w:eastAsiaTheme="minorHAnsi"/>
          <w:lang w:eastAsia="en-US"/>
        </w:rPr>
      </w:pPr>
      <w:r w:rsidRPr="00956E3C">
        <w:rPr>
          <w:rFonts w:eastAsiaTheme="minorHAnsi"/>
          <w:b/>
          <w:lang w:eastAsia="en-US"/>
        </w:rPr>
        <w:t xml:space="preserve">Mateřská škola </w:t>
      </w:r>
      <w:r w:rsidRPr="00645529">
        <w:rPr>
          <w:rFonts w:eastAsiaTheme="minorHAnsi"/>
          <w:lang w:eastAsia="en-US"/>
        </w:rPr>
        <w:t xml:space="preserve">je určena pro děti zpravidla od 3 do 6 let. Výchova a vzdělávání se uskutečňují podle školního vzdělávacího programu. Nejvíce mateřských škol je veřejných (zřizovány obcí, krajem, státem), mohou </w:t>
      </w:r>
      <w:r w:rsidR="00A65B21" w:rsidRPr="00645529">
        <w:rPr>
          <w:rFonts w:eastAsiaTheme="minorHAnsi"/>
          <w:lang w:eastAsia="en-US"/>
        </w:rPr>
        <w:t>být,</w:t>
      </w:r>
      <w:r w:rsidRPr="00645529">
        <w:rPr>
          <w:rFonts w:eastAsiaTheme="minorHAnsi"/>
          <w:lang w:eastAsia="en-US"/>
        </w:rPr>
        <w:t xml:space="preserve"> ale zřizovány i soukromými subjekty, církvemi a církevními </w:t>
      </w:r>
      <w:r w:rsidRPr="00C50309">
        <w:rPr>
          <w:rFonts w:eastAsiaTheme="minorHAnsi"/>
          <w:lang w:eastAsia="en-US"/>
        </w:rPr>
        <w:t>společnostmi.</w:t>
      </w:r>
    </w:p>
    <w:p w14:paraId="1259D177" w14:textId="77777777" w:rsidR="00645529" w:rsidRPr="00C50309" w:rsidRDefault="00645529" w:rsidP="00A65B21">
      <w:pPr>
        <w:rPr>
          <w:rFonts w:eastAsia="Times New Roman"/>
          <w:lang w:val="en"/>
        </w:rPr>
      </w:pPr>
      <w:r w:rsidRPr="00C50309">
        <w:rPr>
          <w:rFonts w:eastAsia="Times New Roman"/>
          <w:lang w:val="en"/>
        </w:rPr>
        <w:t>V</w:t>
      </w:r>
      <w:r w:rsidRPr="00536121">
        <w:rPr>
          <w:rFonts w:eastAsia="Times New Roman"/>
        </w:rPr>
        <w:t xml:space="preserve"> současnosti obl</w:t>
      </w:r>
      <w:r w:rsidR="00956E3C" w:rsidRPr="00536121">
        <w:rPr>
          <w:rFonts w:eastAsia="Times New Roman"/>
        </w:rPr>
        <w:t>íbená alternativa ke klasickému předškolnímu vzdělávání</w:t>
      </w:r>
      <w:r w:rsidR="00956E3C">
        <w:rPr>
          <w:rFonts w:eastAsia="Times New Roman"/>
          <w:lang w:val="en"/>
        </w:rPr>
        <w:t xml:space="preserve"> –</w:t>
      </w:r>
      <w:r w:rsidR="00956E3C" w:rsidRPr="00536121">
        <w:rPr>
          <w:rFonts w:eastAsia="Times New Roman"/>
        </w:rPr>
        <w:t xml:space="preserve"> </w:t>
      </w:r>
      <w:r w:rsidR="00956E3C" w:rsidRPr="00536121">
        <w:rPr>
          <w:rFonts w:eastAsia="Times New Roman"/>
          <w:b/>
        </w:rPr>
        <w:t>lesní mateřská škola</w:t>
      </w:r>
      <w:r w:rsidR="00956E3C">
        <w:rPr>
          <w:rFonts w:eastAsia="Times New Roman"/>
          <w:lang w:val="en"/>
        </w:rPr>
        <w:t xml:space="preserve"> –</w:t>
      </w:r>
      <w:r w:rsidRPr="00536121">
        <w:rPr>
          <w:rFonts w:eastAsia="Times New Roman"/>
        </w:rPr>
        <w:t xml:space="preserve"> klade důraz</w:t>
      </w:r>
      <w:r w:rsidRPr="00C50309">
        <w:rPr>
          <w:rFonts w:eastAsia="Times New Roman"/>
          <w:lang w:val="en"/>
        </w:rPr>
        <w:t xml:space="preserve"> na</w:t>
      </w:r>
      <w:r w:rsidRPr="00536121">
        <w:rPr>
          <w:rFonts w:eastAsia="Times New Roman"/>
        </w:rPr>
        <w:t xml:space="preserve"> pobyt dětí</w:t>
      </w:r>
      <w:r w:rsidRPr="00C50309">
        <w:rPr>
          <w:rFonts w:eastAsia="Times New Roman"/>
          <w:lang w:val="en"/>
        </w:rPr>
        <w:t xml:space="preserve"> v</w:t>
      </w:r>
      <w:r w:rsidRPr="00536121">
        <w:rPr>
          <w:rFonts w:eastAsia="Times New Roman"/>
        </w:rPr>
        <w:t xml:space="preserve"> přírodě</w:t>
      </w:r>
      <w:r w:rsidRPr="00C50309">
        <w:rPr>
          <w:rFonts w:eastAsia="Times New Roman"/>
          <w:lang w:val="en"/>
        </w:rPr>
        <w:t>;</w:t>
      </w:r>
      <w:r w:rsidRPr="00536121">
        <w:rPr>
          <w:rFonts w:eastAsia="Times New Roman"/>
        </w:rPr>
        <w:t xml:space="preserve"> definuje j</w:t>
      </w:r>
      <w:r w:rsidR="00CC7844" w:rsidRPr="00536121">
        <w:rPr>
          <w:rFonts w:eastAsia="Times New Roman"/>
        </w:rPr>
        <w:t>i školský zákon</w:t>
      </w:r>
      <w:r w:rsidR="00CC7844" w:rsidRPr="00C50309">
        <w:rPr>
          <w:rFonts w:eastAsia="Times New Roman"/>
          <w:lang w:val="en"/>
        </w:rPr>
        <w:t xml:space="preserve"> </w:t>
      </w:r>
      <w:r w:rsidR="00CC7844" w:rsidRPr="00536121">
        <w:rPr>
          <w:rFonts w:eastAsia="Times New Roman"/>
        </w:rPr>
        <w:t>(novelizovaný</w:t>
      </w:r>
      <w:r w:rsidR="00CC7844" w:rsidRPr="00C50309">
        <w:rPr>
          <w:rFonts w:eastAsia="Times New Roman"/>
          <w:lang w:val="en"/>
        </w:rPr>
        <w:t xml:space="preserve"> v</w:t>
      </w:r>
      <w:r w:rsidR="00CC7844" w:rsidRPr="00536121">
        <w:rPr>
          <w:rFonts w:eastAsia="Times New Roman"/>
        </w:rPr>
        <w:t xml:space="preserve"> </w:t>
      </w:r>
      <w:r w:rsidRPr="00536121">
        <w:rPr>
          <w:rFonts w:eastAsia="Times New Roman"/>
        </w:rPr>
        <w:t>květnu</w:t>
      </w:r>
      <w:r w:rsidRPr="00C50309">
        <w:rPr>
          <w:rFonts w:eastAsia="Times New Roman"/>
          <w:lang w:val="en"/>
        </w:rPr>
        <w:t xml:space="preserve"> 2016),</w:t>
      </w:r>
      <w:r w:rsidRPr="00536121">
        <w:rPr>
          <w:rFonts w:eastAsia="Times New Roman"/>
        </w:rPr>
        <w:t xml:space="preserve"> vzdělávání probíhá především ve venkovních prostorách mimo její zázemí</w:t>
      </w:r>
      <w:r w:rsidRPr="00C50309">
        <w:rPr>
          <w:rFonts w:eastAsia="Times New Roman"/>
          <w:lang w:val="en"/>
        </w:rPr>
        <w:t>,</w:t>
      </w:r>
      <w:r w:rsidRPr="00536121">
        <w:rPr>
          <w:rFonts w:eastAsia="Times New Roman"/>
        </w:rPr>
        <w:t xml:space="preserve"> které slouží pouze</w:t>
      </w:r>
      <w:r w:rsidRPr="00C50309">
        <w:rPr>
          <w:rFonts w:eastAsia="Times New Roman"/>
          <w:lang w:val="en"/>
        </w:rPr>
        <w:t xml:space="preserve"> k</w:t>
      </w:r>
      <w:r w:rsidRPr="00536121">
        <w:rPr>
          <w:rFonts w:eastAsia="Times New Roman"/>
        </w:rPr>
        <w:t xml:space="preserve"> příležitostnému pobytu</w:t>
      </w:r>
      <w:r w:rsidRPr="00C50309">
        <w:rPr>
          <w:rFonts w:eastAsia="Times New Roman"/>
          <w:lang w:val="en"/>
        </w:rPr>
        <w:t>.</w:t>
      </w:r>
      <w:r w:rsidRPr="00536121">
        <w:rPr>
          <w:rFonts w:eastAsia="Times New Roman"/>
        </w:rPr>
        <w:t xml:space="preserve"> Vzdělávání probíhá stej</w:t>
      </w:r>
      <w:r w:rsidR="00CC7844" w:rsidRPr="00536121">
        <w:rPr>
          <w:rFonts w:eastAsia="Times New Roman"/>
        </w:rPr>
        <w:t>ně jako</w:t>
      </w:r>
      <w:r w:rsidR="00CC7844" w:rsidRPr="00C50309">
        <w:rPr>
          <w:rFonts w:eastAsia="Times New Roman"/>
          <w:lang w:val="en"/>
        </w:rPr>
        <w:t xml:space="preserve"> u </w:t>
      </w:r>
      <w:r w:rsidR="00CC7844" w:rsidRPr="00536121">
        <w:rPr>
          <w:rFonts w:eastAsia="Times New Roman"/>
        </w:rPr>
        <w:t>„klasických</w:t>
      </w:r>
      <w:r w:rsidR="00CC7844" w:rsidRPr="00C50309">
        <w:rPr>
          <w:rFonts w:eastAsia="Times New Roman"/>
          <w:lang w:val="en"/>
        </w:rPr>
        <w:t>“</w:t>
      </w:r>
      <w:r w:rsidR="00CC7844" w:rsidRPr="00536121">
        <w:rPr>
          <w:rFonts w:eastAsia="Times New Roman"/>
        </w:rPr>
        <w:t xml:space="preserve"> školek</w:t>
      </w:r>
      <w:r w:rsidR="00CC7844" w:rsidRPr="00C50309">
        <w:rPr>
          <w:rFonts w:eastAsia="Times New Roman"/>
          <w:lang w:val="en"/>
        </w:rPr>
        <w:t xml:space="preserve"> v</w:t>
      </w:r>
      <w:r w:rsidR="00CC7844" w:rsidRPr="00536121">
        <w:rPr>
          <w:rFonts w:eastAsia="Times New Roman"/>
        </w:rPr>
        <w:t xml:space="preserve"> souladu</w:t>
      </w:r>
      <w:r w:rsidR="00CC7844" w:rsidRPr="00C50309">
        <w:rPr>
          <w:rFonts w:eastAsia="Times New Roman"/>
          <w:lang w:val="en"/>
        </w:rPr>
        <w:t xml:space="preserve"> s</w:t>
      </w:r>
      <w:r w:rsidR="00CC7844" w:rsidRPr="00536121">
        <w:rPr>
          <w:rFonts w:eastAsia="Times New Roman"/>
        </w:rPr>
        <w:t xml:space="preserve"> </w:t>
      </w:r>
      <w:r w:rsidRPr="00536121">
        <w:rPr>
          <w:rFonts w:eastAsia="Times New Roman"/>
        </w:rPr>
        <w:t>Rámcovým vzdělávacím programem stanoveným</w:t>
      </w:r>
      <w:r w:rsidRPr="00C50309">
        <w:rPr>
          <w:rFonts w:eastAsia="Times New Roman"/>
          <w:lang w:val="en"/>
        </w:rPr>
        <w:t xml:space="preserve"> MŠMT.</w:t>
      </w:r>
    </w:p>
    <w:p w14:paraId="1AC57C3A" w14:textId="77777777" w:rsidR="00645529" w:rsidRPr="00A2287A" w:rsidRDefault="00645529" w:rsidP="00A65B21">
      <w:pPr>
        <w:rPr>
          <w:rFonts w:eastAsiaTheme="minorHAnsi"/>
          <w:lang w:eastAsia="en-US"/>
        </w:rPr>
      </w:pPr>
      <w:r w:rsidRPr="00C50309">
        <w:rPr>
          <w:rFonts w:eastAsiaTheme="minorHAnsi"/>
          <w:lang w:eastAsia="en-US"/>
        </w:rPr>
        <w:t xml:space="preserve">Většina současných </w:t>
      </w:r>
      <w:r w:rsidR="00F06C18" w:rsidRPr="00956E3C">
        <w:rPr>
          <w:rFonts w:eastAsiaTheme="minorHAnsi"/>
          <w:b/>
          <w:lang w:eastAsia="en-US"/>
        </w:rPr>
        <w:t>soukromých školek</w:t>
      </w:r>
      <w:r w:rsidR="00F06C18" w:rsidRPr="00C50309">
        <w:rPr>
          <w:rFonts w:eastAsiaTheme="minorHAnsi"/>
          <w:lang w:eastAsia="en-US"/>
        </w:rPr>
        <w:t>, jiných</w:t>
      </w:r>
      <w:r w:rsidRPr="00C50309">
        <w:rPr>
          <w:rFonts w:eastAsiaTheme="minorHAnsi"/>
          <w:lang w:eastAsia="en-US"/>
        </w:rPr>
        <w:t xml:space="preserve"> podobných zařízení a</w:t>
      </w:r>
      <w:r w:rsidRPr="00F05222">
        <w:rPr>
          <w:rFonts w:eastAsiaTheme="minorHAnsi"/>
          <w:lang w:eastAsia="en-US"/>
        </w:rPr>
        <w:t xml:space="preserve"> také</w:t>
      </w:r>
      <w:r w:rsidRPr="00956E3C">
        <w:rPr>
          <w:rFonts w:eastAsiaTheme="minorHAnsi"/>
          <w:b/>
          <w:lang w:eastAsia="en-US"/>
        </w:rPr>
        <w:t xml:space="preserve"> chův pro děti</w:t>
      </w:r>
      <w:r w:rsidRPr="00C50309">
        <w:rPr>
          <w:rFonts w:eastAsiaTheme="minorHAnsi"/>
          <w:lang w:eastAsia="en-US"/>
        </w:rPr>
        <w:t xml:space="preserve"> </w:t>
      </w:r>
      <w:r w:rsidRPr="002B2E7F">
        <w:rPr>
          <w:rFonts w:eastAsiaTheme="minorHAnsi"/>
          <w:lang w:eastAsia="en-US"/>
        </w:rPr>
        <w:t xml:space="preserve">funguje jako vázaná nebo volná živnost péče o děti, kdy poskytovatel musí splňovat i případné </w:t>
      </w:r>
      <w:r w:rsidRPr="00A2287A">
        <w:rPr>
          <w:rFonts w:eastAsiaTheme="minorHAnsi"/>
          <w:lang w:eastAsia="en-US"/>
        </w:rPr>
        <w:t>další legislativní požadavky.</w:t>
      </w:r>
    </w:p>
    <w:p w14:paraId="253B872D" w14:textId="77777777" w:rsidR="0037268F" w:rsidRDefault="00645529" w:rsidP="00A65B21">
      <w:pPr>
        <w:rPr>
          <w:color w:val="0A0A0A"/>
          <w:shd w:val="clear" w:color="auto" w:fill="FFFFFF"/>
        </w:rPr>
      </w:pPr>
      <w:r w:rsidRPr="00A2287A">
        <w:rPr>
          <w:rFonts w:eastAsiaTheme="minorHAnsi"/>
          <w:b/>
          <w:lang w:eastAsia="en-US"/>
        </w:rPr>
        <w:t>Mikrojesle</w:t>
      </w:r>
      <w:r w:rsidR="007472A7" w:rsidRPr="001379F3">
        <w:rPr>
          <w:rStyle w:val="Znakapoznpodarou"/>
          <w:rFonts w:eastAsiaTheme="minorHAnsi"/>
          <w:lang w:eastAsia="en-US"/>
        </w:rPr>
        <w:footnoteReference w:id="1"/>
      </w:r>
      <w:r w:rsidR="00F06C18" w:rsidRPr="00A2287A">
        <w:rPr>
          <w:rFonts w:eastAsiaTheme="minorHAnsi"/>
          <w:lang w:eastAsia="en-US"/>
        </w:rPr>
        <w:t xml:space="preserve"> (také </w:t>
      </w:r>
      <w:proofErr w:type="spellStart"/>
      <w:r w:rsidR="00F06C18" w:rsidRPr="00A2287A">
        <w:rPr>
          <w:rFonts w:eastAsiaTheme="minorHAnsi"/>
          <w:lang w:eastAsia="en-US"/>
        </w:rPr>
        <w:t>minijesle</w:t>
      </w:r>
      <w:proofErr w:type="spellEnd"/>
      <w:r w:rsidR="00F06C18" w:rsidRPr="00A2287A">
        <w:rPr>
          <w:rFonts w:eastAsiaTheme="minorHAnsi"/>
          <w:lang w:eastAsia="en-US"/>
        </w:rPr>
        <w:t>)</w:t>
      </w:r>
      <w:r w:rsidRPr="00A2287A">
        <w:rPr>
          <w:rFonts w:eastAsiaTheme="minorHAnsi"/>
          <w:lang w:eastAsia="en-US"/>
        </w:rPr>
        <w:t xml:space="preserve"> je služba</w:t>
      </w:r>
      <w:r w:rsidR="00C50309" w:rsidRPr="00A2287A">
        <w:rPr>
          <w:rFonts w:eastAsiaTheme="minorHAnsi"/>
          <w:lang w:eastAsia="en-US"/>
        </w:rPr>
        <w:t>, která</w:t>
      </w:r>
      <w:r w:rsidRPr="00A2287A">
        <w:rPr>
          <w:rFonts w:eastAsiaTheme="minorHAnsi"/>
          <w:lang w:eastAsia="en-US"/>
        </w:rPr>
        <w:t xml:space="preserve"> </w:t>
      </w:r>
      <w:r w:rsidR="00C50309" w:rsidRPr="00A2287A">
        <w:rPr>
          <w:rFonts w:eastAsiaTheme="minorHAnsi"/>
          <w:lang w:eastAsia="en-US"/>
        </w:rPr>
        <w:t>dosud</w:t>
      </w:r>
      <w:r w:rsidRPr="00A2287A">
        <w:rPr>
          <w:rFonts w:eastAsiaTheme="minorHAnsi"/>
          <w:lang w:eastAsia="en-US"/>
        </w:rPr>
        <w:t xml:space="preserve"> není</w:t>
      </w:r>
      <w:r w:rsidR="00F06C18" w:rsidRPr="00A2287A">
        <w:rPr>
          <w:rFonts w:eastAsiaTheme="minorHAnsi"/>
          <w:lang w:eastAsia="en-US"/>
        </w:rPr>
        <w:t xml:space="preserve"> </w:t>
      </w:r>
      <w:r w:rsidRPr="00A2287A">
        <w:rPr>
          <w:rFonts w:eastAsiaTheme="minorHAnsi"/>
          <w:lang w:eastAsia="en-US"/>
        </w:rPr>
        <w:t xml:space="preserve">v České </w:t>
      </w:r>
      <w:r w:rsidR="00C50309" w:rsidRPr="00A2287A">
        <w:rPr>
          <w:rFonts w:eastAsiaTheme="minorHAnsi"/>
          <w:lang w:eastAsia="en-US"/>
        </w:rPr>
        <w:t xml:space="preserve">republice ukotvena legislativně, zatím probíhá </w:t>
      </w:r>
      <w:r w:rsidR="00C50309" w:rsidRPr="00A2287A">
        <w:rPr>
          <w:color w:val="0A0A0A"/>
          <w:shd w:val="clear" w:color="auto" w:fill="FFFFFF"/>
        </w:rPr>
        <w:t>pilotní ověření služby pod „křídly“ MPSV, které pro tento účel umožňuje čerpání finanční podpory z ESF.</w:t>
      </w:r>
      <w:r w:rsidR="00C50309" w:rsidRPr="00A2287A">
        <w:rPr>
          <w:rFonts w:eastAsiaTheme="minorHAnsi"/>
          <w:lang w:eastAsia="en-US"/>
        </w:rPr>
        <w:t xml:space="preserve"> Mikrojesle by měly nabídnout</w:t>
      </w:r>
      <w:r w:rsidRPr="00A2287A">
        <w:rPr>
          <w:rFonts w:eastAsiaTheme="minorHAnsi"/>
          <w:lang w:eastAsia="en-US"/>
        </w:rPr>
        <w:t xml:space="preserve"> pravidelnou péči</w:t>
      </w:r>
      <w:r w:rsidR="00F06C18" w:rsidRPr="00A2287A">
        <w:rPr>
          <w:rFonts w:eastAsiaTheme="minorHAnsi"/>
          <w:lang w:eastAsia="en-US"/>
        </w:rPr>
        <w:t xml:space="preserve"> </w:t>
      </w:r>
      <w:r w:rsidRPr="00A2287A">
        <w:rPr>
          <w:rFonts w:eastAsiaTheme="minorHAnsi"/>
          <w:lang w:eastAsia="en-US"/>
        </w:rPr>
        <w:t xml:space="preserve">o děti od </w:t>
      </w:r>
      <w:r w:rsidR="00C50309" w:rsidRPr="00A2287A">
        <w:rPr>
          <w:rFonts w:eastAsiaTheme="minorHAnsi"/>
          <w:lang w:eastAsia="en-US"/>
        </w:rPr>
        <w:t>6</w:t>
      </w:r>
      <w:r w:rsidRPr="00A2287A">
        <w:rPr>
          <w:rFonts w:eastAsiaTheme="minorHAnsi"/>
          <w:lang w:eastAsia="en-US"/>
        </w:rPr>
        <w:t xml:space="preserve"> měsíců do </w:t>
      </w:r>
      <w:r w:rsidR="00C50309" w:rsidRPr="00A2287A">
        <w:rPr>
          <w:rFonts w:eastAsiaTheme="minorHAnsi"/>
          <w:lang w:eastAsia="en-US"/>
        </w:rPr>
        <w:t>4</w:t>
      </w:r>
      <w:r w:rsidRPr="00A2287A">
        <w:rPr>
          <w:rFonts w:eastAsiaTheme="minorHAnsi"/>
          <w:lang w:eastAsia="en-US"/>
        </w:rPr>
        <w:t xml:space="preserve"> let. </w:t>
      </w:r>
      <w:r w:rsidR="00C50309" w:rsidRPr="00A2287A">
        <w:rPr>
          <w:rFonts w:eastAsiaTheme="minorHAnsi"/>
          <w:lang w:eastAsia="en-US"/>
        </w:rPr>
        <w:t>Sk</w:t>
      </w:r>
      <w:r w:rsidR="00F06C18" w:rsidRPr="00A2287A">
        <w:rPr>
          <w:rFonts w:eastAsiaTheme="minorHAnsi"/>
          <w:lang w:eastAsia="en-US"/>
        </w:rPr>
        <w:t>upinu</w:t>
      </w:r>
      <w:r w:rsidR="00C50309" w:rsidRPr="00A2287A">
        <w:rPr>
          <w:rFonts w:eastAsiaTheme="minorHAnsi"/>
          <w:lang w:eastAsia="en-US"/>
        </w:rPr>
        <w:t xml:space="preserve"> </w:t>
      </w:r>
      <w:r w:rsidRPr="00A2287A">
        <w:rPr>
          <w:rFonts w:eastAsiaTheme="minorHAnsi"/>
          <w:lang w:eastAsia="en-US"/>
        </w:rPr>
        <w:t>tvoří maxim</w:t>
      </w:r>
      <w:r w:rsidR="00F06C18" w:rsidRPr="00A2287A">
        <w:rPr>
          <w:rFonts w:eastAsiaTheme="minorHAnsi"/>
          <w:lang w:eastAsia="en-US"/>
        </w:rPr>
        <w:t>álně 4 děti na 1 pečující osobu, p</w:t>
      </w:r>
      <w:r w:rsidRPr="00A2287A">
        <w:rPr>
          <w:rFonts w:eastAsiaTheme="minorHAnsi"/>
          <w:lang w:eastAsia="en-US"/>
        </w:rPr>
        <w:t xml:space="preserve">éče je tedy </w:t>
      </w:r>
      <w:r w:rsidR="00F06C18" w:rsidRPr="00A2287A">
        <w:rPr>
          <w:rFonts w:eastAsiaTheme="minorHAnsi"/>
          <w:lang w:eastAsia="en-US"/>
        </w:rPr>
        <w:t xml:space="preserve">spíše </w:t>
      </w:r>
      <w:r w:rsidRPr="00A2287A">
        <w:rPr>
          <w:rFonts w:eastAsiaTheme="minorHAnsi"/>
          <w:lang w:eastAsia="en-US"/>
        </w:rPr>
        <w:t>individuálního charakteru</w:t>
      </w:r>
      <w:r w:rsidR="00C50309" w:rsidRPr="00A2287A">
        <w:rPr>
          <w:rFonts w:eastAsiaTheme="minorHAnsi"/>
          <w:lang w:eastAsia="en-US"/>
        </w:rPr>
        <w:t xml:space="preserve"> </w:t>
      </w:r>
      <w:r w:rsidRPr="00A2287A">
        <w:rPr>
          <w:rFonts w:eastAsiaTheme="minorHAnsi"/>
          <w:lang w:eastAsia="en-US"/>
        </w:rPr>
        <w:t>a o</w:t>
      </w:r>
      <w:r w:rsidR="00F06C18" w:rsidRPr="00A2287A">
        <w:rPr>
          <w:rFonts w:eastAsiaTheme="minorHAnsi"/>
          <w:lang w:eastAsia="en-US"/>
        </w:rPr>
        <w:t>dpovídá věkovým potřebám dítěte</w:t>
      </w:r>
      <w:r w:rsidRPr="00A2287A">
        <w:rPr>
          <w:rFonts w:eastAsiaTheme="minorHAnsi"/>
          <w:lang w:eastAsia="en-US"/>
        </w:rPr>
        <w:t>.</w:t>
      </w:r>
      <w:r w:rsidR="00A2287A" w:rsidRPr="00A2287A">
        <w:rPr>
          <w:rFonts w:eastAsiaTheme="minorHAnsi"/>
          <w:lang w:eastAsia="en-US"/>
        </w:rPr>
        <w:t xml:space="preserve"> </w:t>
      </w:r>
      <w:r w:rsidR="00A2287A" w:rsidRPr="00A2287A">
        <w:rPr>
          <w:color w:val="0A0A0A"/>
          <w:shd w:val="clear" w:color="auto" w:fill="FFFFFF"/>
        </w:rPr>
        <w:t xml:space="preserve"> Jsou koncipovány jako </w:t>
      </w:r>
      <w:r w:rsidR="00A2287A" w:rsidRPr="00A2287A">
        <w:rPr>
          <w:color w:val="0A0A0A"/>
          <w:shd w:val="clear" w:color="auto" w:fill="FFFFFF"/>
        </w:rPr>
        <w:lastRenderedPageBreak/>
        <w:t>veřejná služba péče o děti</w:t>
      </w:r>
      <w:r w:rsidR="001379F3">
        <w:rPr>
          <w:color w:val="0A0A0A"/>
          <w:shd w:val="clear" w:color="auto" w:fill="FFFFFF"/>
        </w:rPr>
        <w:t>,</w:t>
      </w:r>
      <w:r w:rsidR="00A2287A" w:rsidRPr="00A2287A">
        <w:rPr>
          <w:color w:val="0A0A0A"/>
          <w:shd w:val="clear" w:color="auto" w:fill="FFFFFF"/>
        </w:rPr>
        <w:t xml:space="preserve"> finančn</w:t>
      </w:r>
      <w:r w:rsidR="001379F3">
        <w:rPr>
          <w:color w:val="0A0A0A"/>
          <w:shd w:val="clear" w:color="auto" w:fill="FFFFFF"/>
        </w:rPr>
        <w:t>ě</w:t>
      </w:r>
      <w:r w:rsidR="00A2287A" w:rsidRPr="00A2287A">
        <w:rPr>
          <w:color w:val="0A0A0A"/>
          <w:shd w:val="clear" w:color="auto" w:fill="FFFFFF"/>
        </w:rPr>
        <w:t xml:space="preserve"> dostupná pro všechny rodiče, kteří potřebují zajistit péči o své děti. </w:t>
      </w:r>
    </w:p>
    <w:p w14:paraId="77BD9579" w14:textId="77777777" w:rsidR="00645529" w:rsidRPr="007472A7" w:rsidRDefault="00645529" w:rsidP="00A65B21">
      <w:pPr>
        <w:rPr>
          <w:rFonts w:eastAsiaTheme="minorHAnsi"/>
          <w:highlight w:val="yellow"/>
          <w:lang w:eastAsia="en-US"/>
        </w:rPr>
      </w:pPr>
      <w:r w:rsidRPr="00C50309">
        <w:rPr>
          <w:rFonts w:eastAsiaTheme="minorHAnsi"/>
          <w:lang w:eastAsia="en-US"/>
        </w:rPr>
        <w:t xml:space="preserve">Další kapitoly se věnují </w:t>
      </w:r>
      <w:r w:rsidRPr="00522209">
        <w:rPr>
          <w:rFonts w:eastAsiaTheme="minorHAnsi"/>
          <w:b/>
          <w:lang w:eastAsia="en-US"/>
        </w:rPr>
        <w:t>péči o děti v dětské skupině</w:t>
      </w:r>
      <w:r w:rsidRPr="00C50309">
        <w:rPr>
          <w:rFonts w:eastAsiaTheme="minorHAnsi"/>
          <w:lang w:eastAsia="en-US"/>
        </w:rPr>
        <w:t xml:space="preserve"> – službě, která je v České rep</w:t>
      </w:r>
      <w:r w:rsidR="00522209">
        <w:rPr>
          <w:rFonts w:eastAsiaTheme="minorHAnsi"/>
          <w:lang w:eastAsia="en-US"/>
        </w:rPr>
        <w:t>ubli</w:t>
      </w:r>
      <w:r w:rsidR="00113BED">
        <w:rPr>
          <w:rFonts w:eastAsiaTheme="minorHAnsi"/>
          <w:lang w:eastAsia="en-US"/>
        </w:rPr>
        <w:t>ce zatím ve svých počátcích, avšak počet těchto skupin rychle narůstá.</w:t>
      </w:r>
    </w:p>
    <w:p w14:paraId="3F1C31C7" w14:textId="77777777" w:rsidR="00522209" w:rsidRDefault="00B25270" w:rsidP="00A65B21">
      <w:pPr>
        <w:pStyle w:val="Nadpis1"/>
      </w:pPr>
      <w:r>
        <w:br w:type="page"/>
      </w:r>
      <w:bookmarkStart w:id="8" w:name="_Toc528244780"/>
      <w:r w:rsidR="00BB03E3">
        <w:lastRenderedPageBreak/>
        <w:t xml:space="preserve">Co je </w:t>
      </w:r>
      <w:r w:rsidR="00BB03E3" w:rsidRPr="0097198A">
        <w:t>dětská</w:t>
      </w:r>
      <w:r w:rsidR="00BB03E3">
        <w:t xml:space="preserve"> skupina</w:t>
      </w:r>
      <w:r w:rsidR="00F0791C">
        <w:t>, legislativní zakotvení</w:t>
      </w:r>
      <w:bookmarkEnd w:id="8"/>
    </w:p>
    <w:p w14:paraId="37AE6BA5" w14:textId="77777777" w:rsidR="00522209" w:rsidRPr="00CB6EEA" w:rsidRDefault="00522209" w:rsidP="00A65B21">
      <w:r w:rsidRPr="00CB6EEA">
        <w:t xml:space="preserve">Péče o dítě v dětské skupině je </w:t>
      </w:r>
      <w:r w:rsidR="00286440">
        <w:t xml:space="preserve">formou </w:t>
      </w:r>
      <w:proofErr w:type="spellStart"/>
      <w:r w:rsidR="00286440">
        <w:t>preprimárního</w:t>
      </w:r>
      <w:proofErr w:type="spellEnd"/>
      <w:r w:rsidR="00286440">
        <w:t xml:space="preserve"> vzdělávání, je </w:t>
      </w:r>
      <w:r w:rsidRPr="00CB6EEA">
        <w:t xml:space="preserve">upravena </w:t>
      </w:r>
      <w:r w:rsidRPr="00CB6EEA">
        <w:rPr>
          <w:b/>
        </w:rPr>
        <w:t xml:space="preserve">zákonem č. 247/2014 Sb., o poskytování služby péče o dítě v dětské skupině </w:t>
      </w:r>
      <w:r w:rsidRPr="00CB6EEA">
        <w:t xml:space="preserve">a o změně souvisejících zákonů (zákon o dětské skupině), ve znění novely zákona č. 127/2015 Sb. </w:t>
      </w:r>
    </w:p>
    <w:p w14:paraId="3964764E" w14:textId="77777777" w:rsidR="00522209" w:rsidRPr="00CB6EEA" w:rsidRDefault="00522209" w:rsidP="00A65B21">
      <w:pPr>
        <w:rPr>
          <w:rFonts w:eastAsia="Times New Roman"/>
        </w:rPr>
      </w:pPr>
      <w:r w:rsidRPr="00CB6EEA">
        <w:rPr>
          <w:rFonts w:eastAsia="Times New Roman"/>
        </w:rPr>
        <w:t>Tento zákon upravuje podmínky, za nichž je poskytována služba péče o dítě v dětské skupině a podmínky pro získání oprávnění k poskytování služby péče o dítě v dětské skupině.</w:t>
      </w:r>
    </w:p>
    <w:p w14:paraId="5E1B4E40" w14:textId="77777777" w:rsidR="00121B04" w:rsidRDefault="00121B04" w:rsidP="00CB6EEA">
      <w:pPr>
        <w:pStyle w:val="Bezmezer"/>
        <w:rPr>
          <w:sz w:val="24"/>
          <w:szCs w:val="24"/>
        </w:rPr>
      </w:pPr>
    </w:p>
    <w:p w14:paraId="5895C4C4" w14:textId="77777777" w:rsidR="00522209" w:rsidRPr="00BA7579" w:rsidRDefault="00522209" w:rsidP="00A65B21">
      <w:pPr>
        <w:pStyle w:val="Nadpis2"/>
      </w:pPr>
      <w:bookmarkStart w:id="9" w:name="_Toc528244781"/>
      <w:r w:rsidRPr="00BA7579">
        <w:t>Co je péče o dítě v dětské skupině?</w:t>
      </w:r>
      <w:bookmarkEnd w:id="9"/>
    </w:p>
    <w:p w14:paraId="04AA730A" w14:textId="77777777" w:rsidR="00522209" w:rsidRPr="00791C73" w:rsidRDefault="00791C73" w:rsidP="00A65B21">
      <w:r>
        <w:rPr>
          <w:b/>
        </w:rPr>
        <w:t>P</w:t>
      </w:r>
      <w:r w:rsidRPr="00CB6EEA">
        <w:rPr>
          <w:b/>
        </w:rPr>
        <w:t xml:space="preserve">éče o dítě v dětské skupině </w:t>
      </w:r>
      <w:r>
        <w:t>představuje</w:t>
      </w:r>
      <w:r w:rsidR="00522209" w:rsidRPr="00CB6EEA">
        <w:t xml:space="preserve"> </w:t>
      </w:r>
      <w:r w:rsidR="00522209" w:rsidRPr="00791C73">
        <w:t>poskytování pravidelné péče o dítě od jednoho roku věku do za</w:t>
      </w:r>
      <w:r>
        <w:t>hájení povinné školní docházky</w:t>
      </w:r>
      <w:r w:rsidR="001379F3">
        <w:t>.</w:t>
      </w:r>
      <w:r>
        <w:t>:</w:t>
      </w:r>
    </w:p>
    <w:p w14:paraId="1A0C0653" w14:textId="77777777" w:rsidR="00522209" w:rsidRPr="00791C73" w:rsidRDefault="00522209" w:rsidP="00D02E06">
      <w:pPr>
        <w:pStyle w:val="odrky"/>
      </w:pPr>
      <w:r w:rsidRPr="00791C73">
        <w:t>Umožňuje docházku v rozsahu nejméně 6 hodin denně</w:t>
      </w:r>
      <w:r w:rsidR="00791C73">
        <w:t>.</w:t>
      </w:r>
      <w:r w:rsidRPr="00791C73">
        <w:t xml:space="preserve"> </w:t>
      </w:r>
    </w:p>
    <w:p w14:paraId="5A5B60C3" w14:textId="77777777" w:rsidR="00522209" w:rsidRPr="00791C73" w:rsidRDefault="00791C73" w:rsidP="00D02E06">
      <w:pPr>
        <w:pStyle w:val="odrky"/>
      </w:pPr>
      <w:r>
        <w:t>Je provozována</w:t>
      </w:r>
      <w:r w:rsidR="00522209" w:rsidRPr="00791C73">
        <w:t xml:space="preserve"> poskytovatelem služby (kterým může být fyzická nebo právnická osoba) zapsaným do evidence poskytovatelů</w:t>
      </w:r>
      <w:r>
        <w:t>.</w:t>
      </w:r>
      <w:r w:rsidR="00522209" w:rsidRPr="00791C73">
        <w:t xml:space="preserve"> </w:t>
      </w:r>
    </w:p>
    <w:p w14:paraId="7E9C0508" w14:textId="77777777" w:rsidR="00522209" w:rsidRPr="00CB6EEA" w:rsidRDefault="00791C73" w:rsidP="00D02E06">
      <w:pPr>
        <w:pStyle w:val="odrky"/>
      </w:pPr>
      <w:r>
        <w:t>J</w:t>
      </w:r>
      <w:r w:rsidR="00522209" w:rsidRPr="00CB6EEA">
        <w:t>e poskytována mimo domácnost dítěte v kolektivu dětí a je zaměřena n</w:t>
      </w:r>
      <w:r>
        <w:t>a zajištění potřeb dítěte (</w:t>
      </w:r>
      <w:r w:rsidR="00522209" w:rsidRPr="00CB6EEA">
        <w:t>na výchovu, rozvoj schopností, kulturních a hygienických návyků dítěte</w:t>
      </w:r>
      <w:r w:rsidR="0042254F">
        <w:t xml:space="preserve"> apod.</w:t>
      </w:r>
      <w:r w:rsidR="00522209" w:rsidRPr="00CB6EEA">
        <w:t>).</w:t>
      </w:r>
    </w:p>
    <w:p w14:paraId="427A0F33" w14:textId="77777777" w:rsidR="00522209" w:rsidRPr="00CB6EEA" w:rsidRDefault="00522209" w:rsidP="00D02E06">
      <w:pPr>
        <w:pStyle w:val="odrky"/>
      </w:pPr>
      <w:r w:rsidRPr="00CB6EEA">
        <w:t>Pečující osoby v dětské skup</w:t>
      </w:r>
      <w:r w:rsidR="0042254F">
        <w:t>ině musí být odborně způsobilé.</w:t>
      </w:r>
    </w:p>
    <w:p w14:paraId="5FA5E4C7" w14:textId="77777777" w:rsidR="00791C73" w:rsidRDefault="00791C73" w:rsidP="00EA2B5D">
      <w:pPr>
        <w:pStyle w:val="Bezmezer"/>
        <w:jc w:val="both"/>
        <w:rPr>
          <w:rFonts w:eastAsiaTheme="minorHAnsi" w:cs="MyriadPro-Regular"/>
          <w:sz w:val="24"/>
          <w:szCs w:val="24"/>
          <w:lang w:eastAsia="en-US"/>
        </w:rPr>
      </w:pPr>
    </w:p>
    <w:p w14:paraId="7A468A8B" w14:textId="77777777" w:rsidR="0042254F" w:rsidRDefault="0042254F" w:rsidP="00D02E06">
      <w:pPr>
        <w:pStyle w:val="Nadpis2"/>
        <w:rPr>
          <w:rFonts w:eastAsiaTheme="minorHAnsi"/>
          <w:lang w:eastAsia="en-US"/>
        </w:rPr>
      </w:pPr>
      <w:bookmarkStart w:id="10" w:name="_Toc528244782"/>
      <w:r>
        <w:rPr>
          <w:rFonts w:eastAsiaTheme="minorHAnsi"/>
          <w:lang w:eastAsia="en-US"/>
        </w:rPr>
        <w:t>Jak se dětská skupina odlišuje</w:t>
      </w:r>
      <w:r w:rsidRPr="0042254F">
        <w:rPr>
          <w:rFonts w:eastAsiaTheme="minorHAnsi"/>
          <w:lang w:eastAsia="en-US"/>
        </w:rPr>
        <w:t xml:space="preserve"> od mateřské školy?</w:t>
      </w:r>
      <w:bookmarkEnd w:id="10"/>
    </w:p>
    <w:p w14:paraId="7F3DF80B" w14:textId="77777777" w:rsidR="00E022F7" w:rsidRPr="0042254F" w:rsidRDefault="00E022F7" w:rsidP="00EA2B5D">
      <w:pPr>
        <w:pStyle w:val="Bezmezer"/>
        <w:jc w:val="both"/>
        <w:rPr>
          <w:rFonts w:eastAsiaTheme="minorHAnsi" w:cs="FuturaCE-Book"/>
          <w:b/>
          <w:sz w:val="24"/>
          <w:szCs w:val="24"/>
          <w:lang w:eastAsia="en-US"/>
        </w:rPr>
      </w:pPr>
    </w:p>
    <w:p w14:paraId="0761C073" w14:textId="77777777" w:rsidR="0042254F" w:rsidRDefault="00522209" w:rsidP="00D02E06">
      <w:pPr>
        <w:pStyle w:val="odrky"/>
        <w:rPr>
          <w:rFonts w:eastAsia="Times New Roman"/>
          <w:lang w:val="en-US"/>
        </w:rPr>
      </w:pPr>
      <w:r w:rsidRPr="00CB6EEA">
        <w:rPr>
          <w:rFonts w:eastAsiaTheme="minorHAnsi" w:cs="FuturaCE-Book"/>
          <w:lang w:eastAsia="en-US"/>
        </w:rPr>
        <w:t xml:space="preserve">Dětská skupina nezajišťuje povinné předškolní vzdělávání. </w:t>
      </w:r>
      <w:r w:rsidRPr="00CB6EEA">
        <w:rPr>
          <w:rFonts w:eastAsia="Times New Roman"/>
          <w:lang w:val="en-US"/>
        </w:rPr>
        <w:t>Péče</w:t>
      </w:r>
      <w:r w:rsidRPr="00536121">
        <w:rPr>
          <w:rFonts w:eastAsia="Times New Roman"/>
        </w:rPr>
        <w:t xml:space="preserve"> však probíhá dle předem stanoveného </w:t>
      </w:r>
      <w:r w:rsidRPr="00536121">
        <w:rPr>
          <w:rFonts w:eastAsia="Times New Roman"/>
          <w:bCs/>
        </w:rPr>
        <w:t>plánu výchovy</w:t>
      </w:r>
      <w:r w:rsidRPr="0042254F">
        <w:rPr>
          <w:rFonts w:eastAsia="Times New Roman"/>
          <w:bCs/>
          <w:lang w:val="en-US"/>
        </w:rPr>
        <w:t xml:space="preserve"> a péče</w:t>
      </w:r>
      <w:r w:rsidR="0042254F" w:rsidRPr="0042254F">
        <w:rPr>
          <w:rFonts w:eastAsia="Times New Roman"/>
          <w:bCs/>
          <w:lang w:val="en-US"/>
        </w:rPr>
        <w:t>,</w:t>
      </w:r>
      <w:r w:rsidR="0042254F" w:rsidRPr="00536121">
        <w:rPr>
          <w:rFonts w:eastAsia="Times New Roman"/>
          <w:bCs/>
        </w:rPr>
        <w:t xml:space="preserve"> který zajišťuje kvalitu</w:t>
      </w:r>
      <w:r w:rsidR="0042254F">
        <w:rPr>
          <w:rFonts w:eastAsia="Times New Roman"/>
          <w:bCs/>
          <w:lang w:val="en-US"/>
        </w:rPr>
        <w:t xml:space="preserve"> s</w:t>
      </w:r>
      <w:r w:rsidR="0042254F" w:rsidRPr="0042254F">
        <w:rPr>
          <w:rFonts w:eastAsia="Times New Roman"/>
          <w:bCs/>
          <w:lang w:val="en-US"/>
        </w:rPr>
        <w:t>lužby</w:t>
      </w:r>
      <w:r w:rsidRPr="0042254F">
        <w:rPr>
          <w:rFonts w:eastAsia="Times New Roman"/>
          <w:lang w:val="en-US"/>
        </w:rPr>
        <w:t>.</w:t>
      </w:r>
    </w:p>
    <w:p w14:paraId="4C20B865" w14:textId="77777777" w:rsidR="00522209" w:rsidRPr="00286440" w:rsidRDefault="0042254F" w:rsidP="00D02E06">
      <w:pPr>
        <w:pStyle w:val="odrky"/>
        <w:rPr>
          <w:rFonts w:eastAsia="Times New Roman"/>
          <w:lang w:val="en-US"/>
        </w:rPr>
      </w:pPr>
      <w:r w:rsidRPr="0042254F">
        <w:rPr>
          <w:rFonts w:eastAsiaTheme="minorHAnsi" w:cs="FuturaCE-Book"/>
          <w:lang w:eastAsia="en-US"/>
        </w:rPr>
        <w:t>Z</w:t>
      </w:r>
      <w:r w:rsidR="00EA2B5D">
        <w:rPr>
          <w:rFonts w:eastAsiaTheme="minorHAnsi" w:cs="FuturaCE-Book"/>
          <w:lang w:eastAsia="en-US"/>
        </w:rPr>
        <w:t>ákon nevymezuje</w:t>
      </w:r>
      <w:r w:rsidR="00522209" w:rsidRPr="0042254F">
        <w:rPr>
          <w:rFonts w:eastAsiaTheme="minorHAnsi" w:cs="FuturaCE-Book"/>
          <w:lang w:eastAsia="en-US"/>
        </w:rPr>
        <w:t xml:space="preserve"> konkrétní způsob stravování v dětské skupině, jediným požadavkem je obecné dodržování předpisů zejména z oblasti hygieny potravin a epidemiologie.</w:t>
      </w:r>
      <w:r>
        <w:rPr>
          <w:rFonts w:eastAsia="Times New Roman"/>
          <w:lang w:val="en-US"/>
        </w:rPr>
        <w:t xml:space="preserve"> </w:t>
      </w:r>
      <w:r w:rsidR="00522209" w:rsidRPr="0042254F">
        <w:rPr>
          <w:rFonts w:eastAsiaTheme="minorHAnsi" w:cs="FuturaCE-Book"/>
          <w:lang w:eastAsia="en-US"/>
        </w:rPr>
        <w:t>Někde se vaří, jinde se dětem jídlo dováží, někde rodiče dětem každý den připravují a dodávají stravu vlastní.</w:t>
      </w:r>
    </w:p>
    <w:p w14:paraId="1E4ED282" w14:textId="77777777" w:rsidR="00286440" w:rsidRPr="0042254F" w:rsidRDefault="00286440" w:rsidP="00D02E06">
      <w:pPr>
        <w:pStyle w:val="odrky"/>
        <w:rPr>
          <w:rFonts w:eastAsia="Times New Roman"/>
          <w:lang w:val="en-US"/>
        </w:rPr>
      </w:pPr>
      <w:r>
        <w:rPr>
          <w:rFonts w:eastAsiaTheme="minorHAnsi" w:cs="FuturaCE-Book"/>
          <w:lang w:eastAsia="en-US"/>
        </w:rPr>
        <w:t>Dětská skupina pokrývá věkové rozpětí dětí odpovídající jeslím i mateřské škole. Hranicí je zahájení povinné školní docházky.</w:t>
      </w:r>
    </w:p>
    <w:p w14:paraId="50EE9A92" w14:textId="77777777" w:rsidR="00522209" w:rsidRPr="00CB6EEA" w:rsidRDefault="00522209" w:rsidP="00CB6EEA">
      <w:pPr>
        <w:pStyle w:val="Bezmezer"/>
        <w:rPr>
          <w:rFonts w:eastAsiaTheme="minorHAnsi" w:cs="FuturaCE-Book"/>
          <w:sz w:val="24"/>
          <w:szCs w:val="24"/>
          <w:lang w:eastAsia="en-US"/>
        </w:rPr>
      </w:pPr>
    </w:p>
    <w:p w14:paraId="6CACA89B" w14:textId="77777777" w:rsidR="00522209" w:rsidRPr="00A04DF0" w:rsidRDefault="00522209" w:rsidP="00D02E06">
      <w:pPr>
        <w:rPr>
          <w:rFonts w:eastAsiaTheme="minorHAnsi" w:cs="FuturaCE-Book"/>
          <w:lang w:eastAsia="en-US"/>
        </w:rPr>
      </w:pPr>
      <w:r w:rsidRPr="00CB6EEA">
        <w:rPr>
          <w:rFonts w:eastAsia="Times New Roman"/>
        </w:rPr>
        <w:t xml:space="preserve">Poskytovat službu péče o dítě v dětské skupině lze jen na základě </w:t>
      </w:r>
      <w:r w:rsidRPr="00477E92">
        <w:rPr>
          <w:rFonts w:eastAsia="Times New Roman"/>
          <w:b/>
        </w:rPr>
        <w:t>oprávnění k poskytování</w:t>
      </w:r>
      <w:r w:rsidRPr="00CB6EEA">
        <w:rPr>
          <w:rFonts w:eastAsia="Times New Roman"/>
        </w:rPr>
        <w:t xml:space="preserve">. Toto oprávnění vzniká dnem zápisu do </w:t>
      </w:r>
      <w:r w:rsidRPr="00477E92">
        <w:rPr>
          <w:rFonts w:eastAsia="Times New Roman"/>
          <w:b/>
        </w:rPr>
        <w:t>evidence poskytovatelů</w:t>
      </w:r>
      <w:r w:rsidRPr="00CB6EEA">
        <w:rPr>
          <w:rFonts w:eastAsia="Times New Roman"/>
        </w:rPr>
        <w:t>.</w:t>
      </w:r>
      <w:r w:rsidR="00732CB4">
        <w:rPr>
          <w:rStyle w:val="Znakapoznpodarou"/>
          <w:rFonts w:eastAsia="Times New Roman" w:cs="Times New Roman"/>
          <w:sz w:val="24"/>
          <w:szCs w:val="24"/>
        </w:rPr>
        <w:footnoteReference w:id="2"/>
      </w:r>
      <w:r w:rsidRPr="00CB6EEA">
        <w:rPr>
          <w:rFonts w:eastAsia="Times New Roman"/>
        </w:rPr>
        <w:t xml:space="preserve"> </w:t>
      </w:r>
      <w:r w:rsidR="00732CB4">
        <w:t xml:space="preserve">Evidenci poskytovatelů </w:t>
      </w:r>
      <w:r w:rsidRPr="00CB6EEA">
        <w:t>vede Ministerstvo práce a sociálních věcí, je přístupná na www.mpsv.cz, v záložkách „Rodina a ochrana práv dětí“ – „Dětské skupiny</w:t>
      </w:r>
      <w:r w:rsidRPr="00A04DF0">
        <w:t xml:space="preserve">“. </w:t>
      </w:r>
      <w:r w:rsidR="00A04DF0">
        <w:rPr>
          <w:rFonts w:cs="MyriadPro-Regular"/>
        </w:rPr>
        <w:t>Péč</w:t>
      </w:r>
      <w:r w:rsidR="00A04DF0" w:rsidRPr="00A04DF0">
        <w:rPr>
          <w:rFonts w:cs="MyriadPro-Regular"/>
        </w:rPr>
        <w:t>e o dít</w:t>
      </w:r>
      <w:r w:rsidR="00A04DF0">
        <w:rPr>
          <w:rFonts w:cs="MyriadPro-Regular"/>
        </w:rPr>
        <w:t>ě</w:t>
      </w:r>
      <w:r w:rsidR="00A04DF0" w:rsidRPr="00A04DF0">
        <w:rPr>
          <w:rFonts w:cs="MyriadPro-Regular"/>
        </w:rPr>
        <w:t xml:space="preserve"> v d</w:t>
      </w:r>
      <w:r w:rsidR="00A04DF0">
        <w:rPr>
          <w:rFonts w:cs="MyriadPro-Regular"/>
        </w:rPr>
        <w:t>ě</w:t>
      </w:r>
      <w:r w:rsidR="00A04DF0" w:rsidRPr="00A04DF0">
        <w:rPr>
          <w:rFonts w:cs="MyriadPro-Regular"/>
        </w:rPr>
        <w:t>tské skupin</w:t>
      </w:r>
      <w:r w:rsidR="00A04DF0">
        <w:rPr>
          <w:rFonts w:cs="MyriadPro-Regular"/>
        </w:rPr>
        <w:t>ě</w:t>
      </w:r>
      <w:r w:rsidR="00A04DF0" w:rsidRPr="00A04DF0">
        <w:rPr>
          <w:rFonts w:cs="MyriadPro-Regular"/>
        </w:rPr>
        <w:t xml:space="preserve"> je vždy</w:t>
      </w:r>
      <w:r w:rsidR="00A04DF0">
        <w:rPr>
          <w:rFonts w:cs="MyriadPro-Regular"/>
        </w:rPr>
        <w:t xml:space="preserve"> nepodnikatelskou a neziskovou č</w:t>
      </w:r>
      <w:r w:rsidR="00A04DF0" w:rsidRPr="00A04DF0">
        <w:rPr>
          <w:rFonts w:cs="MyriadPro-Regular"/>
        </w:rPr>
        <w:t>inností.</w:t>
      </w:r>
    </w:p>
    <w:p w14:paraId="36CD2CC8" w14:textId="77777777" w:rsidR="00522209" w:rsidRPr="00CB6EEA" w:rsidRDefault="00522209" w:rsidP="00D02E06">
      <w:r w:rsidRPr="00CB6EEA">
        <w:t>Poskytovatel je dále povinen</w:t>
      </w:r>
      <w:r w:rsidR="000A2E2A">
        <w:t>:</w:t>
      </w:r>
      <w:r w:rsidRPr="00CB6EEA">
        <w:t xml:space="preserve"> </w:t>
      </w:r>
    </w:p>
    <w:p w14:paraId="783BD2D7" w14:textId="77777777" w:rsidR="00522209" w:rsidRPr="00CB6EEA" w:rsidRDefault="00522209" w:rsidP="00D02E06">
      <w:pPr>
        <w:pStyle w:val="odrky"/>
      </w:pPr>
      <w:r w:rsidRPr="00CB6EEA">
        <w:t xml:space="preserve">zpracovat a dodržovat vnitřní pravidla a plán výchovy a péče. </w:t>
      </w:r>
    </w:p>
    <w:p w14:paraId="2A14684F" w14:textId="77777777" w:rsidR="00522209" w:rsidRPr="00CB6EEA" w:rsidRDefault="00522209" w:rsidP="00D02E06">
      <w:pPr>
        <w:pStyle w:val="odrky"/>
      </w:pPr>
      <w:r w:rsidRPr="00CB6EEA">
        <w:t xml:space="preserve">uzavřít pojištění odpovědnosti za újmu. </w:t>
      </w:r>
    </w:p>
    <w:p w14:paraId="6BF26F3F" w14:textId="77777777" w:rsidR="00522209" w:rsidRPr="00CB6EEA" w:rsidRDefault="006B3F6D" w:rsidP="00D02E06">
      <w:pPr>
        <w:pStyle w:val="odrky"/>
      </w:pPr>
      <w:r>
        <w:t>p</w:t>
      </w:r>
      <w:r w:rsidR="00522209" w:rsidRPr="00CB6EEA">
        <w:t xml:space="preserve">oskytovat službu pouze na základě písemné smlouvy s rodičem. </w:t>
      </w:r>
    </w:p>
    <w:p w14:paraId="4EA2A7D7" w14:textId="77777777" w:rsidR="00522209" w:rsidRPr="00CB6EEA" w:rsidRDefault="00522209" w:rsidP="00D02E06">
      <w:r w:rsidRPr="00CB6EEA">
        <w:t xml:space="preserve">Hygienické požadavky na prostory a provoz jsou upraveny vyhláškou č. 281/2014 Sb., o hygienických požadavcích na prostory a provoz dětské skupiny do 12 dětí, a vyhláškou č. 410/2005 Sb., o hygienických požadavcích na prostory a provoz zařízení a provozoven pro výchovu a vzdělávání dětí a mladistvých. </w:t>
      </w:r>
    </w:p>
    <w:p w14:paraId="510DC8EF" w14:textId="77777777" w:rsidR="00522209" w:rsidRDefault="00522209" w:rsidP="00D02E06">
      <w:r w:rsidRPr="00CB6EEA">
        <w:t xml:space="preserve">Kdo může být poskytovatelem služby blíže Kapitola 6. </w:t>
      </w:r>
    </w:p>
    <w:p w14:paraId="18E24CE5" w14:textId="77777777" w:rsidR="00522209" w:rsidRPr="008920F9" w:rsidRDefault="00522209" w:rsidP="00D02E06">
      <w:pPr>
        <w:pStyle w:val="Nadpis2"/>
      </w:pPr>
      <w:bookmarkStart w:id="11" w:name="_Toc528244783"/>
      <w:r w:rsidRPr="008920F9">
        <w:t xml:space="preserve">Přehled legislativy </w:t>
      </w:r>
      <w:r w:rsidR="00A04DF0" w:rsidRPr="008920F9">
        <w:t xml:space="preserve">týkající se </w:t>
      </w:r>
      <w:r w:rsidRPr="008920F9">
        <w:t>dětské skupiny</w:t>
      </w:r>
      <w:bookmarkEnd w:id="11"/>
    </w:p>
    <w:p w14:paraId="3CACBF63" w14:textId="77777777" w:rsidR="00522209" w:rsidRPr="008920F9" w:rsidRDefault="00522209" w:rsidP="00D02E06">
      <w:pPr>
        <w:pStyle w:val="odrky"/>
      </w:pPr>
      <w:r w:rsidRPr="008920F9">
        <w:t>zákon č. 247/2014 Sb., o poskytování služby péče o dítě v dětské skupině a o změně souvisejících zákonů ve znění zákona č. 127/2015 Sb.</w:t>
      </w:r>
      <w:r w:rsidR="001379F3">
        <w:t>,</w:t>
      </w:r>
    </w:p>
    <w:p w14:paraId="4A371CC5" w14:textId="77777777" w:rsidR="00522209" w:rsidRPr="008920F9" w:rsidRDefault="00522209" w:rsidP="00D02E06">
      <w:pPr>
        <w:pStyle w:val="odrky"/>
      </w:pPr>
      <w:r w:rsidRPr="008920F9">
        <w:t>zákon č. 258/2000 Sb., o ochraně veřejného zdraví a o změně souvisejících zákonů, ve znění pozdějších předpisů</w:t>
      </w:r>
      <w:r w:rsidR="001379F3">
        <w:t>,</w:t>
      </w:r>
    </w:p>
    <w:p w14:paraId="3F57894F" w14:textId="77777777" w:rsidR="00522209" w:rsidRPr="008920F9" w:rsidRDefault="00522209" w:rsidP="00D02E06">
      <w:pPr>
        <w:pStyle w:val="odrky"/>
      </w:pPr>
      <w:r w:rsidRPr="008920F9">
        <w:t>vyhláška č. 281/2014 Sb.</w:t>
      </w:r>
      <w:r w:rsidR="00FE188B" w:rsidRPr="008920F9">
        <w:t>,</w:t>
      </w:r>
      <w:r w:rsidRPr="008920F9">
        <w:t xml:space="preserve"> o hygienických požadavcích na prostory a provoz dětské skupiny do 12 dětí</w:t>
      </w:r>
      <w:r w:rsidR="001379F3">
        <w:t>,</w:t>
      </w:r>
    </w:p>
    <w:p w14:paraId="1C3B6A14" w14:textId="77777777" w:rsidR="00522209" w:rsidRPr="008920F9" w:rsidRDefault="00522209" w:rsidP="00D02E06">
      <w:pPr>
        <w:pStyle w:val="odrky"/>
      </w:pPr>
      <w:r w:rsidRPr="008920F9">
        <w:t xml:space="preserve">vyhláška č. 410/2005 Sb., o hygienických požadavcích na prostory a provoz zařízení a provozoven pro výchovu a vzdělávání dětí a mladistvých, ve </w:t>
      </w:r>
      <w:r w:rsidR="000A0D38">
        <w:t>znění vyhlášky č. 343/2009 Sb.,</w:t>
      </w:r>
      <w:r w:rsidRPr="008920F9">
        <w:t xml:space="preserve"> požadavky pro předškolní zařízení</w:t>
      </w:r>
      <w:r w:rsidR="001379F3">
        <w:t>,</w:t>
      </w:r>
    </w:p>
    <w:p w14:paraId="2E613498" w14:textId="77777777" w:rsidR="00522209" w:rsidRPr="008920F9" w:rsidRDefault="00522209" w:rsidP="00D02E06">
      <w:pPr>
        <w:pStyle w:val="odrky"/>
      </w:pPr>
      <w:r w:rsidRPr="008920F9">
        <w:lastRenderedPageBreak/>
        <w:t>obecně platné předpisy pro stravovací služby – přiměřeně rozsahu poskytované služby</w:t>
      </w:r>
      <w:r w:rsidR="001379F3">
        <w:t>,</w:t>
      </w:r>
    </w:p>
    <w:p w14:paraId="622B6EF4" w14:textId="77777777" w:rsidR="00FE188B" w:rsidRPr="008920F9" w:rsidRDefault="00522209" w:rsidP="00D02E06">
      <w:pPr>
        <w:pStyle w:val="odrky"/>
      </w:pPr>
      <w:r w:rsidRPr="008920F9">
        <w:t>obecně platné předpisy pro zaměstnavatele</w:t>
      </w:r>
      <w:r w:rsidR="001379F3">
        <w:t>,</w:t>
      </w:r>
    </w:p>
    <w:p w14:paraId="374C6846" w14:textId="77777777" w:rsidR="00522209" w:rsidRPr="008920F9" w:rsidRDefault="00FE188B" w:rsidP="00D02E06">
      <w:pPr>
        <w:pStyle w:val="odrky"/>
      </w:pPr>
      <w:r w:rsidRPr="008920F9">
        <w:t>d</w:t>
      </w:r>
      <w:r w:rsidR="00522209" w:rsidRPr="008920F9">
        <w:t>alší obecně platné předpisy (BOZP, požární ochrana apod.)</w:t>
      </w:r>
      <w:r w:rsidR="004C6A39" w:rsidRPr="008920F9">
        <w:t>.</w:t>
      </w:r>
    </w:p>
    <w:p w14:paraId="094912E9" w14:textId="77777777" w:rsidR="0038500A" w:rsidRDefault="00B94D11" w:rsidP="00A65B21">
      <w:pPr>
        <w:pStyle w:val="Nadpis1"/>
        <w:numPr>
          <w:ilvl w:val="0"/>
          <w:numId w:val="19"/>
        </w:numPr>
      </w:pPr>
      <w:bookmarkStart w:id="12" w:name="_Toc528244784"/>
      <w:r>
        <w:t>Personální zajištění</w:t>
      </w:r>
      <w:r w:rsidR="00BB03E3">
        <w:t xml:space="preserve"> péče v dětské skupině</w:t>
      </w:r>
      <w:bookmarkEnd w:id="12"/>
    </w:p>
    <w:p w14:paraId="53672113" w14:textId="77777777" w:rsidR="0038500A" w:rsidRPr="0038500A" w:rsidRDefault="0038500A" w:rsidP="00D02E06">
      <w:r w:rsidRPr="0038500A">
        <w:t> Poskytovatel je povinen poskytovat službu péče o dítě v dětské skupině vedle podmínek uvedených v zákoně o dětské skupině též za podmínky</w:t>
      </w:r>
      <w:r w:rsidR="001379F3">
        <w:t>:</w:t>
      </w:r>
    </w:p>
    <w:p w14:paraId="366CCB17" w14:textId="77777777" w:rsidR="0038500A" w:rsidRPr="0038500A" w:rsidRDefault="0038500A" w:rsidP="00D02E06">
      <w:pPr>
        <w:pStyle w:val="odrky"/>
      </w:pPr>
      <w:r w:rsidRPr="0038500A">
        <w:t>bezúhonnosti pečující oso</w:t>
      </w:r>
      <w:r w:rsidRPr="00FC1B0F">
        <w:t>by</w:t>
      </w:r>
      <w:r w:rsidR="00FC1B0F">
        <w:rPr>
          <w:rStyle w:val="Znakapoznpodarou"/>
          <w:rFonts w:asciiTheme="minorHAnsi" w:hAnsiTheme="minorHAnsi" w:cs="Arial"/>
          <w:color w:val="000000"/>
        </w:rPr>
        <w:footnoteReference w:id="3"/>
      </w:r>
      <w:r w:rsidR="004B3747">
        <w:t>,</w:t>
      </w:r>
    </w:p>
    <w:p w14:paraId="06B80E7F" w14:textId="77777777" w:rsidR="0038500A" w:rsidRPr="0038500A" w:rsidRDefault="0038500A" w:rsidP="00D02E06">
      <w:pPr>
        <w:pStyle w:val="odrky"/>
      </w:pPr>
      <w:r w:rsidRPr="0038500A">
        <w:t>odborné způsobilosti pečující osoby,</w:t>
      </w:r>
    </w:p>
    <w:p w14:paraId="5E10C925" w14:textId="77777777" w:rsidR="0038500A" w:rsidRPr="0038500A" w:rsidRDefault="0038500A" w:rsidP="00D02E06">
      <w:pPr>
        <w:pStyle w:val="odrky"/>
      </w:pPr>
      <w:r w:rsidRPr="0038500A">
        <w:t xml:space="preserve">zdravotní způsobilosti pečující </w:t>
      </w:r>
      <w:r w:rsidRPr="004B3747">
        <w:t>osoby</w:t>
      </w:r>
      <w:r w:rsidR="004B3747">
        <w:rPr>
          <w:rStyle w:val="Znakapoznpodarou"/>
          <w:rFonts w:asciiTheme="minorHAnsi" w:hAnsiTheme="minorHAnsi" w:cs="Arial"/>
          <w:color w:val="000000"/>
        </w:rPr>
        <w:footnoteReference w:id="4"/>
      </w:r>
      <w:r w:rsidRPr="004B3747">
        <w:t>,</w:t>
      </w:r>
    </w:p>
    <w:p w14:paraId="45017452" w14:textId="77777777" w:rsidR="0038500A" w:rsidRPr="0038500A" w:rsidRDefault="0038500A" w:rsidP="00D02E06">
      <w:pPr>
        <w:pStyle w:val="odrky"/>
      </w:pPr>
      <w:r w:rsidRPr="0038500A">
        <w:t>dosažení věku 18 let a plné svéprávnosti pečující osoby.</w:t>
      </w:r>
    </w:p>
    <w:p w14:paraId="63D84C7F" w14:textId="77777777" w:rsidR="0038500A" w:rsidRPr="0038500A" w:rsidRDefault="0038500A" w:rsidP="0038500A">
      <w:pPr>
        <w:autoSpaceDE w:val="0"/>
        <w:autoSpaceDN w:val="0"/>
        <w:adjustRightInd w:val="0"/>
        <w:spacing w:after="0" w:line="240" w:lineRule="auto"/>
        <w:rPr>
          <w:rFonts w:asciiTheme="minorHAnsi" w:eastAsiaTheme="minorHAnsi" w:hAnsiTheme="minorHAnsi" w:cs="FuturaCE-Book"/>
          <w:sz w:val="24"/>
          <w:szCs w:val="24"/>
          <w:lang w:eastAsia="en-US"/>
        </w:rPr>
      </w:pPr>
      <w:r w:rsidRPr="0038500A">
        <w:rPr>
          <w:rFonts w:asciiTheme="minorHAnsi" w:eastAsiaTheme="minorHAnsi" w:hAnsiTheme="minorHAnsi" w:cs="FuturaCE-Book"/>
          <w:sz w:val="24"/>
          <w:szCs w:val="24"/>
          <w:lang w:eastAsia="en-US"/>
        </w:rPr>
        <w:t xml:space="preserve"> </w:t>
      </w:r>
    </w:p>
    <w:p w14:paraId="7BFB94C0" w14:textId="77777777" w:rsidR="0038500A" w:rsidRPr="004C4909" w:rsidRDefault="0038500A" w:rsidP="00D02E06">
      <w:pPr>
        <w:pStyle w:val="Nadpis2"/>
        <w:rPr>
          <w:rFonts w:eastAsia="Times New Roman"/>
        </w:rPr>
      </w:pPr>
      <w:bookmarkStart w:id="13" w:name="_Toc528244785"/>
      <w:r w:rsidRPr="004C4909">
        <w:rPr>
          <w:rFonts w:eastAsia="Times New Roman"/>
        </w:rPr>
        <w:t>Odborná způsobilost pečujících osob</w:t>
      </w:r>
      <w:bookmarkEnd w:id="13"/>
    </w:p>
    <w:p w14:paraId="7D868A2C" w14:textId="77777777" w:rsidR="00E64025" w:rsidRDefault="0038500A" w:rsidP="00D02E06">
      <w:pPr>
        <w:rPr>
          <w:rFonts w:eastAsiaTheme="minorHAnsi"/>
          <w:color w:val="000000"/>
          <w:lang w:eastAsia="en-US"/>
        </w:rPr>
      </w:pPr>
      <w:r w:rsidRPr="000B333C">
        <w:rPr>
          <w:rFonts w:eastAsiaTheme="minorHAnsi"/>
          <w:color w:val="000000"/>
          <w:lang w:eastAsia="en-US"/>
        </w:rPr>
        <w:t xml:space="preserve">V dětských skupinách za děti zodpovídají </w:t>
      </w:r>
      <w:r w:rsidRPr="00E64025">
        <w:rPr>
          <w:rFonts w:eastAsiaTheme="minorHAnsi"/>
          <w:b/>
          <w:color w:val="000000"/>
          <w:lang w:eastAsia="en-US"/>
        </w:rPr>
        <w:t>kvalifikované pečující osoby</w:t>
      </w:r>
      <w:r w:rsidRPr="000B333C">
        <w:rPr>
          <w:rFonts w:eastAsiaTheme="minorHAnsi"/>
          <w:color w:val="000000"/>
          <w:lang w:eastAsia="en-US"/>
        </w:rPr>
        <w:t>. Jedná</w:t>
      </w:r>
      <w:r w:rsidR="00E64025">
        <w:rPr>
          <w:rFonts w:eastAsiaTheme="minorHAnsi"/>
          <w:color w:val="000000"/>
          <w:lang w:eastAsia="en-US"/>
        </w:rPr>
        <w:t xml:space="preserve"> </w:t>
      </w:r>
      <w:r w:rsidRPr="000B333C">
        <w:rPr>
          <w:rFonts w:eastAsiaTheme="minorHAnsi"/>
          <w:color w:val="000000"/>
          <w:lang w:eastAsia="en-US"/>
        </w:rPr>
        <w:t>se o pracovníky</w:t>
      </w:r>
      <w:r w:rsidR="00E64025">
        <w:rPr>
          <w:rFonts w:eastAsiaTheme="minorHAnsi"/>
          <w:color w:val="000000"/>
          <w:lang w:eastAsia="en-US"/>
        </w:rPr>
        <w:t xml:space="preserve"> </w:t>
      </w:r>
      <w:r w:rsidRPr="000B333C">
        <w:rPr>
          <w:rFonts w:eastAsiaTheme="minorHAnsi"/>
          <w:color w:val="000000"/>
          <w:lang w:eastAsia="en-US"/>
        </w:rPr>
        <w:t>/</w:t>
      </w:r>
      <w:r w:rsidR="00E64025">
        <w:rPr>
          <w:rFonts w:eastAsiaTheme="minorHAnsi"/>
          <w:color w:val="000000"/>
          <w:lang w:eastAsia="en-US"/>
        </w:rPr>
        <w:t xml:space="preserve"> </w:t>
      </w:r>
      <w:r w:rsidRPr="000B333C">
        <w:rPr>
          <w:rFonts w:eastAsiaTheme="minorHAnsi"/>
          <w:lang w:eastAsia="en-US"/>
        </w:rPr>
        <w:t>pracovnice se vzděláním v oblasti pedagogické, zdravotnické, sociální, lékařské nebo s jinou definovanou kvalifikací.</w:t>
      </w:r>
    </w:p>
    <w:p w14:paraId="2D6FC713" w14:textId="77777777" w:rsidR="0038500A" w:rsidRPr="00E64025" w:rsidRDefault="00E64025" w:rsidP="00D02E06">
      <w:pPr>
        <w:rPr>
          <w:rFonts w:eastAsiaTheme="minorHAnsi"/>
          <w:color w:val="000000"/>
          <w:lang w:eastAsia="en-US"/>
        </w:rPr>
      </w:pPr>
      <w:r>
        <w:rPr>
          <w:rFonts w:eastAsiaTheme="minorHAnsi"/>
          <w:color w:val="000000"/>
          <w:lang w:eastAsia="en-US"/>
        </w:rPr>
        <w:t>Tzn. v</w:t>
      </w:r>
      <w:r w:rsidR="0038500A" w:rsidRPr="00E64025">
        <w:rPr>
          <w:rFonts w:eastAsia="Times New Roman" w:cs="Times New Roman"/>
        </w:rPr>
        <w:t xml:space="preserve">e smyslu ustanovení § 5 odst. 5 </w:t>
      </w:r>
      <w:r w:rsidR="0038500A" w:rsidRPr="00E64025">
        <w:t>zákona o dětské skupině</w:t>
      </w:r>
      <w:r w:rsidR="0038500A" w:rsidRPr="00E64025">
        <w:rPr>
          <w:rFonts w:eastAsia="Times New Roman" w:cs="Times New Roman"/>
        </w:rPr>
        <w:t xml:space="preserve"> je </w:t>
      </w:r>
      <w:r w:rsidR="0038500A" w:rsidRPr="00E64025">
        <w:rPr>
          <w:rFonts w:eastAsia="Times New Roman" w:cs="Times New Roman"/>
          <w:bCs/>
        </w:rPr>
        <w:t>odborná způsobilost pečující osoby v dětské skupině</w:t>
      </w:r>
      <w:r w:rsidR="0038500A" w:rsidRPr="00E64025">
        <w:rPr>
          <w:rFonts w:eastAsia="Times New Roman" w:cs="Times New Roman"/>
        </w:rPr>
        <w:t xml:space="preserve"> upravena výčtem </w:t>
      </w:r>
      <w:r w:rsidR="0038500A" w:rsidRPr="00E64025">
        <w:rPr>
          <w:rFonts w:eastAsia="Times New Roman" w:cs="Times New Roman"/>
          <w:b/>
        </w:rPr>
        <w:t>kvalifikovaných povolání</w:t>
      </w:r>
      <w:r w:rsidR="0038500A" w:rsidRPr="00E64025">
        <w:rPr>
          <w:rFonts w:eastAsia="Times New Roman" w:cs="Times New Roman"/>
        </w:rPr>
        <w:t>, které upravují právní normy, jež jsou v gesci Ministerstva školství,</w:t>
      </w:r>
      <w:r w:rsidR="001379F3">
        <w:rPr>
          <w:rFonts w:eastAsia="Times New Roman" w:cs="Times New Roman"/>
        </w:rPr>
        <w:t xml:space="preserve"> mládeže a tělovýchovy,</w:t>
      </w:r>
      <w:r w:rsidR="0038500A" w:rsidRPr="00E64025">
        <w:rPr>
          <w:rFonts w:eastAsia="Times New Roman" w:cs="Times New Roman"/>
        </w:rPr>
        <w:t xml:space="preserve"> Ministerstva zdravotnictví a Ministerstva práce a sociálních věcí. Z uvedeného vyplývá, že stanovisko k posouzení odborné kvalifikace těchto povolání je oprávněné vydat pouze to ministerstvo, jehož právní norma takové povolání upravuje. </w:t>
      </w:r>
    </w:p>
    <w:p w14:paraId="3434FEF1" w14:textId="77777777" w:rsidR="0038500A" w:rsidRPr="0038500A" w:rsidRDefault="0038500A" w:rsidP="0038500A">
      <w:pPr>
        <w:autoSpaceDE w:val="0"/>
        <w:autoSpaceDN w:val="0"/>
        <w:adjustRightInd w:val="0"/>
        <w:spacing w:after="0" w:line="240" w:lineRule="auto"/>
        <w:rPr>
          <w:rFonts w:asciiTheme="minorHAnsi" w:eastAsiaTheme="minorHAnsi" w:hAnsiTheme="minorHAnsi" w:cs="FuturaCE-Book"/>
          <w:color w:val="000000"/>
          <w:sz w:val="24"/>
          <w:szCs w:val="24"/>
          <w:lang w:eastAsia="en-US"/>
        </w:rPr>
      </w:pPr>
    </w:p>
    <w:p w14:paraId="702531A0" w14:textId="77777777" w:rsidR="0038500A" w:rsidRPr="00D02E06" w:rsidRDefault="00C01212" w:rsidP="00D02E06">
      <w:pPr>
        <w:rPr>
          <w:rFonts w:eastAsiaTheme="minorHAnsi"/>
          <w:b/>
          <w:lang w:eastAsia="en-US"/>
        </w:rPr>
      </w:pPr>
      <w:r w:rsidRPr="00D02E06">
        <w:rPr>
          <w:rFonts w:eastAsiaTheme="minorHAnsi"/>
          <w:b/>
          <w:lang w:eastAsia="en-US"/>
        </w:rPr>
        <w:t>Pedagogické vzdělání:</w:t>
      </w:r>
    </w:p>
    <w:p w14:paraId="5DEDAB4D" w14:textId="77777777" w:rsidR="0038500A" w:rsidRPr="0091167D" w:rsidRDefault="0091167D" w:rsidP="00D02E06">
      <w:pPr>
        <w:pStyle w:val="odrky"/>
        <w:rPr>
          <w:rFonts w:eastAsiaTheme="minorHAnsi" w:cs="FuturaCE-Book"/>
          <w:lang w:eastAsia="en-US"/>
        </w:rPr>
      </w:pPr>
      <w:r w:rsidRPr="0091167D">
        <w:lastRenderedPageBreak/>
        <w:t>odborná kvalifikace učitele mateřské školy, učitele prvního stupně základní školy nebo vychovatele</w:t>
      </w:r>
      <w:r w:rsidR="001379F3">
        <w:t>.</w:t>
      </w:r>
    </w:p>
    <w:p w14:paraId="01D1A3A2" w14:textId="77777777" w:rsidR="0038500A" w:rsidRPr="00D02E06" w:rsidRDefault="00C01212" w:rsidP="00D02E06">
      <w:pPr>
        <w:rPr>
          <w:rFonts w:eastAsiaTheme="minorHAnsi"/>
          <w:b/>
          <w:lang w:eastAsia="en-US"/>
        </w:rPr>
      </w:pPr>
      <w:r w:rsidRPr="00D02E06">
        <w:rPr>
          <w:rFonts w:eastAsiaTheme="minorHAnsi"/>
          <w:b/>
          <w:lang w:eastAsia="en-US"/>
        </w:rPr>
        <w:t>Zdravotnické vzdělání:</w:t>
      </w:r>
    </w:p>
    <w:p w14:paraId="627F3E96" w14:textId="77777777" w:rsidR="0038500A" w:rsidRPr="0091167D" w:rsidRDefault="0038500A" w:rsidP="00D02E06">
      <w:pPr>
        <w:pStyle w:val="odrky"/>
      </w:pPr>
      <w:r w:rsidRPr="0091167D">
        <w:t>odborná způsobilost k výkonu povolání všeobecné sestry, zdravotnického asistenta, ošetřovatele, porodní asistentky, zdravotně-sociálního pracovníka, zdravotnického záchranáře, psychologa ve zdravotnictví nebo specializovaná způsobilost k výkonu povolání klinického psychologa</w:t>
      </w:r>
      <w:r w:rsidR="001379F3">
        <w:t>.</w:t>
      </w:r>
    </w:p>
    <w:p w14:paraId="4690FE4D" w14:textId="77777777" w:rsidR="003839AA" w:rsidRDefault="003839AA" w:rsidP="0038500A">
      <w:pPr>
        <w:pStyle w:val="l5"/>
        <w:spacing w:before="0" w:beforeAutospacing="0" w:after="0" w:afterAutospacing="0"/>
        <w:jc w:val="both"/>
        <w:rPr>
          <w:rStyle w:val="PromnnHTML"/>
          <w:rFonts w:asciiTheme="minorHAnsi" w:eastAsiaTheme="majorEastAsia" w:hAnsiTheme="minorHAnsi" w:cs="Arial"/>
          <w:b/>
          <w:bCs/>
          <w:i w:val="0"/>
          <w:color w:val="000000"/>
        </w:rPr>
      </w:pPr>
    </w:p>
    <w:p w14:paraId="4378997A" w14:textId="77777777" w:rsidR="00C01212" w:rsidRPr="00D02E06" w:rsidRDefault="00C01212" w:rsidP="00D02E06">
      <w:pPr>
        <w:rPr>
          <w:rStyle w:val="PromnnHTML"/>
          <w:b/>
          <w:i w:val="0"/>
          <w:iCs w:val="0"/>
        </w:rPr>
      </w:pPr>
      <w:r w:rsidRPr="00D02E06">
        <w:rPr>
          <w:rStyle w:val="PromnnHTML"/>
          <w:b/>
          <w:i w:val="0"/>
          <w:iCs w:val="0"/>
        </w:rPr>
        <w:t>Vzdělání v oblasti sociální:</w:t>
      </w:r>
    </w:p>
    <w:p w14:paraId="04A4BE6E" w14:textId="77777777" w:rsidR="0038500A" w:rsidRPr="0091167D" w:rsidRDefault="0038500A" w:rsidP="00D02E06">
      <w:pPr>
        <w:pStyle w:val="odrky"/>
      </w:pPr>
      <w:r w:rsidRPr="0091167D">
        <w:t>odborná způsobilost k výkonu povolání sociálního pracovníka nebo odborná způsobilost pr</w:t>
      </w:r>
      <w:r w:rsidR="003839AA">
        <w:t>acovníka v sociálních službách</w:t>
      </w:r>
      <w:r w:rsidR="001379F3">
        <w:t>.</w:t>
      </w:r>
    </w:p>
    <w:p w14:paraId="3F2A4506" w14:textId="77777777" w:rsidR="008D295A" w:rsidRPr="00D02E06" w:rsidRDefault="008D295A" w:rsidP="00D02E06">
      <w:pPr>
        <w:rPr>
          <w:rFonts w:cs="Arial"/>
          <w:b/>
        </w:rPr>
      </w:pPr>
      <w:r w:rsidRPr="00D02E06">
        <w:rPr>
          <w:rFonts w:eastAsiaTheme="minorHAnsi"/>
          <w:b/>
          <w:lang w:eastAsia="en-US"/>
        </w:rPr>
        <w:t>Lékařské vzdělání:</w:t>
      </w:r>
    </w:p>
    <w:p w14:paraId="53A6C075" w14:textId="77777777" w:rsidR="008D295A" w:rsidRPr="0038500A" w:rsidRDefault="008D295A" w:rsidP="00D02E06">
      <w:pPr>
        <w:pStyle w:val="odrky"/>
      </w:pPr>
      <w:r w:rsidRPr="0038500A">
        <w:t>odborná způsobilost k výkonu povolání lékaře</w:t>
      </w:r>
      <w:r>
        <w:t>.</w:t>
      </w:r>
    </w:p>
    <w:p w14:paraId="3F323B12" w14:textId="77777777" w:rsidR="0038500A" w:rsidRPr="00D02E06" w:rsidRDefault="0091167D" w:rsidP="00D02E06">
      <w:pPr>
        <w:rPr>
          <w:rFonts w:eastAsiaTheme="minorHAnsi"/>
          <w:b/>
          <w:lang w:eastAsia="en-US"/>
        </w:rPr>
      </w:pPr>
      <w:r w:rsidRPr="00D02E06">
        <w:rPr>
          <w:rFonts w:eastAsiaTheme="minorHAnsi"/>
          <w:b/>
          <w:lang w:eastAsia="en-US"/>
        </w:rPr>
        <w:t>J</w:t>
      </w:r>
      <w:r w:rsidR="0038500A" w:rsidRPr="00D02E06">
        <w:rPr>
          <w:rFonts w:eastAsiaTheme="minorHAnsi"/>
          <w:b/>
          <w:lang w:eastAsia="en-US"/>
        </w:rPr>
        <w:t>iná profesní kvalifikace</w:t>
      </w:r>
      <w:r w:rsidRPr="00D02E06">
        <w:rPr>
          <w:rFonts w:eastAsiaTheme="minorHAnsi"/>
          <w:b/>
          <w:lang w:eastAsia="en-US"/>
        </w:rPr>
        <w:t>:</w:t>
      </w:r>
    </w:p>
    <w:p w14:paraId="0510F0F8" w14:textId="77777777" w:rsidR="0038500A" w:rsidRPr="0038500A" w:rsidRDefault="0038500A" w:rsidP="00D02E06">
      <w:pPr>
        <w:pStyle w:val="odrky"/>
        <w:rPr>
          <w:rFonts w:eastAsiaTheme="minorHAnsi"/>
          <w:lang w:eastAsia="en-US"/>
        </w:rPr>
      </w:pPr>
      <w:r w:rsidRPr="0038500A">
        <w:rPr>
          <w:rFonts w:eastAsiaTheme="minorHAnsi"/>
          <w:lang w:eastAsia="en-US"/>
        </w:rPr>
        <w:t xml:space="preserve">osoby s profesní kvalifikací </w:t>
      </w:r>
      <w:r w:rsidR="003E7FD2" w:rsidRPr="0038500A">
        <w:t>chůvy pro děti do za</w:t>
      </w:r>
      <w:r w:rsidR="003E7FD2">
        <w:t>hájení povinné školní docházky</w:t>
      </w:r>
      <w:r w:rsidR="001379F3">
        <w:t>.</w:t>
      </w:r>
      <w:r w:rsidR="003E7FD2">
        <w:rPr>
          <w:rStyle w:val="Znakapoznpodarou"/>
          <w:rFonts w:asciiTheme="minorHAnsi" w:hAnsiTheme="minorHAnsi" w:cs="Arial"/>
          <w:color w:val="000000"/>
        </w:rPr>
        <w:footnoteReference w:id="5"/>
      </w:r>
    </w:p>
    <w:p w14:paraId="75F8FBE2" w14:textId="77777777" w:rsidR="0038500A" w:rsidRDefault="0038500A" w:rsidP="00D02E06">
      <w:pPr>
        <w:rPr>
          <w:rFonts w:eastAsiaTheme="minorHAnsi"/>
          <w:lang w:eastAsia="en-US"/>
        </w:rPr>
      </w:pPr>
      <w:r w:rsidRPr="0038500A">
        <w:rPr>
          <w:rFonts w:eastAsiaTheme="minorHAnsi"/>
          <w:lang w:eastAsia="en-US"/>
        </w:rPr>
        <w:t>Pečující osoby zároveň musí být proškoleny v oblas</w:t>
      </w:r>
      <w:r w:rsidR="00CC7682">
        <w:rPr>
          <w:rFonts w:eastAsiaTheme="minorHAnsi"/>
          <w:lang w:eastAsia="en-US"/>
        </w:rPr>
        <w:t xml:space="preserve">ti bezpečnosti a ochrany zdraví </w:t>
      </w:r>
      <w:r w:rsidRPr="0038500A">
        <w:rPr>
          <w:rFonts w:eastAsiaTheme="minorHAnsi"/>
          <w:lang w:eastAsia="en-US"/>
        </w:rPr>
        <w:t>a požární ochrany. Také absolvují kurzy a škole</w:t>
      </w:r>
      <w:r w:rsidR="00CC7682">
        <w:rPr>
          <w:rFonts w:eastAsiaTheme="minorHAnsi"/>
          <w:lang w:eastAsia="en-US"/>
        </w:rPr>
        <w:t xml:space="preserve">ní vedoucí k dalšímu zvyšování </w:t>
      </w:r>
      <w:r w:rsidRPr="0038500A">
        <w:rPr>
          <w:rFonts w:eastAsiaTheme="minorHAnsi"/>
          <w:lang w:eastAsia="en-US"/>
        </w:rPr>
        <w:t>kvalifikace.</w:t>
      </w:r>
    </w:p>
    <w:p w14:paraId="6BE40A3B" w14:textId="77777777" w:rsidR="0038500A" w:rsidRPr="00CB196C" w:rsidRDefault="0038500A" w:rsidP="00D02E06">
      <w:pPr>
        <w:pStyle w:val="Nadpis2"/>
      </w:pPr>
      <w:bookmarkStart w:id="14" w:name="_Toc528244786"/>
      <w:r w:rsidRPr="00CB196C">
        <w:t>Počet dětí a nejnižší počet pečujících osob v jedné dětské skupině</w:t>
      </w:r>
      <w:bookmarkEnd w:id="14"/>
      <w:r w:rsidRPr="00CB196C">
        <w:rPr>
          <w:rFonts w:eastAsiaTheme="minorHAnsi" w:cs="FuturaCE-Book"/>
          <w:lang w:eastAsia="en-US"/>
        </w:rPr>
        <w:t xml:space="preserve"> </w:t>
      </w:r>
    </w:p>
    <w:p w14:paraId="26696076" w14:textId="77777777" w:rsidR="0038500A" w:rsidRPr="00CB196C" w:rsidRDefault="00E34050" w:rsidP="00D02E06">
      <w:pPr>
        <w:rPr>
          <w:rFonts w:cs="FuturaCE-Book"/>
        </w:rPr>
      </w:pPr>
      <w:r w:rsidRPr="00CB196C">
        <w:t>Zákon o dětské skupině</w:t>
      </w:r>
      <w:r w:rsidRPr="00CB196C">
        <w:rPr>
          <w:rFonts w:eastAsia="Times New Roman" w:cs="Times New Roman"/>
        </w:rPr>
        <w:t xml:space="preserve"> </w:t>
      </w:r>
      <w:r w:rsidRPr="00CB196C">
        <w:t>stanoví, že v j</w:t>
      </w:r>
      <w:r w:rsidR="0038500A" w:rsidRPr="00CB196C">
        <w:t xml:space="preserve">edné dětské skupině nesmí být více než 24 dětí. V praxi se </w:t>
      </w:r>
      <w:r w:rsidR="0038500A" w:rsidRPr="00CB196C">
        <w:rPr>
          <w:rFonts w:eastAsiaTheme="minorHAnsi" w:cs="FuturaCE-Book"/>
          <w:lang w:eastAsia="en-US"/>
        </w:rPr>
        <w:t>většinou jedná o menší skupiny do 12 dětí</w:t>
      </w:r>
      <w:r w:rsidR="0038500A" w:rsidRPr="00CB196C">
        <w:rPr>
          <w:rFonts w:cs="FuturaCE-Book"/>
        </w:rPr>
        <w:t>.</w:t>
      </w:r>
    </w:p>
    <w:p w14:paraId="33A65F6B" w14:textId="77777777" w:rsidR="0038500A" w:rsidRPr="00CB196C" w:rsidRDefault="0038500A" w:rsidP="00D02E06">
      <w:r w:rsidRPr="00CB196C">
        <w:lastRenderedPageBreak/>
        <w:t>Nejnižší počet pečujících osob, který je poskytovatel povinen zajistit v jedné dětské skupině, činí</w:t>
      </w:r>
      <w:r w:rsidR="00403B04" w:rsidRPr="00CB196C">
        <w:t>:</w:t>
      </w:r>
    </w:p>
    <w:p w14:paraId="10A74977" w14:textId="77777777" w:rsidR="0038500A" w:rsidRPr="00CB196C" w:rsidRDefault="0038500A" w:rsidP="00D02E06">
      <w:pPr>
        <w:pStyle w:val="odrky"/>
      </w:pPr>
      <w:r w:rsidRPr="00CB196C">
        <w:t>1 pečující osoba pro dětskou skupinu do 6 dětí,</w:t>
      </w:r>
    </w:p>
    <w:p w14:paraId="7CBA198B" w14:textId="77777777" w:rsidR="0038500A" w:rsidRPr="00CB196C" w:rsidRDefault="0038500A" w:rsidP="00D02E06">
      <w:pPr>
        <w:pStyle w:val="odrky"/>
      </w:pPr>
      <w:r w:rsidRPr="00CB196C">
        <w:t>2 pečující osoby pro dětskou skupinu od 7 do 24 dětí,</w:t>
      </w:r>
    </w:p>
    <w:p w14:paraId="0A72D5FF" w14:textId="77777777" w:rsidR="0038500A" w:rsidRPr="00CB196C" w:rsidRDefault="0038500A" w:rsidP="00D02E06">
      <w:pPr>
        <w:pStyle w:val="odrky"/>
      </w:pPr>
      <w:r w:rsidRPr="00CB196C">
        <w:t>3 pečující osoby pro dětskou skupinu od 13 do 24 dětí, pokud je v dětské skup</w:t>
      </w:r>
      <w:r w:rsidR="00CC7EE3">
        <w:t>ině alespoň 1 dítě mladší 2 let.</w:t>
      </w:r>
    </w:p>
    <w:p w14:paraId="72884BB6" w14:textId="77777777" w:rsidR="004637EF" w:rsidRPr="00CB196C" w:rsidRDefault="0038500A" w:rsidP="00D02E06">
      <w:pPr>
        <w:rPr>
          <w:rFonts w:eastAsiaTheme="minorHAnsi"/>
          <w:lang w:eastAsia="en-US"/>
        </w:rPr>
      </w:pPr>
      <w:r w:rsidRPr="00CB196C">
        <w:rPr>
          <w:rFonts w:eastAsiaTheme="minorHAnsi"/>
          <w:lang w:eastAsia="en-US"/>
        </w:rPr>
        <w:t xml:space="preserve">Zároveň však zákon zdůrazňuje, že poskytovatel je povinen při stanovení </w:t>
      </w:r>
      <w:r w:rsidR="004637EF" w:rsidRPr="00CB196C">
        <w:rPr>
          <w:rFonts w:eastAsiaTheme="minorHAnsi"/>
          <w:lang w:eastAsia="en-US"/>
        </w:rPr>
        <w:t>počtu pečujících osob zohlednit:</w:t>
      </w:r>
    </w:p>
    <w:p w14:paraId="71CD682B" w14:textId="77777777" w:rsidR="0038500A" w:rsidRPr="00CB196C" w:rsidRDefault="0038500A" w:rsidP="00D02E06">
      <w:pPr>
        <w:pStyle w:val="odrky"/>
        <w:rPr>
          <w:rFonts w:eastAsiaTheme="minorHAnsi"/>
          <w:lang w:eastAsia="en-US"/>
        </w:rPr>
      </w:pPr>
      <w:r w:rsidRPr="00CB196C">
        <w:rPr>
          <w:rFonts w:eastAsiaTheme="minorHAnsi"/>
          <w:lang w:eastAsia="en-US"/>
        </w:rPr>
        <w:t xml:space="preserve">zdravotní stav dětí, </w:t>
      </w:r>
    </w:p>
    <w:p w14:paraId="70223EEA" w14:textId="77777777" w:rsidR="0038500A" w:rsidRPr="00CB196C" w:rsidRDefault="0038500A" w:rsidP="00D02E06">
      <w:pPr>
        <w:pStyle w:val="odrky"/>
        <w:rPr>
          <w:rFonts w:eastAsiaTheme="minorHAnsi"/>
          <w:lang w:eastAsia="en-US"/>
        </w:rPr>
      </w:pPr>
      <w:r w:rsidRPr="00CB196C">
        <w:rPr>
          <w:rFonts w:eastAsiaTheme="minorHAnsi"/>
          <w:lang w:eastAsia="en-US"/>
        </w:rPr>
        <w:t>dobu pobytu dětí</w:t>
      </w:r>
      <w:r w:rsidR="005A6099">
        <w:rPr>
          <w:rFonts w:eastAsiaTheme="minorHAnsi"/>
          <w:lang w:eastAsia="en-US"/>
        </w:rPr>
        <w:t>,</w:t>
      </w:r>
    </w:p>
    <w:p w14:paraId="6CD49C9A" w14:textId="77777777" w:rsidR="0038500A" w:rsidRPr="00CB196C" w:rsidRDefault="005A6099" w:rsidP="00D02E06">
      <w:pPr>
        <w:pStyle w:val="odrky"/>
        <w:rPr>
          <w:rFonts w:eastAsiaTheme="minorHAnsi"/>
          <w:lang w:eastAsia="en-US"/>
        </w:rPr>
      </w:pPr>
      <w:r>
        <w:rPr>
          <w:rFonts w:eastAsiaTheme="minorHAnsi"/>
          <w:lang w:eastAsia="en-US"/>
        </w:rPr>
        <w:t>a věk dětí –</w:t>
      </w:r>
      <w:r w:rsidR="0038500A" w:rsidRPr="00CB196C">
        <w:rPr>
          <w:rFonts w:eastAsiaTheme="minorHAnsi"/>
          <w:lang w:eastAsia="en-US"/>
        </w:rPr>
        <w:t xml:space="preserve"> zejména počet dětí mladších 2 let. </w:t>
      </w:r>
    </w:p>
    <w:p w14:paraId="3388BB0E" w14:textId="77777777" w:rsidR="0038500A" w:rsidRPr="00CB196C" w:rsidRDefault="0038500A" w:rsidP="00D02E06">
      <w:pPr>
        <w:rPr>
          <w:rFonts w:eastAsiaTheme="minorHAnsi"/>
          <w:color w:val="000000"/>
          <w:lang w:eastAsia="en-US"/>
        </w:rPr>
      </w:pPr>
      <w:r w:rsidRPr="00CB196C">
        <w:rPr>
          <w:rFonts w:eastAsiaTheme="minorHAnsi"/>
          <w:lang w:eastAsia="en-US"/>
        </w:rPr>
        <w:t xml:space="preserve">Podle individuálních požadavků dětí </w:t>
      </w:r>
      <w:r w:rsidR="00E44CCC">
        <w:rPr>
          <w:rFonts w:eastAsiaTheme="minorHAnsi"/>
          <w:lang w:eastAsia="en-US"/>
        </w:rPr>
        <w:t xml:space="preserve">v konkrétní skupině </w:t>
      </w:r>
      <w:r w:rsidRPr="00CB196C">
        <w:rPr>
          <w:rFonts w:eastAsiaTheme="minorHAnsi"/>
          <w:lang w:eastAsia="en-US"/>
        </w:rPr>
        <w:t>je tedy m</w:t>
      </w:r>
      <w:r w:rsidR="00CD16D6">
        <w:rPr>
          <w:rFonts w:eastAsiaTheme="minorHAnsi"/>
          <w:lang w:eastAsia="en-US"/>
        </w:rPr>
        <w:t>ožné, že pečujících osob bude v této</w:t>
      </w:r>
      <w:r w:rsidRPr="00CB196C">
        <w:rPr>
          <w:rFonts w:eastAsiaTheme="minorHAnsi"/>
          <w:lang w:eastAsia="en-US"/>
        </w:rPr>
        <w:t xml:space="preserve"> skupině </w:t>
      </w:r>
      <w:r w:rsidR="00D02E06" w:rsidRPr="00CB196C">
        <w:rPr>
          <w:rFonts w:eastAsiaTheme="minorHAnsi"/>
          <w:lang w:eastAsia="en-US"/>
        </w:rPr>
        <w:t>víc</w:t>
      </w:r>
      <w:r w:rsidR="00D02E06">
        <w:rPr>
          <w:rFonts w:eastAsiaTheme="minorHAnsi"/>
          <w:lang w:eastAsia="en-US"/>
        </w:rPr>
        <w:t>e</w:t>
      </w:r>
      <w:r w:rsidR="00B558A1">
        <w:rPr>
          <w:rFonts w:eastAsiaTheme="minorHAnsi"/>
          <w:lang w:eastAsia="en-US"/>
        </w:rPr>
        <w:t>,</w:t>
      </w:r>
      <w:r w:rsidRPr="00CB196C">
        <w:rPr>
          <w:rFonts w:eastAsiaTheme="minorHAnsi"/>
          <w:lang w:eastAsia="en-US"/>
        </w:rPr>
        <w:t xml:space="preserve"> než určuje zákon.</w:t>
      </w:r>
    </w:p>
    <w:p w14:paraId="1F7CCC59" w14:textId="77777777" w:rsidR="002806B8" w:rsidRDefault="006D22C5" w:rsidP="00A65B21">
      <w:pPr>
        <w:pStyle w:val="Nadpis1"/>
        <w:numPr>
          <w:ilvl w:val="0"/>
          <w:numId w:val="20"/>
        </w:numPr>
      </w:pPr>
      <w:bookmarkStart w:id="15" w:name="_Toc528244787"/>
      <w:r>
        <w:t>Technické a hygienické požadavky a</w:t>
      </w:r>
      <w:r w:rsidR="00BB03E3">
        <w:t xml:space="preserve"> stravování v dětské skupině</w:t>
      </w:r>
      <w:bookmarkEnd w:id="15"/>
    </w:p>
    <w:p w14:paraId="11B83805" w14:textId="77777777" w:rsidR="005C6F5A" w:rsidRDefault="006D22C5" w:rsidP="005C6F5A">
      <w:r>
        <w:t xml:space="preserve">Zákon </w:t>
      </w:r>
      <w:r w:rsidRPr="006D22C5">
        <w:t>o poskytování služby péče o dítě v dětské skupině</w:t>
      </w:r>
      <w:r>
        <w:t xml:space="preserve"> vymezuje, v jakých prostorách může být provozována dětská skupina, jak je to se stravováním, </w:t>
      </w:r>
      <w:r w:rsidR="002933DB">
        <w:t xml:space="preserve">jaké jsou </w:t>
      </w:r>
      <w:r>
        <w:t>t</w:t>
      </w:r>
      <w:r w:rsidRPr="006D22C5">
        <w:t>echnické požadavky na stavby a hygienické požadavky na prostory a provoz</w:t>
      </w:r>
      <w:r>
        <w:t>.</w:t>
      </w:r>
    </w:p>
    <w:p w14:paraId="6349C871" w14:textId="77777777" w:rsidR="006D22C5" w:rsidRDefault="006D22C5" w:rsidP="006D22C5">
      <w:pPr>
        <w:pStyle w:val="Nadpis2"/>
      </w:pPr>
      <w:bookmarkStart w:id="16" w:name="_Toc528244788"/>
      <w:r>
        <w:t>Technické požadavky na stavby</w:t>
      </w:r>
      <w:bookmarkEnd w:id="16"/>
    </w:p>
    <w:p w14:paraId="209B92D6" w14:textId="77777777" w:rsidR="006D22C5" w:rsidRDefault="006D22C5" w:rsidP="00C36FC8">
      <w:pPr>
        <w:rPr>
          <w:shd w:val="clear" w:color="auto" w:fill="FFFFFF"/>
        </w:rPr>
      </w:pPr>
      <w:r>
        <w:rPr>
          <w:shd w:val="clear" w:color="auto" w:fill="FFFFFF"/>
        </w:rPr>
        <w:t>Službu péče o dítě v dětské skupině lze poskytovat pouze v místnostech, které splňují technické požadavky na stavby kladené stavebními předpisy</w:t>
      </w:r>
      <w:r>
        <w:rPr>
          <w:sz w:val="16"/>
          <w:szCs w:val="16"/>
          <w:shd w:val="clear" w:color="auto" w:fill="FFFFFF"/>
          <w:vertAlign w:val="superscript"/>
        </w:rPr>
        <w:t xml:space="preserve"> </w:t>
      </w:r>
      <w:r>
        <w:rPr>
          <w:shd w:val="clear" w:color="auto" w:fill="FFFFFF"/>
        </w:rPr>
        <w:t>na byt, obytnou místnost nebo pobytovou místnost</w:t>
      </w:r>
      <w:r w:rsidR="00C36FC8">
        <w:rPr>
          <w:rStyle w:val="Znakapoznpodarou"/>
          <w:rFonts w:ascii="Helvetica" w:hAnsi="Helvetica"/>
          <w:color w:val="333333"/>
          <w:szCs w:val="21"/>
          <w:shd w:val="clear" w:color="auto" w:fill="FFFFFF"/>
        </w:rPr>
        <w:footnoteReference w:id="6"/>
      </w:r>
      <w:r w:rsidR="00C36FC8">
        <w:rPr>
          <w:shd w:val="clear" w:color="auto" w:fill="FFFFFF"/>
        </w:rPr>
        <w:t>:</w:t>
      </w:r>
    </w:p>
    <w:p w14:paraId="0B5CD1EB" w14:textId="77777777" w:rsidR="006D22C5" w:rsidRDefault="006D22C5" w:rsidP="006D22C5">
      <w:pPr>
        <w:pStyle w:val="odrky"/>
      </w:pPr>
      <w:r>
        <w:t>jedná se o zkolaudované zařízení pro předškolní děti – tyto prostory zpravidla odpovídají stavebně technickým požadavkům na prostory pro dětskou skupinu; postačí tedy předložit původní kolaudační rozhodnutí,</w:t>
      </w:r>
    </w:p>
    <w:p w14:paraId="02EDE45D" w14:textId="77777777" w:rsidR="006D22C5" w:rsidRDefault="006D22C5" w:rsidP="006D22C5">
      <w:pPr>
        <w:pStyle w:val="odrky"/>
      </w:pPr>
      <w:r>
        <w:lastRenderedPageBreak/>
        <w:t>jedná se o prostory zkolaudované jako byt, obytná či pobytová místnost (kancelář, ordinace, učebna atp.), tedy stavba rovněž odpovídá základním stavebně technickým požadavkům, je však nutno nejprve projednat změnu užívání stavby se stavebním úřadem</w:t>
      </w:r>
      <w:r w:rsidR="00C36FC8">
        <w:t>,</w:t>
      </w:r>
    </w:p>
    <w:p w14:paraId="7B5E7BE7" w14:textId="77777777" w:rsidR="006D22C5" w:rsidRDefault="006D22C5" w:rsidP="006D22C5">
      <w:pPr>
        <w:pStyle w:val="odrky"/>
      </w:pPr>
      <w:r>
        <w:t>prostory budou teprve budovány - zde rovněž proběhne samostatné stavební řízení.</w:t>
      </w:r>
    </w:p>
    <w:p w14:paraId="72C44EFE" w14:textId="77777777" w:rsidR="00C36FC8" w:rsidRDefault="00C36FC8" w:rsidP="00C36FC8">
      <w:pPr>
        <w:pStyle w:val="Nadpis2"/>
      </w:pPr>
      <w:bookmarkStart w:id="17" w:name="_Toc528244789"/>
      <w:r>
        <w:t>Hygienické požadavky</w:t>
      </w:r>
      <w:bookmarkEnd w:id="17"/>
    </w:p>
    <w:p w14:paraId="701763C7" w14:textId="77777777" w:rsidR="00192BA7" w:rsidRDefault="00192BA7" w:rsidP="00192BA7">
      <w:r>
        <w:t xml:space="preserve">Dětskou skupinu lze provozovat v prostorech, které </w:t>
      </w:r>
      <w:r w:rsidRPr="00192BA7">
        <w:t>nejsou umístěny v blízkosti zdroje hluku a znečištění ovzduší, jež by negativně ovlivňoval</w:t>
      </w:r>
      <w:r w:rsidR="001379F3">
        <w:t>y</w:t>
      </w:r>
      <w:r w:rsidRPr="00192BA7">
        <w:t xml:space="preserve"> provoz dětské skupiny.</w:t>
      </w:r>
      <w:r>
        <w:t xml:space="preserve"> </w:t>
      </w:r>
      <w:r w:rsidR="00C36FC8">
        <w:t xml:space="preserve">U dětských skupin do 12 dětí upravuje hygienické požadavky </w:t>
      </w:r>
      <w:r>
        <w:t xml:space="preserve">(pro venkovní prostory, místnost pro denní pobyt a odpočinek dětí, šatnu, hygienická zařízení, úklid a nakládání s prádlem) </w:t>
      </w:r>
      <w:r w:rsidR="00C36FC8">
        <w:t>vyhláška č. 281/2014 Sb., o hygienických p</w:t>
      </w:r>
      <w:r w:rsidR="00DE37D4">
        <w:t>ožadavcích na prostor a provoz dětské skupiny do 12 dětí. U dětských skupin nad 12 dětí je upravuje vyhláška č. 410/2005 Sb., o hygienických požadavcích na prostory a provoz zařízení a provozoven pro výchovu a vzdělávání dětí a mladistvých.</w:t>
      </w:r>
    </w:p>
    <w:p w14:paraId="4C5BACB9" w14:textId="77777777" w:rsidR="00192BA7" w:rsidRDefault="00192BA7" w:rsidP="00192BA7">
      <w:pPr>
        <w:pStyle w:val="Nadpis2"/>
      </w:pPr>
      <w:bookmarkStart w:id="18" w:name="_Toc528244790"/>
      <w:r>
        <w:t>Stravování v dětských skupinách</w:t>
      </w:r>
      <w:bookmarkEnd w:id="18"/>
    </w:p>
    <w:p w14:paraId="73FE108B" w14:textId="77777777" w:rsidR="00401135" w:rsidRDefault="00192BA7" w:rsidP="00401135">
      <w:r>
        <w:t xml:space="preserve">Zákon </w:t>
      </w:r>
      <w:r w:rsidRPr="006D22C5">
        <w:t>o poskytování služby péče o dítě v dětské skupině</w:t>
      </w:r>
      <w:r w:rsidR="00401135">
        <w:t xml:space="preserve"> neklade podmínky poskytovat dětem stravování. Ve smlouvě o poskytování služby péče o dítě v dětské skupině lze ukotvit mezi poskytovatelem a rodičem způsob stravování a úhradu nákladů s ním spojených.</w:t>
      </w:r>
    </w:p>
    <w:p w14:paraId="74CD8E71" w14:textId="77777777" w:rsidR="00401135" w:rsidRDefault="00401135" w:rsidP="00401135">
      <w:r>
        <w:t>Poskytovatel je povinen v případě, že rodič zajišťuje dítěti stravu sám, v zájmu ochrany zdraví dětí zajistit uchován</w:t>
      </w:r>
      <w:r w:rsidR="002933DB">
        <w:t>í, podání a ohřev stravy dítěti dle n</w:t>
      </w:r>
      <w:r w:rsidR="002933DB" w:rsidRPr="002933DB">
        <w:t>ařízení Evropského parlamentu a Rady (ES)</w:t>
      </w:r>
      <w:r w:rsidR="002933DB">
        <w:t xml:space="preserve"> č. 852/2004 o hygieně potravin.</w:t>
      </w:r>
    </w:p>
    <w:p w14:paraId="0CDE7F43" w14:textId="77777777" w:rsidR="00D10528" w:rsidRDefault="00401135" w:rsidP="00401135">
      <w:r>
        <w:t>Pokud stravu zajišťuje poskytovatel dítěti sám, t</w:t>
      </w:r>
      <w:r w:rsidR="002933DB">
        <w:t xml:space="preserve">ak se na něj vztahují </w:t>
      </w:r>
      <w:r>
        <w:t xml:space="preserve">právní předpisy </w:t>
      </w:r>
      <w:r w:rsidR="002933DB">
        <w:t>(n</w:t>
      </w:r>
      <w:r w:rsidR="002933DB" w:rsidRPr="002933DB">
        <w:t>ařízení Evropského parlamentu a Rady (ES)</w:t>
      </w:r>
      <w:r w:rsidR="002933DB">
        <w:t xml:space="preserve"> č. 852/2004 o hygieně potravin)</w:t>
      </w:r>
      <w:r w:rsidR="002933DB" w:rsidRPr="002933DB">
        <w:t xml:space="preserve"> </w:t>
      </w:r>
      <w:r>
        <w:t>na výrobu, přípravu, rozvoz, přepravu, značení, skladování a uvádění pokrmů do oběhu (týká se to i zm</w:t>
      </w:r>
      <w:r w:rsidR="00D20EF8">
        <w:t>razených a zchlazených pokrmů).</w:t>
      </w:r>
      <w:r w:rsidR="00D10528">
        <w:br w:type="page"/>
      </w:r>
    </w:p>
    <w:p w14:paraId="4EC4EAB5" w14:textId="77777777" w:rsidR="00D10528" w:rsidRDefault="000E1AC9" w:rsidP="00D10528">
      <w:pPr>
        <w:pStyle w:val="Nadpis1"/>
      </w:pPr>
      <w:bookmarkStart w:id="19" w:name="_Toc528244791"/>
      <w:r>
        <w:lastRenderedPageBreak/>
        <w:t>Financování</w:t>
      </w:r>
      <w:r w:rsidR="00D10528">
        <w:t xml:space="preserve"> péče o děti v dětské skupině</w:t>
      </w:r>
      <w:bookmarkEnd w:id="19"/>
    </w:p>
    <w:p w14:paraId="736CF286" w14:textId="77777777" w:rsidR="00D10528" w:rsidRDefault="00483BAD" w:rsidP="00D10528">
      <w:r>
        <w:t xml:space="preserve">V současné době </w:t>
      </w:r>
      <w:r w:rsidR="00310A4E">
        <w:t>bývá vybudování a provoz dětsk</w:t>
      </w:r>
      <w:r w:rsidR="00F907E1">
        <w:t>é</w:t>
      </w:r>
      <w:r w:rsidR="00310A4E">
        <w:t xml:space="preserve"> skupin</w:t>
      </w:r>
      <w:r w:rsidR="00F907E1">
        <w:t>y</w:t>
      </w:r>
      <w:r w:rsidR="00310A4E">
        <w:t xml:space="preserve"> financováno z dotací Evropského sociálního fondu.</w:t>
      </w:r>
      <w:r w:rsidR="00EB54CD">
        <w:t xml:space="preserve"> V tom případě poskytovatel většinou </w:t>
      </w:r>
      <w:r w:rsidR="00F907E1">
        <w:t xml:space="preserve">rodičům nabízí bezplatnou službu nebo pouze její částečnou úhradu. Pokud </w:t>
      </w:r>
      <w:r w:rsidR="00536121">
        <w:t xml:space="preserve">však dotace z ESF nezískal, </w:t>
      </w:r>
      <w:r w:rsidR="00BC440F">
        <w:t>rodiče plně hradí náklady</w:t>
      </w:r>
      <w:r w:rsidR="00F907E1">
        <w:t>.</w:t>
      </w:r>
    </w:p>
    <w:p w14:paraId="35A0F78A" w14:textId="77777777" w:rsidR="00F907E1" w:rsidRDefault="00F907E1" w:rsidP="00D10528">
      <w:r>
        <w:t>Provozování dětské skupiny je neziskovou činností, proto může poskytovatel po rodičích požadovat pouze náklady spojené se zřízením a provozem dětské skupiny. Mezi provozní náklady patří z největší části mzdové náklady pečujících osob a energie, příp. nájem, pokud je dětská skupina provozována v pronajatých prostorech.</w:t>
      </w:r>
    </w:p>
    <w:p w14:paraId="7B454285" w14:textId="77777777" w:rsidR="00F907E1" w:rsidRDefault="005540E0" w:rsidP="00D10528">
      <w:r>
        <w:t>Zároveň může zaměstnavatel</w:t>
      </w:r>
      <w:r w:rsidR="00494AF7">
        <w:t xml:space="preserve"> využít benefit, kdy sám zřizuje dětskou skupinu, tak jsou výdaje na provoz pro něj daňově uznatelnými náklady. Tento benefit má i ten zaměstnavatel, který službu zajišťuje pro děti svých zaměstnanců od jiného poskytovatele. Aby mohl tento benefit plně využít, tak plně nebo částečně hradí náklady za službu místo rodičů.</w:t>
      </w:r>
    </w:p>
    <w:p w14:paraId="2B15DCE8" w14:textId="77777777" w:rsidR="00494AF7" w:rsidRDefault="001379F3" w:rsidP="00D10528">
      <w:r>
        <w:t>R</w:t>
      </w:r>
      <w:r w:rsidR="00494AF7">
        <w:t>odič, který umístil své dítě do dětské skupiny a který alespoň částečně hradí náklady za docházku, má nárok na slevu na dani z příjmu</w:t>
      </w:r>
      <w:r w:rsidR="00494AF7">
        <w:rPr>
          <w:rStyle w:val="Znakapoznpodarou"/>
        </w:rPr>
        <w:footnoteReference w:id="7"/>
      </w:r>
      <w:r w:rsidR="00494AF7">
        <w:t>.</w:t>
      </w:r>
    </w:p>
    <w:p w14:paraId="00C87C0A" w14:textId="77777777" w:rsidR="007D63C1" w:rsidRDefault="00025185" w:rsidP="00025185">
      <w:r>
        <w:t xml:space="preserve">V říjnu 2018 </w:t>
      </w:r>
      <w:r w:rsidR="00A53F92">
        <w:t xml:space="preserve">(MPSV, 2018) </w:t>
      </w:r>
      <w:r>
        <w:t>poslalo Ministerstvo práce a sociálních věcí do meziresortního připomínkového řízení novelu zákona o poskytování služby péče o dítě v dětské skupině. Hlavním cílem je zajistit financování dětských skupin a mikrojeslí ze státního rozpočtu po ukončení dotací z Evropského sociálního fondu</w:t>
      </w:r>
      <w:r w:rsidR="00A53F92">
        <w:t>.</w:t>
      </w:r>
    </w:p>
    <w:p w14:paraId="264B3140" w14:textId="77777777" w:rsidR="007057D6" w:rsidRDefault="007057D6" w:rsidP="00025185">
      <w:r>
        <w:t>V pilotních projektech se osvědčily mikrojesle, které budou nově uzákoněný v novele. Mikrojesle jsou jedním typem dětské skupiny s kapacitou max. 4 dětí, kdy je péče poskytována v domácím prostředí i mimo něj pro děti do 4 let.</w:t>
      </w:r>
    </w:p>
    <w:p w14:paraId="2DAD1EC6" w14:textId="77777777" w:rsidR="00A53F92" w:rsidRPr="00D10528" w:rsidRDefault="007057D6" w:rsidP="00025185">
      <w:r>
        <w:t xml:space="preserve">Koncepce rodinné politiky byla přijata v usnesení vlády č. 654/2007, z tohoto usnesení vychází současný návrh novely. Novela také koresponduje s Programovým prohlášením vlády, ve </w:t>
      </w:r>
      <w:r>
        <w:lastRenderedPageBreak/>
        <w:t>kterém je podpora rodin součástí rozvoje veřejných služeb pro rodiny. Vláda se také zavázala podpořit zaměstnávání rodičů a slaďování profesního a rodinného života.</w:t>
      </w:r>
    </w:p>
    <w:p w14:paraId="65824B96" w14:textId="77777777" w:rsidR="00C17BBD" w:rsidRDefault="00B25270" w:rsidP="00C17BBD">
      <w:pPr>
        <w:pStyle w:val="Nadpis1"/>
      </w:pPr>
      <w:r>
        <w:br w:type="page"/>
      </w:r>
      <w:bookmarkStart w:id="20" w:name="_Toc528244792"/>
      <w:r w:rsidR="00C17BBD" w:rsidRPr="00C17BBD">
        <w:lastRenderedPageBreak/>
        <w:t>Poskytování služby péče o dítě v dětské skupině</w:t>
      </w:r>
      <w:bookmarkEnd w:id="20"/>
    </w:p>
    <w:p w14:paraId="529A9DC8" w14:textId="77777777" w:rsidR="00C17BBD" w:rsidRDefault="00C17BBD" w:rsidP="00C17BBD">
      <w:r>
        <w:t xml:space="preserve">Dle zákona č. 247/2014 Sb., </w:t>
      </w:r>
      <w:r w:rsidRPr="003F6AA4">
        <w:t>o poskytování služby péče o dítě v dětské skupině a o změně souvisejících zákonů</w:t>
      </w:r>
      <w:r>
        <w:t>, rozlišujeme několik typů poskytovatelů služby péče o dítě v dětské skupině. V zákoně je dále definováno oprávnění poskytov</w:t>
      </w:r>
      <w:r w:rsidR="001379F3">
        <w:t>ání</w:t>
      </w:r>
      <w:r>
        <w:t xml:space="preserve"> služb</w:t>
      </w:r>
      <w:r w:rsidR="001379F3">
        <w:t>y</w:t>
      </w:r>
      <w:r>
        <w:t xml:space="preserve"> péče o dítě v dětské skupině a podmínky pro poskytování služby.</w:t>
      </w:r>
    </w:p>
    <w:p w14:paraId="10A3F38D" w14:textId="77777777" w:rsidR="00C17BBD" w:rsidRPr="00C17BBD" w:rsidRDefault="00C17BBD" w:rsidP="00C17BBD">
      <w:pPr>
        <w:pStyle w:val="Nadpis2"/>
      </w:pPr>
      <w:bookmarkStart w:id="21" w:name="_Toc528244793"/>
      <w:r>
        <w:t>Poskytovatel služby péče o dítě v dětské skupině</w:t>
      </w:r>
      <w:bookmarkEnd w:id="21"/>
    </w:p>
    <w:p w14:paraId="7CC31F4B" w14:textId="77777777" w:rsidR="003F6AA4" w:rsidRDefault="003F6AA4" w:rsidP="00C17BBD">
      <w:pPr>
        <w:pStyle w:val="Nadpis3"/>
      </w:pPr>
      <w:bookmarkStart w:id="22" w:name="_Toc528244794"/>
      <w:r>
        <w:t>Zaměstnavatelé</w:t>
      </w:r>
      <w:bookmarkEnd w:id="22"/>
    </w:p>
    <w:p w14:paraId="64946D7D" w14:textId="77777777" w:rsidR="003F6AA4" w:rsidRDefault="003F6AA4" w:rsidP="003F6AA4">
      <w:r>
        <w:t xml:space="preserve">Jedním z typů jsou právě zaměstnavatelé, kteří poskytují služby péče o dítě v dětské skupině svým zaměstnancům. V tomto případě se nerozlišuje, zda je zaměstnavatelem velká či malá firma, právnická či fyzická osoba (OSVČ se zaměstnanci). </w:t>
      </w:r>
      <w:r w:rsidR="006F48ED">
        <w:t xml:space="preserve">Zaměstnavatel, který splní zákonem stanovené podmínky, může založit dětskou skupinu. </w:t>
      </w:r>
      <w:r>
        <w:t xml:space="preserve">Jako jeden z benefitů mohou tímto ulehčit návrat svých zaměstnankyň/zaměstnanců z rodičovské či mateřské dovolené, příp. mohou touto službou získat nové zaměstnance. Taktéž mohou nabídnout službu i jinému zaměstnavateli </w:t>
      </w:r>
      <w:r w:rsidR="006F48ED">
        <w:t>pro děti svých zaměstnanců.</w:t>
      </w:r>
    </w:p>
    <w:p w14:paraId="2D394E52" w14:textId="77777777" w:rsidR="006F48ED" w:rsidRDefault="00D10528" w:rsidP="00C17BBD">
      <w:pPr>
        <w:pStyle w:val="Nadpis3"/>
      </w:pPr>
      <w:bookmarkStart w:id="23" w:name="_Toc528244795"/>
      <w:r>
        <w:t xml:space="preserve">Územně </w:t>
      </w:r>
      <w:r w:rsidR="00B94D11">
        <w:t>samosprávné celky (obce</w:t>
      </w:r>
      <w:r w:rsidR="00B4407E">
        <w:t>, kraj</w:t>
      </w:r>
      <w:r w:rsidR="00B94D11">
        <w:t>e</w:t>
      </w:r>
      <w:r w:rsidR="006F48ED">
        <w:t>)</w:t>
      </w:r>
      <w:bookmarkEnd w:id="23"/>
    </w:p>
    <w:p w14:paraId="0A7E6793" w14:textId="77777777" w:rsidR="006F48ED" w:rsidRDefault="006F48ED" w:rsidP="006F48ED">
      <w:r>
        <w:t xml:space="preserve">Obce a kraje mohou díky </w:t>
      </w:r>
      <w:r w:rsidR="00B4407E">
        <w:t>službě péče o děti v dětských skupinách</w:t>
      </w:r>
      <w:r w:rsidR="00D10528">
        <w:t xml:space="preserve"> </w:t>
      </w:r>
      <w:r w:rsidR="00B4407E">
        <w:t>zajistit kapacity pro děti, které se v jejich územním celku nedostaly do systému dalších služeb pro děti a to např. díky nízkému věku (pro děti do 3 let věku). Většinou je nabízena dětem obyvatel v územním celku. Mohou tím omezit problémy s odstěhováním obyvatel.</w:t>
      </w:r>
    </w:p>
    <w:p w14:paraId="2E582654" w14:textId="77777777" w:rsidR="00B4407E" w:rsidRDefault="00B4407E" w:rsidP="00C17BBD">
      <w:pPr>
        <w:pStyle w:val="Nadpis3"/>
      </w:pPr>
      <w:bookmarkStart w:id="24" w:name="_Toc528244796"/>
      <w:r>
        <w:t>Nestátní neziskové organizace</w:t>
      </w:r>
      <w:bookmarkEnd w:id="24"/>
    </w:p>
    <w:p w14:paraId="06C339A3" w14:textId="77777777" w:rsidR="00B4407E" w:rsidRDefault="006353ED" w:rsidP="00B4407E">
      <w:r>
        <w:t>Největší skupiny poskytovatelů služby péče o děti v dětské skupině tvoří nestátní neziskové organizace, do kterých patří obecně prospěšné společnosti, ústavy a spolky, církve a náboženské společnosti, nadace a nadační fondy. Tyto organizace nabízejí své služby široké veřejnosti na základě kritérií, kter</w:t>
      </w:r>
      <w:r w:rsidR="001379F3">
        <w:t>á</w:t>
      </w:r>
      <w:r>
        <w:t xml:space="preserve"> si upraví samy.</w:t>
      </w:r>
      <w:r w:rsidR="00721231">
        <w:t xml:space="preserve"> V některých případech již dříve někter</w:t>
      </w:r>
      <w:r w:rsidR="00A730CD">
        <w:t>é</w:t>
      </w:r>
      <w:r w:rsidR="00721231">
        <w:t xml:space="preserve"> </w:t>
      </w:r>
      <w:r w:rsidR="00A730CD">
        <w:t>organizace</w:t>
      </w:r>
      <w:r w:rsidR="00721231">
        <w:t xml:space="preserve"> </w:t>
      </w:r>
      <w:r w:rsidR="00A730CD">
        <w:t>poskytovaly</w:t>
      </w:r>
      <w:r w:rsidR="00721231">
        <w:t xml:space="preserve"> péči o děti v neformální </w:t>
      </w:r>
      <w:r w:rsidR="00A730CD">
        <w:t>podobě</w:t>
      </w:r>
      <w:r w:rsidR="00721231">
        <w:t xml:space="preserve">, až díky zákonu o dětských skupinách se sjednotily </w:t>
      </w:r>
      <w:r w:rsidR="00300F8C">
        <w:t>formy</w:t>
      </w:r>
      <w:r w:rsidR="001379F3">
        <w:t xml:space="preserve"> a</w:t>
      </w:r>
      <w:r w:rsidR="00300F8C">
        <w:t xml:space="preserve"> </w:t>
      </w:r>
      <w:r w:rsidR="00721231">
        <w:t>požadavky</w:t>
      </w:r>
      <w:r w:rsidR="00300F8C">
        <w:t>.</w:t>
      </w:r>
    </w:p>
    <w:p w14:paraId="0A86E2E2" w14:textId="77777777" w:rsidR="00721231" w:rsidRDefault="00721231" w:rsidP="00C17BBD">
      <w:pPr>
        <w:pStyle w:val="Nadpis3"/>
      </w:pPr>
      <w:bookmarkStart w:id="25" w:name="_Toc528244797"/>
      <w:r>
        <w:t>Vysoké školy</w:t>
      </w:r>
      <w:bookmarkEnd w:id="25"/>
    </w:p>
    <w:p w14:paraId="73BAA235" w14:textId="77777777" w:rsidR="00721231" w:rsidRDefault="00721231" w:rsidP="00721231">
      <w:r>
        <w:t>Vysoké školy mohou služby péče o děti v dětské skupině poskytovat, jak pro své zaměstnance, tak i pro své studentky/studenty.</w:t>
      </w:r>
      <w:r w:rsidR="00300F8C">
        <w:t xml:space="preserve"> Díky tomu mohou studenti absolvovat vysokou školu i </w:t>
      </w:r>
      <w:r w:rsidR="00300F8C">
        <w:lastRenderedPageBreak/>
        <w:t>s malými dětmi. Další výhodou je umístění dětské skupiny v prostorách vysoké školy, kterého využijí rodiče (vyučující, studentky</w:t>
      </w:r>
      <w:r w:rsidR="001379F3">
        <w:t>/</w:t>
      </w:r>
      <w:r w:rsidR="00300F8C">
        <w:t>studenti) pro jejich dostupnost. V neposlední řadě je výhoda např. i v otevírací době dětské skupiny při VŠ, jelikož se snaží přizpůsobit času výuky.</w:t>
      </w:r>
    </w:p>
    <w:p w14:paraId="59EDCE9A" w14:textId="77777777" w:rsidR="00C17BBD" w:rsidRDefault="00C17BBD" w:rsidP="00C17BBD">
      <w:pPr>
        <w:pStyle w:val="Nadpis2"/>
      </w:pPr>
      <w:bookmarkStart w:id="26" w:name="_Toc528244798"/>
      <w:r>
        <w:t>Oprávnění</w:t>
      </w:r>
      <w:bookmarkEnd w:id="26"/>
    </w:p>
    <w:p w14:paraId="131BD3D2" w14:textId="77777777" w:rsidR="00C17BBD" w:rsidRDefault="00C17BBD" w:rsidP="00C17BBD">
      <w:r>
        <w:t>Každý poskytovatel služby péče o dítě v dětské skupině je povinen poskytovat službu na základě oprávnění, které vzniká dnem zápisu fyzické či právnické osoby do evidence poskytovatelů. Žádost posuzuje a do evidence poskytovatelů zapisuje Ministerstvo práce a sociálních věcí.</w:t>
      </w:r>
    </w:p>
    <w:p w14:paraId="2D99EC04" w14:textId="77777777" w:rsidR="004A2DA8" w:rsidRDefault="004A2DA8" w:rsidP="004A2DA8">
      <w:pPr>
        <w:pStyle w:val="Nadpis2"/>
      </w:pPr>
      <w:bookmarkStart w:id="27" w:name="_Toc528244799"/>
      <w:r w:rsidRPr="004A2DA8">
        <w:t xml:space="preserve">Podmínky </w:t>
      </w:r>
      <w:r w:rsidR="00916CDE">
        <w:t xml:space="preserve">a povinnosti </w:t>
      </w:r>
      <w:r w:rsidRPr="004A2DA8">
        <w:t>pro poskytování služby péče o dítě v dětské skupině</w:t>
      </w:r>
      <w:bookmarkEnd w:id="27"/>
    </w:p>
    <w:p w14:paraId="05002F4C" w14:textId="77777777" w:rsidR="004A2DA8" w:rsidRDefault="004A2DA8" w:rsidP="004A2DA8">
      <w:r>
        <w:t xml:space="preserve">Zákon o </w:t>
      </w:r>
      <w:r w:rsidR="00916CDE" w:rsidRPr="00916CDE">
        <w:t>poskytování služby péče o dítě v dětské skupině</w:t>
      </w:r>
      <w:r w:rsidR="00541D16">
        <w:rPr>
          <w:rStyle w:val="Znakapoznpodarou"/>
        </w:rPr>
        <w:footnoteReference w:id="8"/>
      </w:r>
      <w:r w:rsidR="00916CDE" w:rsidRPr="00916CDE">
        <w:t xml:space="preserve"> </w:t>
      </w:r>
      <w:r>
        <w:t>stanoví přesné podmínky, na základě kterých lze zapsat poskytovatele služby péče o dítě v dětské skupině do evidence poskytovatelů:</w:t>
      </w:r>
    </w:p>
    <w:p w14:paraId="732321EA" w14:textId="77777777" w:rsidR="004A2DA8" w:rsidRDefault="004A2DA8" w:rsidP="004A2DA8">
      <w:pPr>
        <w:pStyle w:val="Odstavecseseznamem"/>
      </w:pPr>
      <w:r>
        <w:t>bezúhonnost fyzické nebo právnické osoby, která bude poskytovatelem,</w:t>
      </w:r>
    </w:p>
    <w:p w14:paraId="25D90DC3" w14:textId="77777777" w:rsidR="004A2DA8" w:rsidRDefault="004A2DA8" w:rsidP="004A2DA8">
      <w:pPr>
        <w:pStyle w:val="Odstavecseseznamem"/>
      </w:pPr>
      <w:r>
        <w:t>vlastnické nebo jiné právo fyzické nebo právnické osoby, která bude poskytovatelem, k užívání objektu nebo prostor, v nichž bude poskytována služba péče o dítě v dětské skupině,</w:t>
      </w:r>
    </w:p>
    <w:p w14:paraId="12F1C025" w14:textId="77777777" w:rsidR="004A2DA8" w:rsidRDefault="004A2DA8" w:rsidP="004A2DA8">
      <w:pPr>
        <w:pStyle w:val="Odstavecseseznamem"/>
      </w:pPr>
      <w:r>
        <w:t>zajištění technických požadavků na stavby a hygienických požadavků na prostory, v nichž bude poskytována služba péče o dítě v dětské skupině, a hygienických požadavků na provoz služby péče o dítě v</w:t>
      </w:r>
      <w:r w:rsidR="00916CDE">
        <w:t xml:space="preserve"> dětské skupině</w:t>
      </w:r>
      <w:r>
        <w:t>,</w:t>
      </w:r>
    </w:p>
    <w:p w14:paraId="5F64F7CC" w14:textId="77777777" w:rsidR="004A2DA8" w:rsidRDefault="004A2DA8" w:rsidP="004A2DA8">
      <w:pPr>
        <w:pStyle w:val="Odstavecseseznamem"/>
      </w:pPr>
      <w:r>
        <w:t>dosažení věku 18 let a plná svéprávnost, jde-li o fyzickou osobu, která bude poskytovatelem.</w:t>
      </w:r>
    </w:p>
    <w:p w14:paraId="3F833B54" w14:textId="77777777" w:rsidR="004A2DA8" w:rsidRDefault="004A2DA8" w:rsidP="004A2DA8">
      <w:r>
        <w:t>Další povinností poskytovatele kromě podmínek uvedených výše je:</w:t>
      </w:r>
    </w:p>
    <w:p w14:paraId="2887E6C6" w14:textId="77777777" w:rsidR="00916CDE" w:rsidRDefault="00916CDE" w:rsidP="006B643E">
      <w:pPr>
        <w:pStyle w:val="Odstavecseseznamem"/>
        <w:numPr>
          <w:ilvl w:val="0"/>
          <w:numId w:val="3"/>
        </w:numPr>
      </w:pPr>
      <w:r>
        <w:t>bezúhonnosti pečující osoby; pro účely tohoto zákona se pečující osobou rozumí fyzická osoba, která je v základním pracovněprávním vztahu s poskytovatelem a která vykonává činnost přímo působící na dítě spočívající v hlídání a péči o dítě,</w:t>
      </w:r>
    </w:p>
    <w:p w14:paraId="00AD0AEE" w14:textId="77777777" w:rsidR="00916CDE" w:rsidRDefault="00916CDE" w:rsidP="006B643E">
      <w:pPr>
        <w:pStyle w:val="Odstavecseseznamem"/>
        <w:numPr>
          <w:ilvl w:val="0"/>
          <w:numId w:val="3"/>
        </w:numPr>
      </w:pPr>
      <w:r>
        <w:t>odborné způsobilosti pečující osoby,</w:t>
      </w:r>
    </w:p>
    <w:p w14:paraId="09890D81" w14:textId="77777777" w:rsidR="00916CDE" w:rsidRDefault="00916CDE" w:rsidP="006B643E">
      <w:pPr>
        <w:pStyle w:val="Odstavecseseznamem"/>
        <w:numPr>
          <w:ilvl w:val="0"/>
          <w:numId w:val="3"/>
        </w:numPr>
      </w:pPr>
      <w:r>
        <w:lastRenderedPageBreak/>
        <w:t>zdravotní způsobilosti pečující osoby,</w:t>
      </w:r>
    </w:p>
    <w:p w14:paraId="69D7B473" w14:textId="77777777" w:rsidR="004A2DA8" w:rsidRDefault="00916CDE" w:rsidP="006B643E">
      <w:pPr>
        <w:pStyle w:val="Odstavecseseznamem"/>
        <w:numPr>
          <w:ilvl w:val="0"/>
          <w:numId w:val="3"/>
        </w:numPr>
      </w:pPr>
      <w:r>
        <w:t>dosažení věku 18 let a plné svéprávnosti pečující osoby.</w:t>
      </w:r>
    </w:p>
    <w:p w14:paraId="13329A07" w14:textId="77777777" w:rsidR="00916CDE" w:rsidRDefault="00511968" w:rsidP="00916CDE">
      <w:r>
        <w:t>Povinností poskytovatele služby péče o dítě v dětské skupině je:</w:t>
      </w:r>
    </w:p>
    <w:p w14:paraId="174BAC1A" w14:textId="77777777" w:rsidR="00511968" w:rsidRDefault="00511968" w:rsidP="006B643E">
      <w:pPr>
        <w:pStyle w:val="Odstavecseseznamem"/>
        <w:numPr>
          <w:ilvl w:val="0"/>
          <w:numId w:val="4"/>
        </w:numPr>
      </w:pPr>
      <w:r>
        <w:t xml:space="preserve">uzavřít před zahájením poskytování služby pojistnou smlouvu </w:t>
      </w:r>
      <w:r w:rsidR="000626C7">
        <w:t xml:space="preserve">o </w:t>
      </w:r>
      <w:r>
        <w:t>pojištění odpovědnosti za škodu trvajícího po celou dobu poskytování služby,</w:t>
      </w:r>
    </w:p>
    <w:p w14:paraId="4D1625B4" w14:textId="77777777" w:rsidR="00511968" w:rsidRDefault="00511968" w:rsidP="00511968">
      <w:pPr>
        <w:pStyle w:val="Odstavecseseznamem"/>
      </w:pPr>
      <w:r>
        <w:t>zpracovat vnitřní pravidla, která upraví provozní otázky poskytování služby,</w:t>
      </w:r>
    </w:p>
    <w:p w14:paraId="65B1566F" w14:textId="77777777" w:rsidR="00511968" w:rsidRDefault="00511968" w:rsidP="00511968">
      <w:pPr>
        <w:pStyle w:val="Odstavecseseznamem"/>
      </w:pPr>
      <w:r>
        <w:t>vytvořit koncept výchovy a péče, který vymezuje základní požadavky a podmínky pro péči a výchovu dětí s cílem zajistit kvalitu služby a rozvíjet schopnosti dítěte a jeho kulturní a hygienické návyky přiměřené věku dítěte, a poskytovat péči v souladu s tímto konceptem,</w:t>
      </w:r>
    </w:p>
    <w:p w14:paraId="5F4DDDAD" w14:textId="77777777" w:rsidR="00511968" w:rsidRDefault="00511968" w:rsidP="00511968">
      <w:pPr>
        <w:pStyle w:val="Odstavecseseznamem"/>
      </w:pPr>
      <w:r>
        <w:t>uzavřít s rodičem dítěte písemnou smlouvu o poskytování služby,</w:t>
      </w:r>
    </w:p>
    <w:p w14:paraId="493E31A1" w14:textId="77777777" w:rsidR="00511968" w:rsidRPr="004A2DA8" w:rsidRDefault="00511968" w:rsidP="00511968">
      <w:pPr>
        <w:pStyle w:val="Odstavecseseznamem"/>
      </w:pPr>
      <w:r>
        <w:t>vést průběžnou evidenci dětí, kterým je služba poskytována.</w:t>
      </w:r>
    </w:p>
    <w:p w14:paraId="7202CA06" w14:textId="77777777" w:rsidR="00F8695E" w:rsidRDefault="00F8695E" w:rsidP="003F6AA4"/>
    <w:p w14:paraId="700D2E87" w14:textId="77777777" w:rsidR="00F8695E" w:rsidRDefault="00F8695E" w:rsidP="003F6AA4"/>
    <w:p w14:paraId="44BEF60A" w14:textId="77777777" w:rsidR="00F8695E" w:rsidRDefault="00F8695E" w:rsidP="003F6AA4"/>
    <w:p w14:paraId="6CF1C75B" w14:textId="77777777" w:rsidR="00F8695E" w:rsidRDefault="00E63A3D" w:rsidP="003F6AA4">
      <w:r>
        <w:rPr>
          <w:noProof/>
        </w:rPr>
        <w:pict w14:anchorId="555B439B">
          <v:shape id="_x0000_s1029" type="#_x0000_t75" style="position:absolute;left:0;text-align:left;margin-left:-5.15pt;margin-top:16.7pt;width:450.15pt;height:299.55pt;z-index:251661312;mso-position-horizontal-relative:text;mso-position-vertical-relative:text">
            <v:imagedata r:id="rId9" o:title="FotkyFoto_140263502_M"/>
          </v:shape>
        </w:pict>
      </w:r>
    </w:p>
    <w:p w14:paraId="1279D337" w14:textId="77777777" w:rsidR="00F8695E" w:rsidRDefault="00F8695E" w:rsidP="003F6AA4"/>
    <w:p w14:paraId="66A8A0D9" w14:textId="77777777" w:rsidR="00F8695E" w:rsidRDefault="00F8695E" w:rsidP="003F6AA4"/>
    <w:p w14:paraId="6E2F83B0" w14:textId="77777777" w:rsidR="00F8695E" w:rsidRDefault="00F8695E" w:rsidP="003F6AA4"/>
    <w:p w14:paraId="2FDBF57E" w14:textId="77777777" w:rsidR="00F8695E" w:rsidRDefault="00F8695E" w:rsidP="003F6AA4"/>
    <w:p w14:paraId="2465B4AC" w14:textId="77777777" w:rsidR="00F8695E" w:rsidRDefault="00F8695E" w:rsidP="003F6AA4"/>
    <w:p w14:paraId="6CD0F26A" w14:textId="77777777" w:rsidR="00F8695E" w:rsidRDefault="00F8695E" w:rsidP="003F6AA4"/>
    <w:p w14:paraId="26F0B4BC" w14:textId="77777777" w:rsidR="00F8695E" w:rsidRDefault="00F8695E" w:rsidP="003F6AA4"/>
    <w:p w14:paraId="7B525D3F" w14:textId="77777777" w:rsidR="00F8695E" w:rsidRDefault="00F8695E" w:rsidP="003F6AA4"/>
    <w:p w14:paraId="21D028A2" w14:textId="77777777" w:rsidR="00F8695E" w:rsidRDefault="00F8695E" w:rsidP="003F6AA4"/>
    <w:p w14:paraId="49B3944F" w14:textId="77777777" w:rsidR="004A2DA8" w:rsidRDefault="004A2DA8" w:rsidP="003F6AA4">
      <w:r>
        <w:br w:type="page"/>
      </w:r>
    </w:p>
    <w:p w14:paraId="094D8327" w14:textId="77777777" w:rsidR="002A6B85" w:rsidRDefault="00BB03E3" w:rsidP="00BB03E3">
      <w:pPr>
        <w:pStyle w:val="Nadpis1"/>
      </w:pPr>
      <w:bookmarkStart w:id="28" w:name="_Toc528244800"/>
      <w:r>
        <w:lastRenderedPageBreak/>
        <w:t xml:space="preserve">Přehled poskytovatelů služby </w:t>
      </w:r>
      <w:r w:rsidR="00CD7E55">
        <w:t xml:space="preserve">péče o dítě </w:t>
      </w:r>
      <w:r>
        <w:t>v dětské skupině</w:t>
      </w:r>
      <w:bookmarkEnd w:id="28"/>
    </w:p>
    <w:p w14:paraId="7DAD2A95" w14:textId="77777777" w:rsidR="007574B1" w:rsidRDefault="00BA2391" w:rsidP="00BA2391">
      <w:r>
        <w:t xml:space="preserve">Aby si byl rodič jist, zda se jedná o legální dětskou skupinu, do které chce přihlásit své dítě, může si ji zkontrolovat v evidenci dětských skupin, kterou vede Ministerstvo práce a sociálních věcí a je veřejně dostupná na webových stránkách </w:t>
      </w:r>
      <w:hyperlink r:id="rId10" w:history="1">
        <w:r w:rsidR="007574B1" w:rsidRPr="00C52FC2">
          <w:rPr>
            <w:rStyle w:val="Hypertextovodkaz"/>
          </w:rPr>
          <w:t>http://evidence.mpsv.cz/eEDS/index.php</w:t>
        </w:r>
      </w:hyperlink>
      <w:r w:rsidR="007574B1">
        <w:t>. Každý poskytovatel dětské skupiny je povinen mít oprávnění pro poskytování služby péče o dítě v dětské skupině a na základě tohoto oprávnění je zveřejněn v evidenci dětských skupin.</w:t>
      </w:r>
    </w:p>
    <w:p w14:paraId="774797E7" w14:textId="77777777" w:rsidR="00BA2391" w:rsidRDefault="007574B1" w:rsidP="00BA2391">
      <w:r>
        <w:t>V</w:t>
      </w:r>
      <w:r w:rsidR="001379F3">
        <w:t> srpnu 2018</w:t>
      </w:r>
      <w:r>
        <w:t xml:space="preserve"> je v České republice registrováno 600 poskytovatelů služby péče o dítě v dětské skupině. Nejvíce poskytovatelů je ve Středočeském (126) a Jihomoravském kraji (90) a v Praze (90), naopak nejméně jich je v Karlovarském kraji (5) a v Kraji Vysočina</w:t>
      </w:r>
      <w:r w:rsidR="00E51284">
        <w:t xml:space="preserve"> (15), viz obrázek 1.</w:t>
      </w:r>
    </w:p>
    <w:p w14:paraId="109B69D7" w14:textId="39CC2A8E" w:rsidR="007574B1" w:rsidRDefault="007574B1" w:rsidP="007574B1">
      <w:pPr>
        <w:pStyle w:val="Titulek"/>
      </w:pPr>
      <w:bookmarkStart w:id="29" w:name="_Toc528244826"/>
      <w:r>
        <w:t xml:space="preserve">Obrázek </w:t>
      </w:r>
      <w:r w:rsidR="000B3EE5">
        <w:rPr>
          <w:noProof/>
        </w:rPr>
        <w:fldChar w:fldCharType="begin"/>
      </w:r>
      <w:r w:rsidR="000B3EE5">
        <w:rPr>
          <w:noProof/>
        </w:rPr>
        <w:instrText xml:space="preserve"> SEQ Obrázek \* ARABIC </w:instrText>
      </w:r>
      <w:r w:rsidR="000B3EE5">
        <w:rPr>
          <w:noProof/>
        </w:rPr>
        <w:fldChar w:fldCharType="separate"/>
      </w:r>
      <w:r w:rsidR="00EF168B">
        <w:rPr>
          <w:noProof/>
        </w:rPr>
        <w:t>1</w:t>
      </w:r>
      <w:r w:rsidR="000B3EE5">
        <w:rPr>
          <w:noProof/>
        </w:rPr>
        <w:fldChar w:fldCharType="end"/>
      </w:r>
      <w:r>
        <w:t xml:space="preserve"> Počet poskytovatelů péče o dítě v dětské skupině dle krajů</w:t>
      </w:r>
      <w:bookmarkEnd w:id="29"/>
    </w:p>
    <w:p w14:paraId="35380664" w14:textId="77777777" w:rsidR="007574B1" w:rsidRDefault="007574B1" w:rsidP="007574B1">
      <w:r w:rsidRPr="007574B1">
        <w:rPr>
          <w:noProof/>
        </w:rPr>
        <w:drawing>
          <wp:inline distT="0" distB="0" distL="0" distR="0" wp14:anchorId="6F3A3B39" wp14:editId="27FEFEC8">
            <wp:extent cx="5707662" cy="3204000"/>
            <wp:effectExtent l="0" t="0" r="7620" b="0"/>
            <wp:docPr id="1" name="Obrázek 1" descr="C:\Users\Věra Velková\Desktop\Poskytovatele_DS_24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ěra Velková\Desktop\Poskytovatele_DS_2408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662" cy="3204000"/>
                    </a:xfrm>
                    <a:prstGeom prst="rect">
                      <a:avLst/>
                    </a:prstGeom>
                    <a:noFill/>
                    <a:ln>
                      <a:noFill/>
                    </a:ln>
                  </pic:spPr>
                </pic:pic>
              </a:graphicData>
            </a:graphic>
          </wp:inline>
        </w:drawing>
      </w:r>
    </w:p>
    <w:p w14:paraId="415A0764" w14:textId="77777777" w:rsidR="00BA2391" w:rsidRDefault="007574B1" w:rsidP="00BA2391">
      <w:r>
        <w:t>Pokud se jedná o přesný počet dětských skupin, tak jich je v České republice k 24. 8. 2018 zaregistrováno skoro 800</w:t>
      </w:r>
      <w:r w:rsidR="00E51284">
        <w:t>. Počet dětských skupin koresponduje s počtem poskytovatelů, tzn., že nejvíce jich je ve Středočeském (162) a Jihomoravském (127) kraji a v Praze (134). Středočeský kraj a Praha kopíruj</w:t>
      </w:r>
      <w:r w:rsidR="001379F3">
        <w:t>í</w:t>
      </w:r>
      <w:r w:rsidR="00E51284">
        <w:t xml:space="preserve"> situaci nedostatku míst v mateřských školách, resp. vysokého počtu neumístěných dětí, proto jsou právě </w:t>
      </w:r>
      <w:r w:rsidR="007017BD">
        <w:t xml:space="preserve">zde </w:t>
      </w:r>
      <w:r w:rsidR="006A648D">
        <w:t xml:space="preserve">dětské skupiny </w:t>
      </w:r>
      <w:r w:rsidR="00E51284">
        <w:t>zakládány. Nejméně dětských skupin je v Karlovarském kraji (4) a v Kraji Vysočina (15). Celkový přehled najdete na obrázku 2.</w:t>
      </w:r>
    </w:p>
    <w:p w14:paraId="35DA51BC" w14:textId="77777777" w:rsidR="00E51284" w:rsidRDefault="00E51284" w:rsidP="00BA2391"/>
    <w:p w14:paraId="137E5AF0" w14:textId="77777777" w:rsidR="00E51284" w:rsidRDefault="00E51284" w:rsidP="00BA2391"/>
    <w:p w14:paraId="71736128" w14:textId="5C015B6A" w:rsidR="007574B1" w:rsidRDefault="007574B1" w:rsidP="007574B1">
      <w:pPr>
        <w:pStyle w:val="Titulek"/>
      </w:pPr>
      <w:bookmarkStart w:id="30" w:name="_Toc528244827"/>
      <w:r>
        <w:t xml:space="preserve">Obrázek </w:t>
      </w:r>
      <w:r w:rsidR="000B3EE5">
        <w:rPr>
          <w:noProof/>
        </w:rPr>
        <w:fldChar w:fldCharType="begin"/>
      </w:r>
      <w:r w:rsidR="000B3EE5">
        <w:rPr>
          <w:noProof/>
        </w:rPr>
        <w:instrText xml:space="preserve"> SEQ Obrázek \* ARABIC </w:instrText>
      </w:r>
      <w:r w:rsidR="000B3EE5">
        <w:rPr>
          <w:noProof/>
        </w:rPr>
        <w:fldChar w:fldCharType="separate"/>
      </w:r>
      <w:r w:rsidR="00EF168B">
        <w:rPr>
          <w:noProof/>
        </w:rPr>
        <w:t>2</w:t>
      </w:r>
      <w:r w:rsidR="000B3EE5">
        <w:rPr>
          <w:noProof/>
        </w:rPr>
        <w:fldChar w:fldCharType="end"/>
      </w:r>
      <w:r>
        <w:t xml:space="preserve"> Počet dětský skupin dle krajů</w:t>
      </w:r>
      <w:bookmarkEnd w:id="30"/>
    </w:p>
    <w:p w14:paraId="72632FAB" w14:textId="77777777" w:rsidR="007574B1" w:rsidRDefault="007574B1" w:rsidP="00BA2391">
      <w:r w:rsidRPr="007574B1">
        <w:rPr>
          <w:noProof/>
        </w:rPr>
        <w:drawing>
          <wp:inline distT="0" distB="0" distL="0" distR="0" wp14:anchorId="7C8108E8" wp14:editId="7D3FACB4">
            <wp:extent cx="5760720" cy="3233784"/>
            <wp:effectExtent l="0" t="0" r="0" b="5080"/>
            <wp:docPr id="2" name="Obrázek 2" descr="C:\Users\Věra Velková\Desktop\DS_kraje_24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ěra Velková\Desktop\DS_kraje_24082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3784"/>
                    </a:xfrm>
                    <a:prstGeom prst="rect">
                      <a:avLst/>
                    </a:prstGeom>
                    <a:noFill/>
                    <a:ln>
                      <a:noFill/>
                    </a:ln>
                  </pic:spPr>
                </pic:pic>
              </a:graphicData>
            </a:graphic>
          </wp:inline>
        </w:drawing>
      </w:r>
    </w:p>
    <w:p w14:paraId="6228A1F0" w14:textId="77777777" w:rsidR="00E51284" w:rsidRDefault="00E51284" w:rsidP="00BA2391">
      <w:r>
        <w:t>Díky zákon</w:t>
      </w:r>
      <w:r w:rsidR="001379F3">
        <w:t>u</w:t>
      </w:r>
      <w:r>
        <w:t xml:space="preserve"> o poskytování služeb péče o děti v dětské skupině, který nabyl účinnosti v září 2014, se rozšířila kapacita</w:t>
      </w:r>
      <w:r w:rsidR="009B0FAB">
        <w:t xml:space="preserve"> služeb pro děti o více </w:t>
      </w:r>
      <w:r w:rsidR="00BB064D">
        <w:t>než</w:t>
      </w:r>
      <w:r w:rsidR="009B0FAB">
        <w:t xml:space="preserve"> 10</w:t>
      </w:r>
      <w:r w:rsidR="00840308">
        <w:t> </w:t>
      </w:r>
      <w:r w:rsidR="009B0FAB">
        <w:t>000</w:t>
      </w:r>
      <w:r w:rsidR="00840308">
        <w:t xml:space="preserve"> míst</w:t>
      </w:r>
      <w:r w:rsidR="009B0FAB">
        <w:t>. Tolik nyní představuje kapacita dětských skupin v České republice. Nejv</w:t>
      </w:r>
      <w:r w:rsidR="001379F3">
        <w:t>íce</w:t>
      </w:r>
      <w:r w:rsidR="009B0FAB">
        <w:t xml:space="preserve"> </w:t>
      </w:r>
      <w:r w:rsidR="001379F3">
        <w:t>míst</w:t>
      </w:r>
      <w:r w:rsidR="009B0FAB">
        <w:t xml:space="preserve"> je ve Středočeském (2 007) a Jihomoravském (1 729) kraji a v Praze (1</w:t>
      </w:r>
      <w:r w:rsidR="00217FA4">
        <w:t xml:space="preserve"> </w:t>
      </w:r>
      <w:r w:rsidR="009B0FAB">
        <w:t xml:space="preserve">931). V Karlovarském kraji je </w:t>
      </w:r>
      <w:r w:rsidR="004A7DBE">
        <w:t>pouze</w:t>
      </w:r>
      <w:r w:rsidR="009B0FAB">
        <w:t xml:space="preserve"> 60 míst v dětských skupinách a v Kraji </w:t>
      </w:r>
      <w:r w:rsidR="00473BF4">
        <w:t>Vysočina 198 míst, více v obrázku 3</w:t>
      </w:r>
      <w:r w:rsidR="00F6223E">
        <w:t>.</w:t>
      </w:r>
    </w:p>
    <w:p w14:paraId="4BD966E7" w14:textId="04B9FF5F" w:rsidR="00E51284" w:rsidRDefault="00E51284" w:rsidP="00E51284">
      <w:pPr>
        <w:pStyle w:val="Titulek"/>
      </w:pPr>
      <w:bookmarkStart w:id="31" w:name="_Toc528244828"/>
      <w:r>
        <w:t xml:space="preserve">Obrázek </w:t>
      </w:r>
      <w:r w:rsidR="000B3EE5">
        <w:rPr>
          <w:noProof/>
        </w:rPr>
        <w:fldChar w:fldCharType="begin"/>
      </w:r>
      <w:r w:rsidR="000B3EE5">
        <w:rPr>
          <w:noProof/>
        </w:rPr>
        <w:instrText xml:space="preserve"> SEQ Obrázek \* ARABIC </w:instrText>
      </w:r>
      <w:r w:rsidR="000B3EE5">
        <w:rPr>
          <w:noProof/>
        </w:rPr>
        <w:fldChar w:fldCharType="separate"/>
      </w:r>
      <w:r w:rsidR="00EF168B">
        <w:rPr>
          <w:noProof/>
        </w:rPr>
        <w:t>3</w:t>
      </w:r>
      <w:r w:rsidR="000B3EE5">
        <w:rPr>
          <w:noProof/>
        </w:rPr>
        <w:fldChar w:fldCharType="end"/>
      </w:r>
      <w:r>
        <w:t xml:space="preserve"> Celková kapacita v dětských skupinách dle krajů</w:t>
      </w:r>
      <w:bookmarkEnd w:id="31"/>
    </w:p>
    <w:p w14:paraId="6E4D8947" w14:textId="77777777" w:rsidR="00E51284" w:rsidRDefault="00E51284" w:rsidP="00BA2391">
      <w:r w:rsidRPr="00E51284">
        <w:rPr>
          <w:noProof/>
        </w:rPr>
        <w:lastRenderedPageBreak/>
        <w:drawing>
          <wp:inline distT="0" distB="0" distL="0" distR="0" wp14:anchorId="0ED1827C" wp14:editId="168783B9">
            <wp:extent cx="5760720" cy="3233784"/>
            <wp:effectExtent l="0" t="0" r="0" b="5080"/>
            <wp:docPr id="3" name="Obrázek 3" descr="C:\Users\Věra Velková\Desktop\DS_kapacita_24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ěra Velková\Desktop\DS_kapacita_2408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33784"/>
                    </a:xfrm>
                    <a:prstGeom prst="rect">
                      <a:avLst/>
                    </a:prstGeom>
                    <a:noFill/>
                    <a:ln>
                      <a:noFill/>
                    </a:ln>
                  </pic:spPr>
                </pic:pic>
              </a:graphicData>
            </a:graphic>
          </wp:inline>
        </w:drawing>
      </w:r>
    </w:p>
    <w:p w14:paraId="2F984F12" w14:textId="77777777" w:rsidR="009B0FAB" w:rsidRPr="00BA2391" w:rsidRDefault="003E089A" w:rsidP="00BA2391">
      <w:r>
        <w:t>Z</w:t>
      </w:r>
      <w:r w:rsidR="009B0FAB">
        <w:t xml:space="preserve"> evidence dětských skupin lze vyčíst, že do </w:t>
      </w:r>
      <w:r w:rsidR="004A7DBE">
        <w:t xml:space="preserve">srpna </w:t>
      </w:r>
      <w:r w:rsidR="009B0FAB">
        <w:t xml:space="preserve">roku 2018 </w:t>
      </w:r>
      <w:r w:rsidR="0012330D">
        <w:t xml:space="preserve">má </w:t>
      </w:r>
      <w:r w:rsidR="009B0FAB">
        <w:t>z celkového počtu 793 dětských skupin zrušeno oprávnění pouze 10 dětských skupin, což představuje úbytek 1,3 %. Většinou se jednalo o zrušení na vlastní žádost poskytovatele</w:t>
      </w:r>
      <w:r w:rsidR="00217FA4">
        <w:t xml:space="preserve"> a </w:t>
      </w:r>
      <w:r w:rsidR="00657E0A">
        <w:t>zrušení</w:t>
      </w:r>
      <w:r w:rsidR="00217FA4" w:rsidRPr="00217FA4">
        <w:t xml:space="preserve"> z d</w:t>
      </w:r>
      <w:r w:rsidR="00217FA4">
        <w:t>ůvodu změny právní subjektivity.</w:t>
      </w:r>
    </w:p>
    <w:p w14:paraId="011E3D22" w14:textId="77777777" w:rsidR="00CD7E55" w:rsidRDefault="00CD7E55" w:rsidP="00BA2391">
      <w:pPr>
        <w:pStyle w:val="Nadpis1"/>
        <w:numPr>
          <w:ilvl w:val="0"/>
          <w:numId w:val="0"/>
        </w:numPr>
        <w:ind w:left="432"/>
      </w:pPr>
      <w:r>
        <w:br w:type="page"/>
      </w:r>
    </w:p>
    <w:p w14:paraId="001C01CB" w14:textId="77777777" w:rsidR="00217FA4" w:rsidRDefault="001D5DAB" w:rsidP="00BB03E3">
      <w:pPr>
        <w:pStyle w:val="Nadpis1"/>
      </w:pPr>
      <w:bookmarkStart w:id="32" w:name="_Toc528244801"/>
      <w:r>
        <w:lastRenderedPageBreak/>
        <w:t>Dětská skupina a její výhody</w:t>
      </w:r>
      <w:bookmarkEnd w:id="32"/>
    </w:p>
    <w:p w14:paraId="4D7D8451" w14:textId="77777777" w:rsidR="00B62D73" w:rsidRDefault="00B62D73" w:rsidP="00B62D73">
      <w:r>
        <w:t>Díky legislativnímu zakotvení služby péče o dítě v dětské skupině</w:t>
      </w:r>
      <w:r w:rsidR="002405C7">
        <w:t xml:space="preserve"> vyvstaly mnohé výhody této služby jako např.</w:t>
      </w:r>
      <w:r w:rsidR="00541D16">
        <w:t>:</w:t>
      </w:r>
    </w:p>
    <w:p w14:paraId="6349E5E9" w14:textId="77777777" w:rsidR="00B62D73" w:rsidRDefault="00AD6690" w:rsidP="006B643E">
      <w:pPr>
        <w:pStyle w:val="Odstavecseseznamem"/>
        <w:numPr>
          <w:ilvl w:val="0"/>
          <w:numId w:val="5"/>
        </w:numPr>
      </w:pPr>
      <w:r>
        <w:t>Je velkým přínosem ke sladění pracovního a rodinného života. Rodič/rodiče mohou skloubit práci i rodinu, což je dáno flexibilní otevírací dobou, dostupností, využití pouze době, kdy jí potřebují nebo i širokým věkovým rozpětím, díky kterému je umožněno, aby do dětské skupiny docházeli sourozenci.</w:t>
      </w:r>
    </w:p>
    <w:p w14:paraId="2505FEDA" w14:textId="77777777" w:rsidR="00AD6690" w:rsidRDefault="00AD6690" w:rsidP="006B643E">
      <w:pPr>
        <w:pStyle w:val="Odstavecseseznamem"/>
        <w:numPr>
          <w:ilvl w:val="0"/>
          <w:numId w:val="5"/>
        </w:numPr>
      </w:pPr>
      <w:r>
        <w:t>Časová flexibilita. Dětské skupiny mají většinou otevřeno po celý den. Ty, které zřizuje zaměstnavatel, uzpůsobují otevírací dobu pracovní době. Dítě do dětské skupiny může nastoupit kdykoliv během roku.</w:t>
      </w:r>
    </w:p>
    <w:p w14:paraId="720EB78D" w14:textId="77777777" w:rsidR="0098377A" w:rsidRDefault="0098377A" w:rsidP="006B643E">
      <w:pPr>
        <w:pStyle w:val="Odstavecseseznamem"/>
        <w:numPr>
          <w:ilvl w:val="0"/>
          <w:numId w:val="5"/>
        </w:numPr>
      </w:pPr>
      <w:r>
        <w:t>Jsou považovány za alternativu k ostatním službám péče o děti. Díky nim je rozšířena nabídka služeb o děti v ČR.</w:t>
      </w:r>
    </w:p>
    <w:p w14:paraId="39A48B91" w14:textId="77777777" w:rsidR="00AD6690" w:rsidRDefault="00AD6690" w:rsidP="006B643E">
      <w:pPr>
        <w:pStyle w:val="Odstavecseseznamem"/>
        <w:numPr>
          <w:ilvl w:val="0"/>
          <w:numId w:val="5"/>
        </w:numPr>
      </w:pPr>
      <w:r>
        <w:t>Pomáhají s návratem rodiče/rodičů do práce. Pokud mají pružnou pracovní dobu či částečný úvazek, tak mohou využít dětskou skupiny pouze tehdy, když pracují.</w:t>
      </w:r>
    </w:p>
    <w:p w14:paraId="788B1084" w14:textId="77777777" w:rsidR="00AD6690" w:rsidRDefault="009D36FD" w:rsidP="006B643E">
      <w:pPr>
        <w:pStyle w:val="Odstavecseseznamem"/>
        <w:numPr>
          <w:ilvl w:val="0"/>
          <w:numId w:val="5"/>
        </w:numPr>
      </w:pPr>
      <w:r>
        <w:t xml:space="preserve">Dostupnost. Cílem je provozovat větší počet menších skupin, ale na více místech. K 24. 8. 2018 je v ČR registrováno skoro 800 dětských skupin s celkovou kapacitou více jak 10 000 míst. </w:t>
      </w:r>
    </w:p>
    <w:p w14:paraId="0A0585CD" w14:textId="77777777" w:rsidR="009D36FD" w:rsidRDefault="009D36FD" w:rsidP="006B643E">
      <w:pPr>
        <w:pStyle w:val="Odstavecseseznamem"/>
        <w:numPr>
          <w:ilvl w:val="0"/>
          <w:numId w:val="5"/>
        </w:numPr>
      </w:pPr>
      <w:r>
        <w:t>Jedná se o menší skupiny dětí, ovšem s větším počtem pečujících osob. Pečující o</w:t>
      </w:r>
      <w:r w:rsidR="005714D2">
        <w:t>soby samozřejmě pracují i s dětmi</w:t>
      </w:r>
      <w:r>
        <w:t xml:space="preserve"> se specifickými poruchami učení</w:t>
      </w:r>
      <w:r w:rsidR="004A7DBE">
        <w:t>, n</w:t>
      </w:r>
      <w:r w:rsidR="001D5DAB">
        <w:t>apř. už u sedmi děti v dětské skupině musí být přítomny dvě pečující osoby.</w:t>
      </w:r>
    </w:p>
    <w:p w14:paraId="10EAC80A" w14:textId="77777777" w:rsidR="0098377A" w:rsidRDefault="0098377A" w:rsidP="006B643E">
      <w:pPr>
        <w:pStyle w:val="Odstavecseseznamem"/>
        <w:numPr>
          <w:ilvl w:val="0"/>
          <w:numId w:val="5"/>
        </w:numPr>
      </w:pPr>
      <w:r>
        <w:t>Věkové rozpětí děti, které mohou být v dětské skupině, je od jednoho roku až do nástupu do školy.</w:t>
      </w:r>
    </w:p>
    <w:p w14:paraId="1A08F4D0" w14:textId="77777777" w:rsidR="009D36FD" w:rsidRDefault="00FF6058" w:rsidP="006B643E">
      <w:pPr>
        <w:pStyle w:val="Odstavecseseznamem"/>
        <w:numPr>
          <w:ilvl w:val="0"/>
          <w:numId w:val="5"/>
        </w:numPr>
      </w:pPr>
      <w:r>
        <w:t>Finanční náročnost. Důvodem p</w:t>
      </w:r>
      <w:r w:rsidR="009D36FD">
        <w:t>r</w:t>
      </w:r>
      <w:r>
        <w:t>ovozování dětských skupin není  zisk</w:t>
      </w:r>
      <w:r w:rsidR="009D36FD">
        <w:t>, rodiče hradí pouze náklady na provoz a zřízení. V případě zaměstnaneckých dětských skupin je využíváno benefitu v podobě daňově uznatelných nákladů.</w:t>
      </w:r>
    </w:p>
    <w:p w14:paraId="64A4867C" w14:textId="77777777" w:rsidR="009C5491" w:rsidRDefault="0098377A" w:rsidP="006B643E">
      <w:pPr>
        <w:pStyle w:val="Odstavecseseznamem"/>
        <w:numPr>
          <w:ilvl w:val="0"/>
          <w:numId w:val="5"/>
        </w:numPr>
      </w:pPr>
      <w:r>
        <w:t>Jedná se o oblíbenější zaměstnanecký benefit, jelikož se dětská skupina zaměstnanecká nachází v sídle společnosti, rodič/rodiče tak mají své dítě v blízkosti a díky tomu se lépe soustředí na práci. Zaměstnavatelé tak nemusí přicházet o své kvalifikované zaměstnance a zvyšuje si jejich loajalitu.</w:t>
      </w:r>
    </w:p>
    <w:p w14:paraId="16C8225C" w14:textId="77777777" w:rsidR="001D5DAB" w:rsidRDefault="001D5DAB" w:rsidP="001D5DAB">
      <w:pPr>
        <w:pStyle w:val="Odstavecseseznamem"/>
        <w:numPr>
          <w:ilvl w:val="0"/>
          <w:numId w:val="0"/>
        </w:numPr>
        <w:ind w:left="1440"/>
      </w:pPr>
    </w:p>
    <w:p w14:paraId="16DAD8B3" w14:textId="77777777" w:rsidR="00003166" w:rsidRDefault="00003166" w:rsidP="00003166">
      <w:r>
        <w:br w:type="page"/>
      </w:r>
    </w:p>
    <w:p w14:paraId="64B8041F" w14:textId="77777777" w:rsidR="00003166" w:rsidRDefault="00003166" w:rsidP="00003166">
      <w:pPr>
        <w:pStyle w:val="Nadpis1"/>
      </w:pPr>
      <w:bookmarkStart w:id="33" w:name="_Toc528244802"/>
      <w:r>
        <w:lastRenderedPageBreak/>
        <w:t>Dobrá praxe</w:t>
      </w:r>
      <w:r w:rsidR="001570ED">
        <w:t xml:space="preserve"> –</w:t>
      </w:r>
      <w:r w:rsidR="003722BF">
        <w:t xml:space="preserve"> Klub K2, centrum pro podporu rodiny</w:t>
      </w:r>
      <w:bookmarkEnd w:id="33"/>
    </w:p>
    <w:p w14:paraId="028302D7" w14:textId="77777777" w:rsidR="0076099B" w:rsidRDefault="001570ED" w:rsidP="00003166">
      <w:r>
        <w:t>Centrum pro podporu rodiny, Klub K2 (se síd</w:t>
      </w:r>
      <w:r w:rsidR="00755651">
        <w:t>lem v Praze), vydalo</w:t>
      </w:r>
      <w:r>
        <w:t xml:space="preserve"> Plán výchovy a péče v dětských skupinách (standardy kvality péče v dětské skupině</w:t>
      </w:r>
      <w:r w:rsidR="00F80B15">
        <w:t xml:space="preserve"> – metodika pro pečující</w:t>
      </w:r>
      <w:r>
        <w:t>)</w:t>
      </w:r>
      <w:r w:rsidR="00755651">
        <w:t xml:space="preserve"> (2018)</w:t>
      </w:r>
      <w:r>
        <w:t>. Klub pečuje v dětské skupině o děti od dvou let. Dle jejich názoru dvouleté dítě je schopné strávit část dne bez rodičů a v kolektivu dalších dětí. Přizpůsobují prostředí a způsob péče tak, aby pro dítě byl čas bez rodičů co nejméně stresující. Je důležité, aby ten, kdo o děti pečuje, chápal jednotlivá stádia vývoje dítěte. Každé dítě se vyvíjí individuálně, proto tato metodika je pouze orientační</w:t>
      </w:r>
      <w:r w:rsidR="00F80B15">
        <w:t>.</w:t>
      </w:r>
    </w:p>
    <w:p w14:paraId="7710A2F5" w14:textId="77777777" w:rsidR="0076099B" w:rsidRDefault="0076099B" w:rsidP="00003166">
      <w:r>
        <w:t>Pro pečující je také důležité plánování, ať se jedná o dlouholeté zkušenosti učitelek, tak o vlastní realizaci plánů. Je důležité reagovat na potřeby dětí</w:t>
      </w:r>
      <w:r w:rsidR="00755651">
        <w:t xml:space="preserve"> a také improvizovat při práci s nimi. </w:t>
      </w:r>
    </w:p>
    <w:p w14:paraId="54487B54" w14:textId="77777777" w:rsidR="002B7D37" w:rsidRDefault="002B7D37" w:rsidP="00003166">
      <w:r>
        <w:t>Metodika je rozdělena na dvě základní oblasti – Oblasti rozvoje dítě</w:t>
      </w:r>
      <w:r w:rsidR="004A7DBE">
        <w:t>te</w:t>
      </w:r>
      <w:r>
        <w:t xml:space="preserve"> v období raného dětství a Práce s plánem výchovy a péče.</w:t>
      </w:r>
      <w:r w:rsidR="00444BA4">
        <w:t xml:space="preserve"> Oblast rozvoje je rozdělena </w:t>
      </w:r>
      <w:r w:rsidR="002C3E76">
        <w:t>do 13</w:t>
      </w:r>
      <w:r w:rsidR="00444BA4">
        <w:t xml:space="preserve"> oblastí.</w:t>
      </w:r>
    </w:p>
    <w:p w14:paraId="7BB02CB0" w14:textId="77777777" w:rsidR="006B00D4" w:rsidRDefault="006B00D4" w:rsidP="00003166">
      <w:r>
        <w:t xml:space="preserve">Do přílohy je vložen příklad </w:t>
      </w:r>
      <w:r w:rsidRPr="006B00D4">
        <w:t>cílů pro jednotlivé oblasti rozvoje</w:t>
      </w:r>
      <w:r>
        <w:t xml:space="preserve"> dítěte, který se taktéž osvědčil Klubu K2.</w:t>
      </w:r>
    </w:p>
    <w:p w14:paraId="30AF60B6" w14:textId="77777777" w:rsidR="00755651" w:rsidRDefault="002B7D37" w:rsidP="00755651">
      <w:pPr>
        <w:pStyle w:val="Nadpis2"/>
      </w:pPr>
      <w:bookmarkStart w:id="34" w:name="_Toc528244803"/>
      <w:r>
        <w:t>Rozvoj hrubé motoriky</w:t>
      </w:r>
      <w:bookmarkEnd w:id="34"/>
    </w:p>
    <w:p w14:paraId="531DFADC" w14:textId="77777777" w:rsidR="00444BA4" w:rsidRDefault="002C3E76" w:rsidP="00444BA4">
      <w:r>
        <w:t>Pro děti je v období od 2 let nejdůležitější pohyb, koordinace pohybu při chůzi, děti začínají skákat, běhat, přelézat a podlézat, zvládat přeskočit nízkou překážku, při chůzi do schodů střídají nohy.</w:t>
      </w:r>
    </w:p>
    <w:p w14:paraId="402DB478" w14:textId="77777777" w:rsidR="002C3E76" w:rsidRDefault="002C3E76" w:rsidP="00444BA4">
      <w:r>
        <w:t>Klubu K2 se osvědčilo:</w:t>
      </w:r>
    </w:p>
    <w:p w14:paraId="347144AC" w14:textId="77777777" w:rsidR="002C3E76" w:rsidRDefault="002C3E76" w:rsidP="006B643E">
      <w:pPr>
        <w:pStyle w:val="Odstavecseseznamem"/>
        <w:numPr>
          <w:ilvl w:val="0"/>
          <w:numId w:val="6"/>
        </w:numPr>
      </w:pPr>
      <w:r>
        <w:t>pohyb na zahradě s přírodními překážkami a členitým terénem,</w:t>
      </w:r>
    </w:p>
    <w:p w14:paraId="78645598" w14:textId="77777777" w:rsidR="002C3E76" w:rsidRDefault="002C3E76" w:rsidP="006B643E">
      <w:pPr>
        <w:pStyle w:val="Odstavecseseznamem"/>
        <w:numPr>
          <w:ilvl w:val="0"/>
          <w:numId w:val="6"/>
        </w:numPr>
      </w:pPr>
      <w:r>
        <w:t>nabídka volného prostoru v herně při pohybových aktivitách,</w:t>
      </w:r>
    </w:p>
    <w:p w14:paraId="3C34A3A0" w14:textId="77777777" w:rsidR="002C3E76" w:rsidRDefault="002C3E76" w:rsidP="006B643E">
      <w:pPr>
        <w:pStyle w:val="Odstavecseseznamem"/>
        <w:numPr>
          <w:ilvl w:val="0"/>
          <w:numId w:val="6"/>
        </w:numPr>
      </w:pPr>
      <w:r>
        <w:t>opičí dráhy,</w:t>
      </w:r>
    </w:p>
    <w:p w14:paraId="4A761142" w14:textId="77777777" w:rsidR="002C3E76" w:rsidRDefault="002C3E76" w:rsidP="006B643E">
      <w:pPr>
        <w:pStyle w:val="Odstavecseseznamem"/>
        <w:numPr>
          <w:ilvl w:val="0"/>
          <w:numId w:val="6"/>
        </w:numPr>
      </w:pPr>
      <w:r>
        <w:t>kutálení s míčem, házení, nacvičování chytání míče,</w:t>
      </w:r>
    </w:p>
    <w:p w14:paraId="2E80EC8A" w14:textId="77777777" w:rsidR="002C3E76" w:rsidRDefault="002C3E76" w:rsidP="006B643E">
      <w:pPr>
        <w:pStyle w:val="Odstavecseseznamem"/>
        <w:numPr>
          <w:ilvl w:val="0"/>
          <w:numId w:val="6"/>
        </w:numPr>
      </w:pPr>
      <w:r>
        <w:t>trénování chůze do a ze schodů.</w:t>
      </w:r>
    </w:p>
    <w:p w14:paraId="22FF42A0" w14:textId="77777777" w:rsidR="002C3E76" w:rsidRDefault="002C3E76" w:rsidP="002C3E76">
      <w:pPr>
        <w:pStyle w:val="Nadpis2"/>
      </w:pPr>
      <w:bookmarkStart w:id="35" w:name="_Toc528244804"/>
      <w:r>
        <w:t>Rozvoj jemné motoriky a hmatového vnímání</w:t>
      </w:r>
      <w:bookmarkEnd w:id="35"/>
    </w:p>
    <w:p w14:paraId="35ABBB75" w14:textId="77777777" w:rsidR="002C3E76" w:rsidRDefault="00460A4E" w:rsidP="002C3E76">
      <w:r>
        <w:t xml:space="preserve">Děti v období od 2 let lépe uchopují předměty a manipulují s nimi. Začínají si hrát se stavebnicemi a většími kostkami, zvládají základy sebeobsluhy (nají se lžící, napijí se samy, </w:t>
      </w:r>
      <w:r>
        <w:lastRenderedPageBreak/>
        <w:t>s dopomocí se svléknout a oblečou si části oděvů). Na konci 2 let jsou schopni začít manipulovat s drobnými předměty (zasouvání kolíčků do dírek, navlékání korálků).</w:t>
      </w:r>
    </w:p>
    <w:p w14:paraId="18434E59" w14:textId="77777777" w:rsidR="00460A4E" w:rsidRDefault="00460A4E" w:rsidP="002C3E76">
      <w:r>
        <w:t>Klubu K2 se osvědčilo:</w:t>
      </w:r>
    </w:p>
    <w:p w14:paraId="692173D0" w14:textId="77777777" w:rsidR="00460A4E" w:rsidRDefault="00460A4E" w:rsidP="00460A4E">
      <w:pPr>
        <w:pStyle w:val="odrky"/>
      </w:pPr>
      <w:r>
        <w:t>zpracování různých materiálů rukama či nohama – bláto, voda, sníh, led, písek, modelína, těsto,</w:t>
      </w:r>
    </w:p>
    <w:p w14:paraId="4364D757" w14:textId="77777777" w:rsidR="00460A4E" w:rsidRDefault="00460A4E" w:rsidP="00460A4E">
      <w:pPr>
        <w:pStyle w:val="odrky"/>
      </w:pPr>
      <w:r>
        <w:t>stříhání, trhání, lepení a skládání papíru,</w:t>
      </w:r>
    </w:p>
    <w:p w14:paraId="0EA60A36" w14:textId="77777777" w:rsidR="00460A4E" w:rsidRDefault="00460A4E" w:rsidP="00460A4E">
      <w:pPr>
        <w:pStyle w:val="odrky"/>
      </w:pPr>
      <w:r>
        <w:t>práce s modelínou či keramickou hlínou,</w:t>
      </w:r>
    </w:p>
    <w:p w14:paraId="12E278C9" w14:textId="77777777" w:rsidR="00460A4E" w:rsidRDefault="00460A4E" w:rsidP="00460A4E">
      <w:pPr>
        <w:pStyle w:val="odrky"/>
      </w:pPr>
      <w:r>
        <w:t>navlékání korálků,</w:t>
      </w:r>
    </w:p>
    <w:p w14:paraId="15406F38" w14:textId="77777777" w:rsidR="00460A4E" w:rsidRDefault="00460A4E" w:rsidP="00460A4E">
      <w:pPr>
        <w:pStyle w:val="odrky"/>
      </w:pPr>
      <w:r>
        <w:t>zapínání zipů a knoflíků při oblékání,</w:t>
      </w:r>
    </w:p>
    <w:p w14:paraId="63F773A9" w14:textId="77777777" w:rsidR="00460A4E" w:rsidRDefault="00460A4E" w:rsidP="00460A4E">
      <w:pPr>
        <w:pStyle w:val="odrky"/>
      </w:pPr>
      <w:r>
        <w:t>skládání puzzle a kostek,</w:t>
      </w:r>
    </w:p>
    <w:p w14:paraId="271CFCB4" w14:textId="77777777" w:rsidR="00460A4E" w:rsidRDefault="00460A4E" w:rsidP="00460A4E">
      <w:pPr>
        <w:pStyle w:val="odrky"/>
      </w:pPr>
      <w:r>
        <w:t>úklid hraček.</w:t>
      </w:r>
    </w:p>
    <w:p w14:paraId="1E1744DB" w14:textId="77777777" w:rsidR="00460A4E" w:rsidRDefault="00460A4E" w:rsidP="00460A4E">
      <w:pPr>
        <w:pStyle w:val="Nadpis2"/>
      </w:pPr>
      <w:bookmarkStart w:id="36" w:name="_Toc528244805"/>
      <w:r>
        <w:t>Rozvoj grafomotoriky a kresby</w:t>
      </w:r>
      <w:bookmarkEnd w:id="36"/>
    </w:p>
    <w:p w14:paraId="7DB959A0" w14:textId="77777777" w:rsidR="00460A4E" w:rsidRDefault="000A0D89" w:rsidP="00460A4E">
      <w:r>
        <w:t>Od 2 let děti se snaží napodobit kruhové pohyby tužkou, kreslí čmáranice, později to je jednoduchá postava (hlavonožec) a od 3 let začínají dělit postavu na hlavu, trup a končetiny.</w:t>
      </w:r>
    </w:p>
    <w:p w14:paraId="4AB047AF" w14:textId="77777777" w:rsidR="000A0D89" w:rsidRDefault="000A0D89" w:rsidP="00460A4E">
      <w:r>
        <w:t>Klubu K2 se osvědčilo:</w:t>
      </w:r>
    </w:p>
    <w:p w14:paraId="67BAE874" w14:textId="77777777" w:rsidR="000A0D89" w:rsidRDefault="000A0D89" w:rsidP="000A0D89">
      <w:pPr>
        <w:pStyle w:val="odrky"/>
      </w:pPr>
      <w:r>
        <w:t>čmárání tužkou,</w:t>
      </w:r>
    </w:p>
    <w:p w14:paraId="087488DB" w14:textId="77777777" w:rsidR="000A0D89" w:rsidRDefault="000A0D89" w:rsidP="000A0D89">
      <w:pPr>
        <w:pStyle w:val="odrky"/>
      </w:pPr>
      <w:r>
        <w:t>přestřihování papírových proužků, vystřihávání obrázků z časopisů,</w:t>
      </w:r>
    </w:p>
    <w:p w14:paraId="79B2DD72" w14:textId="77777777" w:rsidR="000A0D89" w:rsidRDefault="000A0D89" w:rsidP="000A0D89">
      <w:pPr>
        <w:pStyle w:val="odrky"/>
      </w:pPr>
      <w:r>
        <w:t>kreslení křídami, do písku klacíkem,</w:t>
      </w:r>
    </w:p>
    <w:p w14:paraId="5DE65ED7" w14:textId="77777777" w:rsidR="000A0D89" w:rsidRDefault="000A0D89" w:rsidP="000A0D89">
      <w:pPr>
        <w:pStyle w:val="odrky"/>
      </w:pPr>
      <w:r>
        <w:t>volná kresba dítěte,</w:t>
      </w:r>
    </w:p>
    <w:p w14:paraId="69D144D4" w14:textId="77777777" w:rsidR="000A0D89" w:rsidRDefault="000A0D89" w:rsidP="000A0D89">
      <w:pPr>
        <w:pStyle w:val="odrky"/>
      </w:pPr>
      <w:r>
        <w:t>hmatové poz</w:t>
      </w:r>
      <w:r w:rsidR="004A7DBE">
        <w:t>ná</w:t>
      </w:r>
      <w:r>
        <w:t>vání předmětů.</w:t>
      </w:r>
    </w:p>
    <w:p w14:paraId="1C4A7A58" w14:textId="77777777" w:rsidR="000A0D89" w:rsidRDefault="000348CB" w:rsidP="000A0D89">
      <w:pPr>
        <w:pStyle w:val="Nadpis2"/>
      </w:pPr>
      <w:bookmarkStart w:id="37" w:name="_Toc528244806"/>
      <w:r>
        <w:t>Rozvoj zrakového vnímání a paměti</w:t>
      </w:r>
      <w:bookmarkEnd w:id="37"/>
    </w:p>
    <w:p w14:paraId="70444913" w14:textId="77777777" w:rsidR="000348CB" w:rsidRDefault="004E0627" w:rsidP="000348CB">
      <w:r>
        <w:t>Klubu K2 se osvědčilo:</w:t>
      </w:r>
    </w:p>
    <w:p w14:paraId="06B44635" w14:textId="77777777" w:rsidR="004E0627" w:rsidRDefault="004E0627" w:rsidP="004E0627">
      <w:pPr>
        <w:pStyle w:val="odrky"/>
      </w:pPr>
      <w:r>
        <w:t>práce s barvami,</w:t>
      </w:r>
    </w:p>
    <w:p w14:paraId="4CF60CBC" w14:textId="77777777" w:rsidR="004E0627" w:rsidRDefault="004E0627" w:rsidP="004E0627">
      <w:pPr>
        <w:pStyle w:val="odrky"/>
      </w:pPr>
      <w:r>
        <w:t>třídění předmětů dle barvy a tvaru, pojmenovávání tvarů,</w:t>
      </w:r>
    </w:p>
    <w:p w14:paraId="16536BF4" w14:textId="77777777" w:rsidR="004E0627" w:rsidRDefault="004E0627" w:rsidP="004E0627">
      <w:pPr>
        <w:pStyle w:val="odrky"/>
      </w:pPr>
      <w:r>
        <w:t>hledání odlišného prvku, který nepatří do skupiny,</w:t>
      </w:r>
    </w:p>
    <w:p w14:paraId="19613973" w14:textId="77777777" w:rsidR="004E0627" w:rsidRDefault="004E0627" w:rsidP="004E0627">
      <w:pPr>
        <w:pStyle w:val="odrky"/>
      </w:pPr>
      <w:r>
        <w:t>hraní pexesa s pěti dvojicemi,</w:t>
      </w:r>
    </w:p>
    <w:p w14:paraId="41E5A108" w14:textId="77777777" w:rsidR="004E0627" w:rsidRPr="000348CB" w:rsidRDefault="004E0627" w:rsidP="004E0627">
      <w:pPr>
        <w:pStyle w:val="odrky"/>
      </w:pPr>
      <w:r>
        <w:t>popisování obrázků.</w:t>
      </w:r>
    </w:p>
    <w:p w14:paraId="215F88D9" w14:textId="77777777" w:rsidR="000A0D89" w:rsidRDefault="004E0627" w:rsidP="004E0627">
      <w:pPr>
        <w:pStyle w:val="Nadpis2"/>
      </w:pPr>
      <w:bookmarkStart w:id="38" w:name="_Toc528244807"/>
      <w:r>
        <w:lastRenderedPageBreak/>
        <w:t>Rozvoj vnímání prostoru</w:t>
      </w:r>
      <w:bookmarkEnd w:id="38"/>
    </w:p>
    <w:p w14:paraId="6911B79C" w14:textId="77777777" w:rsidR="004E0627" w:rsidRDefault="004E0627" w:rsidP="004E0627">
      <w:r>
        <w:t>Klubu K2 se osvědčilo:</w:t>
      </w:r>
    </w:p>
    <w:p w14:paraId="67BDC026" w14:textId="77777777" w:rsidR="004E0627" w:rsidRDefault="004E0627" w:rsidP="004E0627">
      <w:pPr>
        <w:pStyle w:val="odrky"/>
      </w:pPr>
      <w:r>
        <w:t>skládání stavebnic podle návodu,</w:t>
      </w:r>
    </w:p>
    <w:p w14:paraId="758161E5" w14:textId="77777777" w:rsidR="004E0627" w:rsidRDefault="004E0627" w:rsidP="004E0627">
      <w:pPr>
        <w:pStyle w:val="odrky"/>
      </w:pPr>
      <w:r>
        <w:t>umísťování předmětů podle pokynů,</w:t>
      </w:r>
    </w:p>
    <w:p w14:paraId="7F958433" w14:textId="77777777" w:rsidR="004E0627" w:rsidRDefault="004E0627" w:rsidP="004E0627">
      <w:pPr>
        <w:pStyle w:val="odrky"/>
      </w:pPr>
      <w:r>
        <w:t>hraní na slepou bábu a na schovávanou,</w:t>
      </w:r>
    </w:p>
    <w:p w14:paraId="25FD9C07" w14:textId="77777777" w:rsidR="004E0627" w:rsidRDefault="004E0627" w:rsidP="004E0627">
      <w:pPr>
        <w:pStyle w:val="odrky"/>
      </w:pPr>
      <w:r>
        <w:t>pohybování se v herně podle pokynů (např. běžte ke skříni, ke dveřím…).</w:t>
      </w:r>
    </w:p>
    <w:p w14:paraId="0D5789FE" w14:textId="77777777" w:rsidR="004E0627" w:rsidRDefault="004E0627" w:rsidP="004E0627">
      <w:pPr>
        <w:pStyle w:val="Nadpis2"/>
      </w:pPr>
      <w:bookmarkStart w:id="39" w:name="_Toc528244808"/>
      <w:r>
        <w:t>Rozvoj vnímání času</w:t>
      </w:r>
      <w:bookmarkEnd w:id="39"/>
    </w:p>
    <w:p w14:paraId="725599C1" w14:textId="77777777" w:rsidR="004E0627" w:rsidRDefault="00666843" w:rsidP="004E0627">
      <w:r>
        <w:t>Klubu K2 se osvědčilo:</w:t>
      </w:r>
    </w:p>
    <w:p w14:paraId="58F88210" w14:textId="77777777" w:rsidR="00666843" w:rsidRDefault="00666843" w:rsidP="00666843">
      <w:pPr>
        <w:pStyle w:val="odrky"/>
      </w:pPr>
      <w:r>
        <w:t>každodenní rituály,</w:t>
      </w:r>
    </w:p>
    <w:p w14:paraId="50A290E1" w14:textId="77777777" w:rsidR="00666843" w:rsidRDefault="00666843" w:rsidP="00666843">
      <w:pPr>
        <w:pStyle w:val="odrky"/>
      </w:pPr>
      <w:r>
        <w:t>pojmenování fází oblékání,</w:t>
      </w:r>
    </w:p>
    <w:p w14:paraId="079CE541" w14:textId="77777777" w:rsidR="00666843" w:rsidRDefault="00666843" w:rsidP="00666843">
      <w:pPr>
        <w:pStyle w:val="odrky"/>
      </w:pPr>
      <w:r>
        <w:t>pozorování časového sledu v obrázkových knihách,</w:t>
      </w:r>
    </w:p>
    <w:p w14:paraId="2913961A" w14:textId="77777777" w:rsidR="00666843" w:rsidRDefault="00666843" w:rsidP="00666843">
      <w:pPr>
        <w:pStyle w:val="odrky"/>
      </w:pPr>
      <w:r>
        <w:t>povídání si o tom, co děti dělaly večer, ráno, co budou dělat o víkendu,</w:t>
      </w:r>
    </w:p>
    <w:p w14:paraId="6F7232B8" w14:textId="77777777" w:rsidR="00666843" w:rsidRDefault="00666843" w:rsidP="00666843">
      <w:pPr>
        <w:pStyle w:val="odrky"/>
      </w:pPr>
      <w:r>
        <w:t>pozorování růstu rostlin a zvířat,</w:t>
      </w:r>
    </w:p>
    <w:p w14:paraId="0B109D6E" w14:textId="77777777" w:rsidR="00666843" w:rsidRDefault="00666843" w:rsidP="00666843">
      <w:pPr>
        <w:pStyle w:val="odrky"/>
      </w:pPr>
      <w:r>
        <w:t>přiblížení denního režimu pomocí obrázků.</w:t>
      </w:r>
    </w:p>
    <w:p w14:paraId="17743DAF" w14:textId="77777777" w:rsidR="00666843" w:rsidRDefault="0082210A" w:rsidP="00666843">
      <w:pPr>
        <w:pStyle w:val="Nadpis2"/>
      </w:pPr>
      <w:bookmarkStart w:id="40" w:name="_Toc528244809"/>
      <w:r>
        <w:t>Rozvoj řeči</w:t>
      </w:r>
      <w:bookmarkEnd w:id="40"/>
    </w:p>
    <w:p w14:paraId="616F294E" w14:textId="77777777" w:rsidR="0082210A" w:rsidRDefault="0082210A" w:rsidP="0082210A">
      <w:r>
        <w:t>Klubu K2 se osvědčilo:</w:t>
      </w:r>
    </w:p>
    <w:p w14:paraId="00908129" w14:textId="77777777" w:rsidR="0082210A" w:rsidRDefault="0082210A" w:rsidP="0082210A">
      <w:pPr>
        <w:pStyle w:val="odrky"/>
      </w:pPr>
      <w:r>
        <w:t>pojmenovávání jídla, popřání dobré chuti, poděkování,</w:t>
      </w:r>
    </w:p>
    <w:p w14:paraId="42B7C3FB" w14:textId="77777777" w:rsidR="0082210A" w:rsidRDefault="0082210A" w:rsidP="0082210A">
      <w:pPr>
        <w:pStyle w:val="odrky"/>
      </w:pPr>
      <w:r>
        <w:t>opakování, pojmenování, povídání a naslouchání v obecném měřítku,</w:t>
      </w:r>
    </w:p>
    <w:p w14:paraId="1EE655F8" w14:textId="77777777" w:rsidR="0082210A" w:rsidRDefault="0082210A" w:rsidP="0082210A">
      <w:pPr>
        <w:pStyle w:val="odrky"/>
      </w:pPr>
      <w:r>
        <w:t>dětské jazykolamy,</w:t>
      </w:r>
    </w:p>
    <w:p w14:paraId="057CCB9C" w14:textId="77777777" w:rsidR="0082210A" w:rsidRDefault="0082210A" w:rsidP="0082210A">
      <w:pPr>
        <w:pStyle w:val="odrky"/>
      </w:pPr>
      <w:r>
        <w:t>čtení knížek, prohlížení leporel,</w:t>
      </w:r>
    </w:p>
    <w:p w14:paraId="1F9BE236" w14:textId="77777777" w:rsidR="0082210A" w:rsidRDefault="0082210A" w:rsidP="0082210A">
      <w:pPr>
        <w:pStyle w:val="odrky"/>
      </w:pPr>
      <w:r>
        <w:t>spojování básniček s pohybem a rytmem, zpívání.</w:t>
      </w:r>
    </w:p>
    <w:p w14:paraId="3A41F07C" w14:textId="77777777" w:rsidR="0082210A" w:rsidRDefault="0082210A" w:rsidP="0082210A">
      <w:pPr>
        <w:pStyle w:val="Nadpis2"/>
      </w:pPr>
      <w:bookmarkStart w:id="41" w:name="_Toc528244810"/>
      <w:r>
        <w:t>Rozvoj sluchového vnímání a paměti</w:t>
      </w:r>
      <w:bookmarkEnd w:id="41"/>
    </w:p>
    <w:p w14:paraId="0EB387BD" w14:textId="77777777" w:rsidR="0082210A" w:rsidRDefault="0082210A" w:rsidP="0082210A">
      <w:r>
        <w:t>Klubu K2 se osvědčilo:</w:t>
      </w:r>
    </w:p>
    <w:p w14:paraId="186B041A" w14:textId="77777777" w:rsidR="0082210A" w:rsidRDefault="0082210A" w:rsidP="0082210A">
      <w:pPr>
        <w:pStyle w:val="odrky"/>
      </w:pPr>
      <w:r>
        <w:t>čtení pohádek a vyprávění příběhů,</w:t>
      </w:r>
    </w:p>
    <w:p w14:paraId="5C8913E3" w14:textId="77777777" w:rsidR="0082210A" w:rsidRDefault="0082210A" w:rsidP="0082210A">
      <w:pPr>
        <w:pStyle w:val="odrky"/>
      </w:pPr>
      <w:r>
        <w:t>učení básniček s pohybem,</w:t>
      </w:r>
    </w:p>
    <w:p w14:paraId="11CCDF62" w14:textId="77777777" w:rsidR="0082210A" w:rsidRDefault="0082210A" w:rsidP="0082210A">
      <w:pPr>
        <w:pStyle w:val="odrky"/>
      </w:pPr>
      <w:r>
        <w:t>říkadla a rozpočítadla se rytmizují a roztleskávají slabiky,</w:t>
      </w:r>
    </w:p>
    <w:p w14:paraId="7BA26600" w14:textId="77777777" w:rsidR="0082210A" w:rsidRDefault="0082210A" w:rsidP="0082210A">
      <w:pPr>
        <w:pStyle w:val="odrky"/>
      </w:pPr>
      <w:r>
        <w:t>poznávání různých zvuků,</w:t>
      </w:r>
    </w:p>
    <w:p w14:paraId="202FFF12" w14:textId="77777777" w:rsidR="0082210A" w:rsidRDefault="0082210A" w:rsidP="0082210A">
      <w:pPr>
        <w:pStyle w:val="odrky"/>
      </w:pPr>
      <w:r>
        <w:lastRenderedPageBreak/>
        <w:t>naslouchání tichu,</w:t>
      </w:r>
    </w:p>
    <w:p w14:paraId="6C590CC2" w14:textId="77777777" w:rsidR="0082210A" w:rsidRDefault="0082210A" w:rsidP="0082210A">
      <w:pPr>
        <w:pStyle w:val="odrky"/>
      </w:pPr>
      <w:r>
        <w:t>zpívání a hraní rytmickými nástroji,</w:t>
      </w:r>
    </w:p>
    <w:p w14:paraId="2F4B69A9" w14:textId="77777777" w:rsidR="0082210A" w:rsidRDefault="0082210A" w:rsidP="0082210A">
      <w:pPr>
        <w:pStyle w:val="odrky"/>
      </w:pPr>
      <w:r>
        <w:t>opakování činností rozvíjením paměti.</w:t>
      </w:r>
    </w:p>
    <w:p w14:paraId="7B21438B" w14:textId="77777777" w:rsidR="0082210A" w:rsidRDefault="0082210A" w:rsidP="0082210A">
      <w:pPr>
        <w:pStyle w:val="Nadpis2"/>
      </w:pPr>
      <w:bookmarkStart w:id="42" w:name="_Toc528244811"/>
      <w:r>
        <w:t>Rozvoj základních matematických představ</w:t>
      </w:r>
      <w:bookmarkEnd w:id="42"/>
    </w:p>
    <w:p w14:paraId="462932D1" w14:textId="77777777" w:rsidR="0082210A" w:rsidRDefault="0082210A" w:rsidP="0082210A">
      <w:r>
        <w:t>Klubu K2 se osvědčilo:</w:t>
      </w:r>
    </w:p>
    <w:p w14:paraId="358F5790" w14:textId="77777777" w:rsidR="0082210A" w:rsidRDefault="001007A0" w:rsidP="0082210A">
      <w:pPr>
        <w:pStyle w:val="odrky"/>
      </w:pPr>
      <w:r>
        <w:t>řazení předmětů podle velikosti,</w:t>
      </w:r>
    </w:p>
    <w:p w14:paraId="571F0EC5" w14:textId="77777777" w:rsidR="001007A0" w:rsidRDefault="0019559E" w:rsidP="0082210A">
      <w:pPr>
        <w:pStyle w:val="odrky"/>
      </w:pPr>
      <w:r>
        <w:t>tvorba skupin s určitým množstvím,</w:t>
      </w:r>
    </w:p>
    <w:p w14:paraId="5D868524" w14:textId="77777777" w:rsidR="0019559E" w:rsidRDefault="0019559E" w:rsidP="0082210A">
      <w:pPr>
        <w:pStyle w:val="odrky"/>
      </w:pPr>
      <w:r>
        <w:t>pojmenovávání geometrických tvarů,</w:t>
      </w:r>
    </w:p>
    <w:p w14:paraId="0CAE8D4C" w14:textId="77777777" w:rsidR="0019559E" w:rsidRDefault="0019559E" w:rsidP="0082210A">
      <w:pPr>
        <w:pStyle w:val="odrky"/>
      </w:pPr>
      <w:r>
        <w:t>starší dítě počítá ostatní děti,</w:t>
      </w:r>
    </w:p>
    <w:p w14:paraId="1F6F6092" w14:textId="77777777" w:rsidR="0019559E" w:rsidRDefault="0019559E" w:rsidP="0082210A">
      <w:pPr>
        <w:pStyle w:val="odrky"/>
      </w:pPr>
      <w:r>
        <w:t>třídění předmětů např. podle barvy, tvaru, velikosti,</w:t>
      </w:r>
    </w:p>
    <w:p w14:paraId="0ED89137" w14:textId="77777777" w:rsidR="0019559E" w:rsidRDefault="0019559E" w:rsidP="0082210A">
      <w:pPr>
        <w:pStyle w:val="odrky"/>
      </w:pPr>
      <w:r>
        <w:t>porovnávání kdo je menší a větší,</w:t>
      </w:r>
    </w:p>
    <w:p w14:paraId="2547AC18" w14:textId="77777777" w:rsidR="0019559E" w:rsidRDefault="0019559E" w:rsidP="0019559E">
      <w:pPr>
        <w:pStyle w:val="odrky"/>
      </w:pPr>
      <w:r>
        <w:t>zpívání písniček a učení říkadel s číselnou řadou.</w:t>
      </w:r>
    </w:p>
    <w:p w14:paraId="49A1E8A3" w14:textId="77777777" w:rsidR="0019559E" w:rsidRDefault="0019559E" w:rsidP="0019559E">
      <w:pPr>
        <w:pStyle w:val="Nadpis2"/>
      </w:pPr>
      <w:bookmarkStart w:id="43" w:name="_Toc528244812"/>
      <w:r>
        <w:t>Rozvoj sociálních dovedností</w:t>
      </w:r>
      <w:bookmarkEnd w:id="43"/>
    </w:p>
    <w:p w14:paraId="63669FD6" w14:textId="77777777" w:rsidR="0019559E" w:rsidRDefault="0019559E" w:rsidP="0019559E">
      <w:r>
        <w:t>Klubu K2 se osvědčilo:</w:t>
      </w:r>
    </w:p>
    <w:p w14:paraId="730EC0C9" w14:textId="77777777" w:rsidR="0019559E" w:rsidRDefault="0019559E" w:rsidP="0019559E">
      <w:pPr>
        <w:pStyle w:val="odrky"/>
      </w:pPr>
      <w:r>
        <w:t>hraní si samostatně,</w:t>
      </w:r>
    </w:p>
    <w:p w14:paraId="1806DC61" w14:textId="77777777" w:rsidR="0019559E" w:rsidRDefault="0019559E" w:rsidP="0019559E">
      <w:pPr>
        <w:pStyle w:val="odrky"/>
      </w:pPr>
      <w:r>
        <w:t>naslouchání,</w:t>
      </w:r>
    </w:p>
    <w:p w14:paraId="5A41245E" w14:textId="77777777" w:rsidR="0019559E" w:rsidRDefault="0019559E" w:rsidP="0019559E">
      <w:pPr>
        <w:pStyle w:val="odrky"/>
      </w:pPr>
      <w:r>
        <w:t>koutek pro zklidnění a vyjádření emocí,</w:t>
      </w:r>
    </w:p>
    <w:p w14:paraId="101D0DA8" w14:textId="77777777" w:rsidR="0019559E" w:rsidRDefault="0019559E" w:rsidP="0019559E">
      <w:pPr>
        <w:pStyle w:val="odrky"/>
      </w:pPr>
      <w:r>
        <w:t>hraní her s pravidly a rolemi,</w:t>
      </w:r>
    </w:p>
    <w:p w14:paraId="45A1A1E6" w14:textId="77777777" w:rsidR="0019559E" w:rsidRDefault="0019559E" w:rsidP="0019559E">
      <w:pPr>
        <w:pStyle w:val="odrky"/>
      </w:pPr>
      <w:r>
        <w:t>povídání si o svých emocí</w:t>
      </w:r>
      <w:r w:rsidR="00BB17C7">
        <w:t>ch</w:t>
      </w:r>
      <w:r>
        <w:t>.</w:t>
      </w:r>
    </w:p>
    <w:p w14:paraId="64CCD369" w14:textId="77777777" w:rsidR="0019559E" w:rsidRDefault="0019559E" w:rsidP="0019559E">
      <w:pPr>
        <w:pStyle w:val="Nadpis2"/>
      </w:pPr>
      <w:bookmarkStart w:id="44" w:name="_Toc528244813"/>
      <w:r>
        <w:t>Rozvoj sebeobsluhy a samostatnosti</w:t>
      </w:r>
      <w:bookmarkEnd w:id="44"/>
    </w:p>
    <w:p w14:paraId="20D761B3" w14:textId="77777777" w:rsidR="0019559E" w:rsidRDefault="0019559E" w:rsidP="0019559E">
      <w:r>
        <w:t>Klubu K2 se osvědčilo:</w:t>
      </w:r>
    </w:p>
    <w:p w14:paraId="01CBE1DA" w14:textId="77777777" w:rsidR="0019559E" w:rsidRDefault="0019559E" w:rsidP="0019559E">
      <w:pPr>
        <w:pStyle w:val="odrky"/>
      </w:pPr>
      <w:r>
        <w:t>nepomáhání tam, kde to děti samy dokážou,</w:t>
      </w:r>
    </w:p>
    <w:p w14:paraId="05A42929" w14:textId="77777777" w:rsidR="0019559E" w:rsidRDefault="0019559E" w:rsidP="0019559E">
      <w:pPr>
        <w:pStyle w:val="odrky"/>
      </w:pPr>
      <w:r>
        <w:t>oceňování každého pokroku v sebeobsluze,</w:t>
      </w:r>
    </w:p>
    <w:p w14:paraId="05CBCFE2" w14:textId="77777777" w:rsidR="0019559E" w:rsidRDefault="0019559E" w:rsidP="0019559E">
      <w:pPr>
        <w:pStyle w:val="odrky"/>
      </w:pPr>
      <w:r>
        <w:t>poskytování dostatku času při oblékání a svlékání,</w:t>
      </w:r>
    </w:p>
    <w:p w14:paraId="76F2CE3B" w14:textId="77777777" w:rsidR="0019559E" w:rsidRDefault="0019559E" w:rsidP="0019559E">
      <w:pPr>
        <w:pStyle w:val="odrky"/>
      </w:pPr>
      <w:r>
        <w:t>spolupracování na úkolech sebeobsluhy s rodiči dětí.</w:t>
      </w:r>
    </w:p>
    <w:p w14:paraId="5BDEA6C5" w14:textId="77777777" w:rsidR="0019559E" w:rsidRDefault="004B07F2" w:rsidP="0019559E">
      <w:pPr>
        <w:pStyle w:val="Nadpis2"/>
      </w:pPr>
      <w:bookmarkStart w:id="45" w:name="_Toc528244814"/>
      <w:r>
        <w:t>R</w:t>
      </w:r>
      <w:r w:rsidR="0019559E">
        <w:t>ozvoj morálního vývoje dítěte</w:t>
      </w:r>
      <w:bookmarkEnd w:id="45"/>
    </w:p>
    <w:p w14:paraId="07B0B7C0" w14:textId="77777777" w:rsidR="0019559E" w:rsidRDefault="0019559E" w:rsidP="0019559E">
      <w:r>
        <w:t xml:space="preserve">Klubu </w:t>
      </w:r>
      <w:r w:rsidR="00C453E2">
        <w:t xml:space="preserve">K2 </w:t>
      </w:r>
      <w:r>
        <w:t>se osvědčilo:</w:t>
      </w:r>
    </w:p>
    <w:p w14:paraId="2185EE9C" w14:textId="77777777" w:rsidR="0019559E" w:rsidRDefault="00C453E2" w:rsidP="0019559E">
      <w:pPr>
        <w:pStyle w:val="odrky"/>
      </w:pPr>
      <w:r>
        <w:lastRenderedPageBreak/>
        <w:t>poskytování dětem jasných pravidel, které dodržují všichni,</w:t>
      </w:r>
    </w:p>
    <w:p w14:paraId="2A1F9071" w14:textId="77777777" w:rsidR="00C453E2" w:rsidRDefault="00C453E2" w:rsidP="00C453E2">
      <w:pPr>
        <w:pStyle w:val="odrky"/>
      </w:pPr>
      <w:r>
        <w:t>oceňování a podporování správného chování a jednání dětí,</w:t>
      </w:r>
    </w:p>
    <w:p w14:paraId="17F51A9E" w14:textId="77777777" w:rsidR="00C453E2" w:rsidRDefault="00C453E2" w:rsidP="00C453E2">
      <w:pPr>
        <w:pStyle w:val="odrky"/>
      </w:pPr>
      <w:r>
        <w:t>informování rodičů o společných pravidlech.</w:t>
      </w:r>
    </w:p>
    <w:p w14:paraId="310AD187" w14:textId="77777777" w:rsidR="00C453E2" w:rsidRDefault="00C453E2" w:rsidP="00C453E2">
      <w:pPr>
        <w:pStyle w:val="Nadpis2"/>
      </w:pPr>
      <w:bookmarkStart w:id="46" w:name="_Toc528244815"/>
      <w:r>
        <w:t>Hra</w:t>
      </w:r>
      <w:bookmarkEnd w:id="46"/>
    </w:p>
    <w:p w14:paraId="0714EF61" w14:textId="77777777" w:rsidR="00C453E2" w:rsidRDefault="00C453E2" w:rsidP="00C453E2">
      <w:r>
        <w:t>Klubu K2 se osvědčilo:</w:t>
      </w:r>
    </w:p>
    <w:p w14:paraId="49300CB7" w14:textId="77777777" w:rsidR="00C453E2" w:rsidRDefault="00C453E2" w:rsidP="00C453E2">
      <w:pPr>
        <w:pStyle w:val="odrky"/>
      </w:pPr>
      <w:r>
        <w:t>dostatek času pro volnou hru v herně i na zahradě,</w:t>
      </w:r>
    </w:p>
    <w:p w14:paraId="5364B653" w14:textId="77777777" w:rsidR="00C453E2" w:rsidRDefault="00C453E2" w:rsidP="00C453E2">
      <w:pPr>
        <w:pStyle w:val="odrky"/>
      </w:pPr>
      <w:r>
        <w:t>ranní nabídka her a hraček, které se obměňují,</w:t>
      </w:r>
    </w:p>
    <w:p w14:paraId="59B372EE" w14:textId="77777777" w:rsidR="00C453E2" w:rsidRDefault="00C453E2" w:rsidP="00C453E2">
      <w:pPr>
        <w:pStyle w:val="odrky"/>
      </w:pPr>
      <w:r>
        <w:t>hračky mají své místo,</w:t>
      </w:r>
    </w:p>
    <w:p w14:paraId="544CFA10" w14:textId="77777777" w:rsidR="00C453E2" w:rsidRDefault="004B07F2" w:rsidP="00C453E2">
      <w:pPr>
        <w:pStyle w:val="odrky"/>
      </w:pPr>
      <w:r>
        <w:t>podělit se o hračku a uklidit jí,</w:t>
      </w:r>
    </w:p>
    <w:p w14:paraId="28221D58" w14:textId="77777777" w:rsidR="004B07F2" w:rsidRDefault="004B07F2" w:rsidP="00C453E2">
      <w:pPr>
        <w:pStyle w:val="odrky"/>
      </w:pPr>
      <w:r>
        <w:t>požádání o hračky, které jsou uklizené ve skříni,</w:t>
      </w:r>
    </w:p>
    <w:p w14:paraId="3FCC712A" w14:textId="77777777" w:rsidR="00CE3A89" w:rsidRDefault="004B07F2" w:rsidP="004B07F2">
      <w:pPr>
        <w:pStyle w:val="odrky"/>
      </w:pPr>
      <w:r>
        <w:t>hraní her s jednoduchými pravidly.</w:t>
      </w:r>
    </w:p>
    <w:p w14:paraId="211E3AF1" w14:textId="77777777" w:rsidR="000E1AC9" w:rsidRDefault="000E1AC9" w:rsidP="000E1AC9">
      <w:pPr>
        <w:pStyle w:val="odrky"/>
        <w:numPr>
          <w:ilvl w:val="0"/>
          <w:numId w:val="0"/>
        </w:numPr>
        <w:ind w:left="1800" w:hanging="360"/>
      </w:pPr>
    </w:p>
    <w:p w14:paraId="1FC7EB7F" w14:textId="77777777" w:rsidR="00CE3A89" w:rsidRDefault="00CE3A89" w:rsidP="00CE3A89">
      <w:pPr>
        <w:pStyle w:val="Nadpis2"/>
      </w:pPr>
      <w:bookmarkStart w:id="47" w:name="_Toc528244816"/>
      <w:r>
        <w:t>Práce s plánem výchovy a péče</w:t>
      </w:r>
      <w:bookmarkEnd w:id="47"/>
    </w:p>
    <w:p w14:paraId="53A2269A" w14:textId="77777777" w:rsidR="001F3CA5" w:rsidRDefault="00CE2B60" w:rsidP="00B4754F">
      <w:r>
        <w:t>Pro práci s dětmi je nutností plánování, v dětských skupinách to je ale povinností. Činnosti mají definován cíl a obsah, jsou součástí celkového plánu výchovy a péče. Plán je rozpracován do bloků:</w:t>
      </w:r>
    </w:p>
    <w:p w14:paraId="0EAFB605" w14:textId="77777777" w:rsidR="00CE2B60" w:rsidRDefault="00CE2B60" w:rsidP="00CE2B60">
      <w:pPr>
        <w:pStyle w:val="odrky"/>
      </w:pPr>
      <w:r>
        <w:t>obecná charakteristika programu,</w:t>
      </w:r>
    </w:p>
    <w:p w14:paraId="05E689A7" w14:textId="77777777" w:rsidR="00CE2B60" w:rsidRDefault="00CE2B60" w:rsidP="00CE2B60">
      <w:pPr>
        <w:pStyle w:val="odrky"/>
      </w:pPr>
      <w:r>
        <w:t>program pro celé zařízení na rok, který se dále dělí na menší bloky, např. měsíční plán,</w:t>
      </w:r>
    </w:p>
    <w:p w14:paraId="783B891B" w14:textId="77777777" w:rsidR="00CE2B60" w:rsidRDefault="00CE2B60" w:rsidP="00CE2B60">
      <w:pPr>
        <w:pStyle w:val="odrky"/>
      </w:pPr>
      <w:r>
        <w:t>sladění dopro</w:t>
      </w:r>
      <w:r w:rsidR="004A7DBE">
        <w:t>vod</w:t>
      </w:r>
      <w:r>
        <w:t>ných aktivit s programem,</w:t>
      </w:r>
    </w:p>
    <w:p w14:paraId="1F07CEEA" w14:textId="77777777" w:rsidR="00CE2B60" w:rsidRDefault="00CE2B60" w:rsidP="00CE2B60">
      <w:pPr>
        <w:pStyle w:val="odrky"/>
      </w:pPr>
      <w:r>
        <w:t>individuální přístup k dětem,</w:t>
      </w:r>
    </w:p>
    <w:p w14:paraId="0999B576" w14:textId="77777777" w:rsidR="00CE2B60" w:rsidRDefault="00CE2B60" w:rsidP="00CE2B60">
      <w:pPr>
        <w:pStyle w:val="odrky"/>
      </w:pPr>
      <w:r>
        <w:t>proces adaptace,</w:t>
      </w:r>
    </w:p>
    <w:p w14:paraId="68D32A29" w14:textId="77777777" w:rsidR="00CE2B60" w:rsidRDefault="00CE2B60" w:rsidP="00CE2B60">
      <w:pPr>
        <w:pStyle w:val="odrky"/>
      </w:pPr>
      <w:r>
        <w:t>metodiky, postupy práce,</w:t>
      </w:r>
    </w:p>
    <w:p w14:paraId="08054CE0" w14:textId="77777777" w:rsidR="00CE2B60" w:rsidRDefault="00CE2B60" w:rsidP="00CE2B60">
      <w:pPr>
        <w:pStyle w:val="odrky"/>
      </w:pPr>
      <w:r>
        <w:t>proces evaluace,</w:t>
      </w:r>
    </w:p>
    <w:p w14:paraId="4E62E904" w14:textId="77777777" w:rsidR="00CE2B60" w:rsidRDefault="00CE2B60" w:rsidP="00CE2B60">
      <w:pPr>
        <w:pStyle w:val="odrky"/>
      </w:pPr>
      <w:r>
        <w:t>ukázky činností,</w:t>
      </w:r>
    </w:p>
    <w:p w14:paraId="43922EC5" w14:textId="77777777" w:rsidR="000E36D2" w:rsidRDefault="00CE2B60" w:rsidP="00CE2B60">
      <w:pPr>
        <w:pStyle w:val="odrky"/>
      </w:pPr>
      <w:r>
        <w:t>v základní verzi je plán k dispozici veřejnosti</w:t>
      </w:r>
      <w:r w:rsidR="004A7DBE">
        <w:t xml:space="preserve"> v tištěné podobě v Klubu K2.</w:t>
      </w:r>
    </w:p>
    <w:p w14:paraId="5A19201E" w14:textId="77777777" w:rsidR="00CE2B60" w:rsidRDefault="00CE2B60" w:rsidP="00F0791C">
      <w:pPr>
        <w:pStyle w:val="Nadpis1"/>
        <w:numPr>
          <w:ilvl w:val="0"/>
          <w:numId w:val="0"/>
        </w:numPr>
      </w:pPr>
      <w:r>
        <w:br w:type="page"/>
      </w:r>
    </w:p>
    <w:p w14:paraId="10F215F6" w14:textId="77777777" w:rsidR="00FE7C26" w:rsidRDefault="00BB03E3" w:rsidP="00F0791C">
      <w:pPr>
        <w:pStyle w:val="Nadpis1"/>
        <w:numPr>
          <w:ilvl w:val="0"/>
          <w:numId w:val="0"/>
        </w:numPr>
      </w:pPr>
      <w:bookmarkStart w:id="48" w:name="_Toc528244817"/>
      <w:r>
        <w:lastRenderedPageBreak/>
        <w:t>Závěr</w:t>
      </w:r>
      <w:bookmarkEnd w:id="48"/>
    </w:p>
    <w:p w14:paraId="324149E5" w14:textId="77777777" w:rsidR="00BB17C7" w:rsidRDefault="00BB17C7" w:rsidP="00481330">
      <w:r w:rsidRPr="00BB17C7">
        <w:t>Je nesporné, že otázka umisťování dětí do předškolních zařízení, jejich nabídka, možnosti využití a kvalita těchto služeb ve všech regionech České republiky je aktuálním tématem</w:t>
      </w:r>
      <w:r w:rsidR="00ED160B">
        <w:t xml:space="preserve"> v oblasti sociální politiky státu</w:t>
      </w:r>
      <w:r w:rsidRPr="00BB17C7">
        <w:t>.</w:t>
      </w:r>
    </w:p>
    <w:p w14:paraId="0DBCB3A1" w14:textId="77777777" w:rsidR="003543C6" w:rsidRDefault="003B76B5" w:rsidP="003543C6">
      <w:r>
        <w:t>Péče o dítě v dětské skupině je alternativou (pro děti mladší 3 let), ale i další možnost</w:t>
      </w:r>
      <w:r w:rsidR="003543C6">
        <w:t>í</w:t>
      </w:r>
      <w:r>
        <w:t xml:space="preserve"> (pro děti starší 3 let), kam</w:t>
      </w:r>
      <w:r w:rsidR="003543C6">
        <w:t>, kde se o vaše dítě postarají v době, kdy musíte být v práci. V současné době</w:t>
      </w:r>
      <w:r w:rsidR="009649E2">
        <w:t xml:space="preserve"> (2018)</w:t>
      </w:r>
      <w:r w:rsidR="003543C6">
        <w:t xml:space="preserve"> se řeší, jak to bude s financováním vybudování a provozu dětských skupin po skončení </w:t>
      </w:r>
      <w:r w:rsidR="008E56C0">
        <w:t xml:space="preserve">čerpání </w:t>
      </w:r>
      <w:r w:rsidR="003543C6">
        <w:t>dotací z Evropského sociálního fondu. MPSV v říjnu 2018 předalo do meziresortního připomínkového řízení návrh novely zákona o poskytování služby péče o dítě v dětské skupině. Cílem je právě zajištění financování dětských skupin a mikrojeslí ze státního rozpočtu.</w:t>
      </w:r>
      <w:r w:rsidR="006B00D4">
        <w:t xml:space="preserve"> Z</w:t>
      </w:r>
      <w:r w:rsidR="009649E2">
        <w:t xml:space="preserve">da tento návrh bude schválen, </w:t>
      </w:r>
      <w:r w:rsidR="006B00D4">
        <w:t>a tím bude zajištěna budoucnost dětských skupin</w:t>
      </w:r>
      <w:r w:rsidR="009649E2">
        <w:t>,</w:t>
      </w:r>
      <w:r w:rsidR="006B00D4">
        <w:t xml:space="preserve"> se dozvíme až v následujících měsících.</w:t>
      </w:r>
    </w:p>
    <w:p w14:paraId="1B43EE5F" w14:textId="77777777" w:rsidR="00E375C7" w:rsidRPr="00BB17C7" w:rsidRDefault="00FE7C26" w:rsidP="00481330">
      <w:r w:rsidRPr="00BB17C7">
        <w:t xml:space="preserve">Pokud </w:t>
      </w:r>
      <w:r w:rsidR="00BB17C7">
        <w:t>vás</w:t>
      </w:r>
      <w:r w:rsidRPr="00BB17C7">
        <w:t xml:space="preserve"> </w:t>
      </w:r>
      <w:r w:rsidR="00286440" w:rsidRPr="00BB17C7">
        <w:t>dětská sk</w:t>
      </w:r>
      <w:r w:rsidR="00BB17C7">
        <w:t>upina zaujal</w:t>
      </w:r>
      <w:r w:rsidRPr="00BB17C7">
        <w:t xml:space="preserve">a, ať už jste rodič </w:t>
      </w:r>
      <w:r w:rsidR="00BB17C7" w:rsidRPr="00BB17C7">
        <w:rPr>
          <w:color w:val="0A0A0A"/>
        </w:rPr>
        <w:t>hledající</w:t>
      </w:r>
      <w:r w:rsidR="00286440" w:rsidRPr="00BB17C7">
        <w:rPr>
          <w:color w:val="0A0A0A"/>
        </w:rPr>
        <w:t xml:space="preserve"> nejvhodnější místo</w:t>
      </w:r>
      <w:r w:rsidR="00286440" w:rsidRPr="00BB17C7">
        <w:rPr>
          <w:color w:val="0A0A0A"/>
          <w:lang w:val="en-US"/>
        </w:rPr>
        <w:t xml:space="preserve"> pro</w:t>
      </w:r>
      <w:r w:rsidR="00286440" w:rsidRPr="00BB17C7">
        <w:rPr>
          <w:color w:val="0A0A0A"/>
        </w:rPr>
        <w:t xml:space="preserve"> své dítě</w:t>
      </w:r>
      <w:r w:rsidR="00286440" w:rsidRPr="00BB17C7">
        <w:rPr>
          <w:color w:val="0A0A0A"/>
          <w:lang w:val="en-US"/>
        </w:rPr>
        <w:t xml:space="preserve"> v</w:t>
      </w:r>
      <w:r w:rsidR="00286440" w:rsidRPr="00BB17C7">
        <w:rPr>
          <w:color w:val="0A0A0A"/>
        </w:rPr>
        <w:t xml:space="preserve"> zařízení nabízejícím službu</w:t>
      </w:r>
      <w:r w:rsidR="00286440" w:rsidRPr="00BB17C7">
        <w:rPr>
          <w:color w:val="0A0A0A"/>
          <w:lang w:val="en-US"/>
        </w:rPr>
        <w:t xml:space="preserve"> </w:t>
      </w:r>
      <w:r w:rsidR="00286440" w:rsidRPr="00BB17C7">
        <w:t>péče o předškolní děti nebo jste se rozhodli pro druhou stranu – zřídit dětskou skupinu a věnovat se péči o nejmenší</w:t>
      </w:r>
      <w:r w:rsidR="00BB17C7" w:rsidRPr="00BB17C7">
        <w:t xml:space="preserve">, </w:t>
      </w:r>
      <w:r w:rsidR="00481330">
        <w:t xml:space="preserve">studie </w:t>
      </w:r>
      <w:r w:rsidR="00E375C7">
        <w:t>nabízí mladým</w:t>
      </w:r>
      <w:r w:rsidR="00E375C7" w:rsidRPr="00BB17C7">
        <w:t xml:space="preserve"> z</w:t>
      </w:r>
      <w:r w:rsidR="00E375C7">
        <w:t xml:space="preserve">aměstnancům i pracujícím rodičům </w:t>
      </w:r>
      <w:r w:rsidR="00E375C7" w:rsidRPr="00BB17C7">
        <w:t xml:space="preserve">přístupnou </w:t>
      </w:r>
      <w:r w:rsidR="00E375C7">
        <w:t>a srozumitelnou formou</w:t>
      </w:r>
      <w:r w:rsidR="00E375C7" w:rsidRPr="00E375C7">
        <w:t xml:space="preserve"> </w:t>
      </w:r>
      <w:r w:rsidR="00E375C7" w:rsidRPr="00BB17C7">
        <w:t xml:space="preserve">základní přehled </w:t>
      </w:r>
      <w:r w:rsidR="00E375C7">
        <w:t>informací pr</w:t>
      </w:r>
      <w:r w:rsidR="00E375C7" w:rsidRPr="00BB17C7">
        <w:t>o</w:t>
      </w:r>
      <w:r w:rsidR="00E375C7">
        <w:t xml:space="preserve"> využi</w:t>
      </w:r>
      <w:r w:rsidR="00E375C7" w:rsidRPr="00BB17C7">
        <w:t xml:space="preserve">tí této alternativy, jejíž nesporné výhody budou jistě hrát </w:t>
      </w:r>
      <w:r w:rsidR="00E375C7">
        <w:t xml:space="preserve">roli </w:t>
      </w:r>
      <w:r w:rsidR="00E375C7" w:rsidRPr="00BB17C7">
        <w:t>při posuzování</w:t>
      </w:r>
      <w:r w:rsidR="00E375C7">
        <w:t xml:space="preserve"> konkrétní nabídky v místě bydliště či pracoviště.</w:t>
      </w:r>
    </w:p>
    <w:p w14:paraId="181C85E9" w14:textId="77777777" w:rsidR="00B25270" w:rsidRDefault="00B25270" w:rsidP="00FE7C26">
      <w:pPr>
        <w:pStyle w:val="Nadpis1"/>
        <w:numPr>
          <w:ilvl w:val="0"/>
          <w:numId w:val="0"/>
        </w:numPr>
      </w:pPr>
      <w:r>
        <w:br w:type="page"/>
      </w:r>
    </w:p>
    <w:p w14:paraId="1949F57E" w14:textId="77777777" w:rsidR="00473BF4" w:rsidRDefault="00473BF4" w:rsidP="00473BF4">
      <w:pPr>
        <w:pStyle w:val="Nadpis1"/>
        <w:numPr>
          <w:ilvl w:val="0"/>
          <w:numId w:val="0"/>
        </w:numPr>
      </w:pPr>
      <w:bookmarkStart w:id="49" w:name="_Toc528244818"/>
      <w:r>
        <w:lastRenderedPageBreak/>
        <w:t>Seznam obrázků</w:t>
      </w:r>
      <w:bookmarkEnd w:id="49"/>
    </w:p>
    <w:p w14:paraId="455B9EF1" w14:textId="418EB485" w:rsidR="00F00D5B" w:rsidRDefault="00473BF4">
      <w:pPr>
        <w:pStyle w:val="Seznamobrzk"/>
        <w:tabs>
          <w:tab w:val="right" w:leader="underscore" w:pos="9062"/>
        </w:tabs>
        <w:rPr>
          <w:rFonts w:cstheme="minorBidi"/>
          <w:smallCaps w:val="0"/>
          <w:noProof/>
          <w:sz w:val="22"/>
          <w:szCs w:val="22"/>
        </w:rPr>
      </w:pPr>
      <w:r>
        <w:fldChar w:fldCharType="begin"/>
      </w:r>
      <w:r>
        <w:instrText xml:space="preserve"> TOC \h \z \c "Obrázek" </w:instrText>
      </w:r>
      <w:r>
        <w:fldChar w:fldCharType="separate"/>
      </w:r>
      <w:hyperlink w:anchor="_Toc528244826" w:history="1">
        <w:r w:rsidR="00F00D5B" w:rsidRPr="00D26D56">
          <w:rPr>
            <w:rStyle w:val="Hypertextovodkaz"/>
            <w:noProof/>
          </w:rPr>
          <w:t>Obrázek 1 Počet poskytovatelů péče o dítě v dětské skupině dle krajů</w:t>
        </w:r>
        <w:r w:rsidR="00F00D5B">
          <w:rPr>
            <w:noProof/>
            <w:webHidden/>
          </w:rPr>
          <w:tab/>
        </w:r>
        <w:r w:rsidR="00F00D5B">
          <w:rPr>
            <w:noProof/>
            <w:webHidden/>
          </w:rPr>
          <w:fldChar w:fldCharType="begin"/>
        </w:r>
        <w:r w:rsidR="00F00D5B">
          <w:rPr>
            <w:noProof/>
            <w:webHidden/>
          </w:rPr>
          <w:instrText xml:space="preserve"> PAGEREF _Toc528244826 \h </w:instrText>
        </w:r>
        <w:r w:rsidR="00F00D5B">
          <w:rPr>
            <w:noProof/>
            <w:webHidden/>
          </w:rPr>
        </w:r>
        <w:r w:rsidR="00F00D5B">
          <w:rPr>
            <w:noProof/>
            <w:webHidden/>
          </w:rPr>
          <w:fldChar w:fldCharType="separate"/>
        </w:r>
        <w:r w:rsidR="00EF168B">
          <w:rPr>
            <w:noProof/>
            <w:webHidden/>
          </w:rPr>
          <w:t>17</w:t>
        </w:r>
        <w:r w:rsidR="00F00D5B">
          <w:rPr>
            <w:noProof/>
            <w:webHidden/>
          </w:rPr>
          <w:fldChar w:fldCharType="end"/>
        </w:r>
      </w:hyperlink>
    </w:p>
    <w:p w14:paraId="66ED57EB" w14:textId="75A314CB" w:rsidR="00F00D5B" w:rsidRDefault="00E63A3D">
      <w:pPr>
        <w:pStyle w:val="Seznamobrzk"/>
        <w:tabs>
          <w:tab w:val="right" w:leader="underscore" w:pos="9062"/>
        </w:tabs>
        <w:rPr>
          <w:rFonts w:cstheme="minorBidi"/>
          <w:smallCaps w:val="0"/>
          <w:noProof/>
          <w:sz w:val="22"/>
          <w:szCs w:val="22"/>
        </w:rPr>
      </w:pPr>
      <w:hyperlink w:anchor="_Toc528244827" w:history="1">
        <w:r w:rsidR="00F00D5B" w:rsidRPr="00D26D56">
          <w:rPr>
            <w:rStyle w:val="Hypertextovodkaz"/>
            <w:noProof/>
          </w:rPr>
          <w:t>Obrázek 2 Počet dětský skupin dle krajů</w:t>
        </w:r>
        <w:r w:rsidR="00F00D5B">
          <w:rPr>
            <w:noProof/>
            <w:webHidden/>
          </w:rPr>
          <w:tab/>
        </w:r>
        <w:r w:rsidR="00F00D5B">
          <w:rPr>
            <w:noProof/>
            <w:webHidden/>
          </w:rPr>
          <w:fldChar w:fldCharType="begin"/>
        </w:r>
        <w:r w:rsidR="00F00D5B">
          <w:rPr>
            <w:noProof/>
            <w:webHidden/>
          </w:rPr>
          <w:instrText xml:space="preserve"> PAGEREF _Toc528244827 \h </w:instrText>
        </w:r>
        <w:r w:rsidR="00F00D5B">
          <w:rPr>
            <w:noProof/>
            <w:webHidden/>
          </w:rPr>
        </w:r>
        <w:r w:rsidR="00F00D5B">
          <w:rPr>
            <w:noProof/>
            <w:webHidden/>
          </w:rPr>
          <w:fldChar w:fldCharType="separate"/>
        </w:r>
        <w:r w:rsidR="00EF168B">
          <w:rPr>
            <w:noProof/>
            <w:webHidden/>
          </w:rPr>
          <w:t>18</w:t>
        </w:r>
        <w:r w:rsidR="00F00D5B">
          <w:rPr>
            <w:noProof/>
            <w:webHidden/>
          </w:rPr>
          <w:fldChar w:fldCharType="end"/>
        </w:r>
      </w:hyperlink>
    </w:p>
    <w:p w14:paraId="3A52C071" w14:textId="180A0D3C" w:rsidR="00F00D5B" w:rsidRDefault="00E63A3D">
      <w:pPr>
        <w:pStyle w:val="Seznamobrzk"/>
        <w:tabs>
          <w:tab w:val="right" w:leader="underscore" w:pos="9062"/>
        </w:tabs>
        <w:rPr>
          <w:rFonts w:cstheme="minorBidi"/>
          <w:smallCaps w:val="0"/>
          <w:noProof/>
          <w:sz w:val="22"/>
          <w:szCs w:val="22"/>
        </w:rPr>
      </w:pPr>
      <w:hyperlink w:anchor="_Toc528244828" w:history="1">
        <w:r w:rsidR="00F00D5B" w:rsidRPr="00D26D56">
          <w:rPr>
            <w:rStyle w:val="Hypertextovodkaz"/>
            <w:noProof/>
          </w:rPr>
          <w:t>Obrázek 3 Celková kapacita v dětských skupinách dle krajů</w:t>
        </w:r>
        <w:r w:rsidR="00F00D5B">
          <w:rPr>
            <w:noProof/>
            <w:webHidden/>
          </w:rPr>
          <w:tab/>
        </w:r>
        <w:r w:rsidR="00F00D5B">
          <w:rPr>
            <w:noProof/>
            <w:webHidden/>
          </w:rPr>
          <w:fldChar w:fldCharType="begin"/>
        </w:r>
        <w:r w:rsidR="00F00D5B">
          <w:rPr>
            <w:noProof/>
            <w:webHidden/>
          </w:rPr>
          <w:instrText xml:space="preserve"> PAGEREF _Toc528244828 \h </w:instrText>
        </w:r>
        <w:r w:rsidR="00F00D5B">
          <w:rPr>
            <w:noProof/>
            <w:webHidden/>
          </w:rPr>
        </w:r>
        <w:r w:rsidR="00F00D5B">
          <w:rPr>
            <w:noProof/>
            <w:webHidden/>
          </w:rPr>
          <w:fldChar w:fldCharType="separate"/>
        </w:r>
        <w:r w:rsidR="00EF168B">
          <w:rPr>
            <w:noProof/>
            <w:webHidden/>
          </w:rPr>
          <w:t>18</w:t>
        </w:r>
        <w:r w:rsidR="00F00D5B">
          <w:rPr>
            <w:noProof/>
            <w:webHidden/>
          </w:rPr>
          <w:fldChar w:fldCharType="end"/>
        </w:r>
      </w:hyperlink>
    </w:p>
    <w:p w14:paraId="13AD8260" w14:textId="77777777" w:rsidR="00473BF4" w:rsidRDefault="00473BF4" w:rsidP="00473BF4">
      <w:pPr>
        <w:pStyle w:val="Nadpis1"/>
        <w:numPr>
          <w:ilvl w:val="0"/>
          <w:numId w:val="0"/>
        </w:numPr>
      </w:pPr>
      <w:r>
        <w:fldChar w:fldCharType="end"/>
      </w:r>
      <w:r>
        <w:br w:type="page"/>
      </w:r>
    </w:p>
    <w:p w14:paraId="026F4FC1" w14:textId="77777777" w:rsidR="00BB03E3" w:rsidRDefault="00BB03E3" w:rsidP="00473BF4">
      <w:pPr>
        <w:pStyle w:val="Nadpis1"/>
        <w:numPr>
          <w:ilvl w:val="0"/>
          <w:numId w:val="0"/>
        </w:numPr>
      </w:pPr>
      <w:bookmarkStart w:id="50" w:name="_Toc528244819"/>
      <w:r>
        <w:lastRenderedPageBreak/>
        <w:t>Seznam použité literatury</w:t>
      </w:r>
      <w:bookmarkEnd w:id="50"/>
    </w:p>
    <w:p w14:paraId="03535F68" w14:textId="77777777" w:rsidR="00BF3976" w:rsidRDefault="00BF3976" w:rsidP="00D10528">
      <w:r>
        <w:t xml:space="preserve">DLOUHÁ R. VEVEROVÁ M. Plán výchovy a péče v dětských skupinách. </w:t>
      </w:r>
      <w:r w:rsidR="00F80B15">
        <w:t xml:space="preserve">Praha: </w:t>
      </w:r>
      <w:r>
        <w:t xml:space="preserve">Klub K2, </w:t>
      </w:r>
      <w:r w:rsidR="00F80B15">
        <w:t>2018.</w:t>
      </w:r>
    </w:p>
    <w:p w14:paraId="307FC66B" w14:textId="77777777" w:rsidR="00F637D5" w:rsidRDefault="00F637D5" w:rsidP="00D10528">
      <w:r>
        <w:t xml:space="preserve">Hygienická stanice hlavního města Prahy. </w:t>
      </w:r>
      <w:r>
        <w:rPr>
          <w:rFonts w:ascii="Tahoma" w:hAnsi="Tahoma" w:cs="Tahoma"/>
        </w:rPr>
        <w:t>[</w:t>
      </w:r>
      <w:r>
        <w:t>Online</w:t>
      </w:r>
      <w:r>
        <w:rPr>
          <w:rFonts w:ascii="Tahoma" w:hAnsi="Tahoma" w:cs="Tahoma"/>
        </w:rPr>
        <w:t>]</w:t>
      </w:r>
      <w:r>
        <w:t xml:space="preserve">. Hygienická stanice hlavního města Prahy </w:t>
      </w:r>
      <w:r>
        <w:rPr>
          <w:rFonts w:ascii="Tahoma" w:hAnsi="Tahoma" w:cs="Tahoma"/>
        </w:rPr>
        <w:t>[</w:t>
      </w:r>
      <w:r>
        <w:t>Citace: 23. 9. 2018</w:t>
      </w:r>
      <w:r>
        <w:rPr>
          <w:rFonts w:ascii="Tahoma" w:hAnsi="Tahoma" w:cs="Tahoma"/>
        </w:rPr>
        <w:t>]</w:t>
      </w:r>
      <w:r>
        <w:t xml:space="preserve"> </w:t>
      </w:r>
      <w:hyperlink r:id="rId14" w:history="1">
        <w:r w:rsidRPr="00511134">
          <w:rPr>
            <w:rStyle w:val="Hypertextovodkaz"/>
          </w:rPr>
          <w:t>http://www.hygpraha.cz/dokumenty/detska-skupina-2269_2269_428_1.html</w:t>
        </w:r>
      </w:hyperlink>
      <w:r>
        <w:t xml:space="preserve">. </w:t>
      </w:r>
    </w:p>
    <w:p w14:paraId="30EBB2BC" w14:textId="77777777" w:rsidR="0097198A" w:rsidRDefault="0097198A" w:rsidP="00D10528">
      <w:r>
        <w:t xml:space="preserve">MPSV. Evidence Dětských skupin. </w:t>
      </w:r>
      <w:r>
        <w:rPr>
          <w:rFonts w:ascii="Tahoma" w:hAnsi="Tahoma" w:cs="Tahoma"/>
        </w:rPr>
        <w:t>[</w:t>
      </w:r>
      <w:r>
        <w:t>Online</w:t>
      </w:r>
      <w:r>
        <w:rPr>
          <w:rFonts w:ascii="Tahoma" w:hAnsi="Tahoma" w:cs="Tahoma"/>
        </w:rPr>
        <w:t>]</w:t>
      </w:r>
      <w:r>
        <w:t xml:space="preserve">. MPSV, 2018 </w:t>
      </w:r>
      <w:r w:rsidR="00CD7E55">
        <w:rPr>
          <w:rFonts w:ascii="Tahoma" w:hAnsi="Tahoma" w:cs="Tahoma"/>
        </w:rPr>
        <w:t>[</w:t>
      </w:r>
      <w:r w:rsidR="00CD7E55">
        <w:t>Citace: 24. 8. 2018</w:t>
      </w:r>
      <w:r w:rsidR="00CD7E55">
        <w:rPr>
          <w:rFonts w:ascii="Tahoma" w:hAnsi="Tahoma" w:cs="Tahoma"/>
        </w:rPr>
        <w:t>]</w:t>
      </w:r>
      <w:r w:rsidR="00CD7E55">
        <w:t xml:space="preserve"> </w:t>
      </w:r>
      <w:hyperlink r:id="rId15" w:history="1">
        <w:r w:rsidRPr="00C52FC2">
          <w:rPr>
            <w:rStyle w:val="Hypertextovodkaz"/>
          </w:rPr>
          <w:t>http://evidence.mpsv.cz/eEDS/index.php</w:t>
        </w:r>
      </w:hyperlink>
      <w:r w:rsidR="00C36FC8">
        <w:rPr>
          <w:rStyle w:val="Hypertextovodkaz"/>
        </w:rPr>
        <w:t>.</w:t>
      </w:r>
      <w:r>
        <w:t xml:space="preserve"> </w:t>
      </w:r>
    </w:p>
    <w:p w14:paraId="5D34AD83" w14:textId="77777777" w:rsidR="00356D31" w:rsidRPr="009649E2" w:rsidRDefault="00356D31" w:rsidP="00356D31">
      <w:r w:rsidRPr="009649E2">
        <w:t>MPSV. Dětská skupina – informační příručka pro rodiče. Praha: MPSV, 2018. ISBN: 978-80-7421-141-6.</w:t>
      </w:r>
    </w:p>
    <w:p w14:paraId="48F164EA" w14:textId="77777777" w:rsidR="009649E2" w:rsidRPr="009649E2" w:rsidRDefault="009649E2" w:rsidP="00356D31">
      <w:r>
        <w:t xml:space="preserve">MPSV. </w:t>
      </w:r>
      <w:r w:rsidRPr="009649E2">
        <w:t>http://www.dsmpsv.cz/index.php/nejcastejsi-dotazy/</w:t>
      </w:r>
      <w:r w:rsidRPr="009649E2">
        <w:rPr>
          <w:rFonts w:ascii="Tahoma" w:hAnsi="Tahoma" w:cs="Tahoma"/>
        </w:rPr>
        <w:t>[</w:t>
      </w:r>
      <w:r w:rsidRPr="009649E2">
        <w:t>Online</w:t>
      </w:r>
      <w:r w:rsidRPr="009649E2">
        <w:rPr>
          <w:rFonts w:ascii="Tahoma" w:hAnsi="Tahoma" w:cs="Tahoma"/>
        </w:rPr>
        <w:t>]</w:t>
      </w:r>
      <w:r w:rsidRPr="009649E2">
        <w:t xml:space="preserve">. MPSV, 2018 </w:t>
      </w:r>
      <w:r w:rsidRPr="009649E2">
        <w:rPr>
          <w:rFonts w:ascii="Tahoma" w:hAnsi="Tahoma" w:cs="Tahoma"/>
        </w:rPr>
        <w:t>[</w:t>
      </w:r>
      <w:r w:rsidRPr="009649E2">
        <w:t>Citace: 12. 6. 2018</w:t>
      </w:r>
      <w:r w:rsidRPr="009649E2">
        <w:rPr>
          <w:rFonts w:ascii="Tahoma" w:hAnsi="Tahoma" w:cs="Tahoma"/>
        </w:rPr>
        <w:t>]</w:t>
      </w:r>
      <w:r w:rsidRPr="009649E2">
        <w:t xml:space="preserve">   </w:t>
      </w:r>
    </w:p>
    <w:p w14:paraId="6FB9352E" w14:textId="77777777" w:rsidR="00A53F92" w:rsidRDefault="00A53F92" w:rsidP="00D10528">
      <w:pPr>
        <w:rPr>
          <w:rStyle w:val="Hypertextovodkaz"/>
        </w:rPr>
      </w:pPr>
      <w:r>
        <w:t xml:space="preserve">MPSV. </w:t>
      </w:r>
      <w:r w:rsidRPr="00A53F92">
        <w:t>Ministryně Maláčová: Díky financování dětských skupin a mikrojeslí podpoříme rodiny s dětmi i zaměstnanost</w:t>
      </w:r>
      <w:r>
        <w:t xml:space="preserve">. </w:t>
      </w:r>
      <w:r>
        <w:rPr>
          <w:rFonts w:ascii="Tahoma" w:hAnsi="Tahoma" w:cs="Tahoma"/>
        </w:rPr>
        <w:t>[</w:t>
      </w:r>
      <w:r>
        <w:t>Online</w:t>
      </w:r>
      <w:r>
        <w:rPr>
          <w:rFonts w:ascii="Tahoma" w:hAnsi="Tahoma" w:cs="Tahoma"/>
        </w:rPr>
        <w:t>]</w:t>
      </w:r>
      <w:r>
        <w:t xml:space="preserve">. MPSV, 2018 </w:t>
      </w:r>
      <w:r>
        <w:rPr>
          <w:rFonts w:ascii="Tahoma" w:hAnsi="Tahoma" w:cs="Tahoma"/>
        </w:rPr>
        <w:t>[</w:t>
      </w:r>
      <w:r>
        <w:t>Citace: 21. 10. 2018</w:t>
      </w:r>
      <w:r>
        <w:rPr>
          <w:rFonts w:ascii="Tahoma" w:hAnsi="Tahoma" w:cs="Tahoma"/>
        </w:rPr>
        <w:t>]</w:t>
      </w:r>
      <w:r>
        <w:t xml:space="preserve">  </w:t>
      </w:r>
      <w:r w:rsidRPr="00A53F92">
        <w:t xml:space="preserve"> </w:t>
      </w:r>
      <w:hyperlink r:id="rId16" w:history="1">
        <w:r w:rsidRPr="004821BC">
          <w:rPr>
            <w:rStyle w:val="Hypertextovodkaz"/>
          </w:rPr>
          <w:t>https://www.mpsv.cz/files/clanky/34407/TZ_-_Diky_financovani_detskych_skupin_a_mikrojesli_podporime_rodiny_s_detmi_i_zamestnanost.pdf</w:t>
        </w:r>
      </w:hyperlink>
      <w:r w:rsidR="00D02E06">
        <w:rPr>
          <w:rStyle w:val="Hypertextovodkaz"/>
        </w:rPr>
        <w:t>.</w:t>
      </w:r>
    </w:p>
    <w:p w14:paraId="2F3A0D30" w14:textId="77777777" w:rsidR="00A65B21" w:rsidRDefault="00A65B21" w:rsidP="00A65B21">
      <w:r>
        <w:t xml:space="preserve">MPSV. Mikrojesle. </w:t>
      </w:r>
      <w:r>
        <w:rPr>
          <w:rFonts w:ascii="Tahoma" w:hAnsi="Tahoma" w:cs="Tahoma"/>
        </w:rPr>
        <w:t>[</w:t>
      </w:r>
      <w:r>
        <w:t>Online</w:t>
      </w:r>
      <w:r>
        <w:rPr>
          <w:rFonts w:ascii="Tahoma" w:hAnsi="Tahoma" w:cs="Tahoma"/>
        </w:rPr>
        <w:t>]</w:t>
      </w:r>
      <w:r>
        <w:t xml:space="preserve">. MPSV, 2018 </w:t>
      </w:r>
      <w:r>
        <w:rPr>
          <w:rFonts w:ascii="Tahoma" w:hAnsi="Tahoma" w:cs="Tahoma"/>
        </w:rPr>
        <w:t>[</w:t>
      </w:r>
      <w:r>
        <w:t>Citace: 21. 10. 2018</w:t>
      </w:r>
      <w:r>
        <w:rPr>
          <w:rFonts w:ascii="Tahoma" w:hAnsi="Tahoma" w:cs="Tahoma"/>
        </w:rPr>
        <w:t>]</w:t>
      </w:r>
      <w:r>
        <w:t xml:space="preserve">  </w:t>
      </w:r>
      <w:r w:rsidRPr="00A53F92">
        <w:t xml:space="preserve"> </w:t>
      </w:r>
      <w:hyperlink r:id="rId17" w:history="1">
        <w:r w:rsidRPr="00691D3F">
          <w:rPr>
            <w:rStyle w:val="Hypertextovodkaz"/>
          </w:rPr>
          <w:t>https://mikrojesle.mpsv.cz/</w:t>
        </w:r>
      </w:hyperlink>
      <w:r w:rsidR="00D02E06">
        <w:t>.</w:t>
      </w:r>
      <w:r>
        <w:t xml:space="preserve"> </w:t>
      </w:r>
    </w:p>
    <w:p w14:paraId="6118BE6E" w14:textId="77777777" w:rsidR="00C36FC8" w:rsidRDefault="00A53F92" w:rsidP="00D10528">
      <w:r>
        <w:t>Z</w:t>
      </w:r>
      <w:r w:rsidR="00D10528">
        <w:t>ákon č. 247/201</w:t>
      </w:r>
      <w:r w:rsidR="00467C2E">
        <w:t>4</w:t>
      </w:r>
      <w:r w:rsidR="00D10528">
        <w:t xml:space="preserve">, Sb., </w:t>
      </w:r>
      <w:r w:rsidR="00D10528" w:rsidRPr="00D10528">
        <w:t>o poskytování služby péče o dítě v dětské skupině a o změně souvisejících zákonů</w:t>
      </w:r>
      <w:r w:rsidR="00C36FC8">
        <w:t>.</w:t>
      </w:r>
    </w:p>
    <w:p w14:paraId="0D4E738E" w14:textId="77777777" w:rsidR="00D02E06" w:rsidRDefault="00D02E06" w:rsidP="00D10528">
      <w:r w:rsidRPr="00D02E06">
        <w:t>Z</w:t>
      </w:r>
      <w:r w:rsidRPr="00D02E06">
        <w:rPr>
          <w:rFonts w:hint="eastAsia"/>
        </w:rPr>
        <w:t>á</w:t>
      </w:r>
      <w:r w:rsidRPr="00D02E06">
        <w:t xml:space="preserve">kon </w:t>
      </w:r>
      <w:r w:rsidRPr="00D02E06">
        <w:rPr>
          <w:rFonts w:hint="eastAsia"/>
        </w:rPr>
        <w:t>č</w:t>
      </w:r>
      <w:r w:rsidRPr="00D02E06">
        <w:t>. 179/2006 Sb., o ov</w:t>
      </w:r>
      <w:r w:rsidRPr="00D02E06">
        <w:rPr>
          <w:rFonts w:hint="eastAsia"/>
        </w:rPr>
        <w:t>ěř</w:t>
      </w:r>
      <w:r w:rsidRPr="00D02E06">
        <w:t>ov</w:t>
      </w:r>
      <w:r w:rsidRPr="00D02E06">
        <w:rPr>
          <w:rFonts w:hint="eastAsia"/>
        </w:rPr>
        <w:t>á</w:t>
      </w:r>
      <w:r w:rsidRPr="00D02E06">
        <w:t>n</w:t>
      </w:r>
      <w:r w:rsidRPr="00D02E06">
        <w:rPr>
          <w:rFonts w:hint="eastAsia"/>
        </w:rPr>
        <w:t>í</w:t>
      </w:r>
      <w:r w:rsidRPr="00D02E06">
        <w:t xml:space="preserve"> a uzn</w:t>
      </w:r>
      <w:r w:rsidRPr="00D02E06">
        <w:rPr>
          <w:rFonts w:hint="eastAsia"/>
        </w:rPr>
        <w:t>á</w:t>
      </w:r>
      <w:r w:rsidRPr="00D02E06">
        <w:t>v</w:t>
      </w:r>
      <w:r w:rsidRPr="00D02E06">
        <w:rPr>
          <w:rFonts w:hint="eastAsia"/>
        </w:rPr>
        <w:t>á</w:t>
      </w:r>
      <w:r w:rsidRPr="00D02E06">
        <w:t>n</w:t>
      </w:r>
      <w:r w:rsidRPr="00D02E06">
        <w:rPr>
          <w:rFonts w:hint="eastAsia"/>
        </w:rPr>
        <w:t>í</w:t>
      </w:r>
      <w:r w:rsidRPr="00D02E06">
        <w:t xml:space="preserve"> v</w:t>
      </w:r>
      <w:r w:rsidRPr="00D02E06">
        <w:rPr>
          <w:rFonts w:hint="eastAsia"/>
        </w:rPr>
        <w:t>ý</w:t>
      </w:r>
      <w:r w:rsidRPr="00D02E06">
        <w:t>sledk</w:t>
      </w:r>
      <w:r w:rsidRPr="00D02E06">
        <w:rPr>
          <w:rFonts w:hint="eastAsia"/>
        </w:rPr>
        <w:t>ů</w:t>
      </w:r>
      <w:r w:rsidRPr="00D02E06">
        <w:t xml:space="preserve"> dal</w:t>
      </w:r>
      <w:r w:rsidRPr="00D02E06">
        <w:rPr>
          <w:rFonts w:hint="eastAsia"/>
        </w:rPr>
        <w:t>ší</w:t>
      </w:r>
      <w:r w:rsidRPr="00D02E06">
        <w:t>ho vzd</w:t>
      </w:r>
      <w:r w:rsidRPr="00D02E06">
        <w:rPr>
          <w:rFonts w:hint="eastAsia"/>
        </w:rPr>
        <w:t>ě</w:t>
      </w:r>
      <w:r w:rsidRPr="00D02E06">
        <w:t>l</w:t>
      </w:r>
      <w:r w:rsidRPr="00D02E06">
        <w:rPr>
          <w:rFonts w:hint="eastAsia"/>
        </w:rPr>
        <w:t>á</w:t>
      </w:r>
      <w:r w:rsidRPr="00D02E06">
        <w:t>v</w:t>
      </w:r>
      <w:r w:rsidRPr="00D02E06">
        <w:rPr>
          <w:rFonts w:hint="eastAsia"/>
        </w:rPr>
        <w:t>á</w:t>
      </w:r>
      <w:r w:rsidRPr="00D02E06">
        <w:t>n</w:t>
      </w:r>
      <w:r w:rsidRPr="00D02E06">
        <w:rPr>
          <w:rFonts w:hint="eastAsia"/>
        </w:rPr>
        <w:t>í</w:t>
      </w:r>
      <w:r w:rsidRPr="00D02E06">
        <w:t xml:space="preserve"> a o zm</w:t>
      </w:r>
      <w:r w:rsidRPr="00D02E06">
        <w:rPr>
          <w:rFonts w:hint="eastAsia"/>
        </w:rPr>
        <w:t>ě</w:t>
      </w:r>
      <w:r w:rsidRPr="00D02E06">
        <w:t>n</w:t>
      </w:r>
      <w:r w:rsidRPr="00D02E06">
        <w:rPr>
          <w:rFonts w:hint="eastAsia"/>
        </w:rPr>
        <w:t>ě</w:t>
      </w:r>
      <w:r w:rsidRPr="00D02E06">
        <w:t xml:space="preserve"> n</w:t>
      </w:r>
      <w:r w:rsidRPr="00D02E06">
        <w:rPr>
          <w:rFonts w:hint="eastAsia"/>
        </w:rPr>
        <w:t>ě</w:t>
      </w:r>
      <w:r w:rsidRPr="00D02E06">
        <w:t>kter</w:t>
      </w:r>
      <w:r w:rsidRPr="00D02E06">
        <w:rPr>
          <w:rFonts w:hint="eastAsia"/>
        </w:rPr>
        <w:t>ý</w:t>
      </w:r>
      <w:r w:rsidRPr="00D02E06">
        <w:t>ch z</w:t>
      </w:r>
      <w:r w:rsidRPr="00D02E06">
        <w:rPr>
          <w:rFonts w:hint="eastAsia"/>
        </w:rPr>
        <w:t>á</w:t>
      </w:r>
      <w:r w:rsidRPr="00D02E06">
        <w:t>kon</w:t>
      </w:r>
      <w:r w:rsidRPr="00D02E06">
        <w:rPr>
          <w:rFonts w:hint="eastAsia"/>
        </w:rPr>
        <w:t>ů</w:t>
      </w:r>
      <w:r w:rsidRPr="00D02E06">
        <w:t>, (z</w:t>
      </w:r>
      <w:r w:rsidRPr="00D02E06">
        <w:rPr>
          <w:rFonts w:hint="eastAsia"/>
        </w:rPr>
        <w:t>á</w:t>
      </w:r>
      <w:r w:rsidRPr="00D02E06">
        <w:t>kon o uzn</w:t>
      </w:r>
      <w:r w:rsidRPr="00D02E06">
        <w:rPr>
          <w:rFonts w:hint="eastAsia"/>
        </w:rPr>
        <w:t>á</w:t>
      </w:r>
      <w:r w:rsidRPr="00D02E06">
        <w:t>v</w:t>
      </w:r>
      <w:r w:rsidRPr="00D02E06">
        <w:rPr>
          <w:rFonts w:hint="eastAsia"/>
        </w:rPr>
        <w:t>á</w:t>
      </w:r>
      <w:r w:rsidRPr="00D02E06">
        <w:t>n</w:t>
      </w:r>
      <w:r w:rsidRPr="00D02E06">
        <w:rPr>
          <w:rFonts w:hint="eastAsia"/>
        </w:rPr>
        <w:t>í</w:t>
      </w:r>
      <w:r w:rsidRPr="00D02E06">
        <w:t xml:space="preserve"> v</w:t>
      </w:r>
      <w:r w:rsidRPr="00D02E06">
        <w:rPr>
          <w:rFonts w:hint="eastAsia"/>
        </w:rPr>
        <w:t>ý</w:t>
      </w:r>
      <w:r w:rsidRPr="00D02E06">
        <w:t>sledk</w:t>
      </w:r>
      <w:r w:rsidRPr="00D02E06">
        <w:rPr>
          <w:rFonts w:hint="eastAsia"/>
        </w:rPr>
        <w:t>ů</w:t>
      </w:r>
      <w:r w:rsidRPr="00D02E06">
        <w:t xml:space="preserve"> dal</w:t>
      </w:r>
      <w:r w:rsidRPr="00D02E06">
        <w:rPr>
          <w:rFonts w:hint="eastAsia"/>
        </w:rPr>
        <w:t>ší</w:t>
      </w:r>
      <w:r w:rsidRPr="00D02E06">
        <w:t>ho vzd</w:t>
      </w:r>
      <w:r w:rsidRPr="00D02E06">
        <w:rPr>
          <w:rFonts w:hint="eastAsia"/>
        </w:rPr>
        <w:t>ě</w:t>
      </w:r>
      <w:r w:rsidRPr="00D02E06">
        <w:t>l</w:t>
      </w:r>
      <w:r w:rsidRPr="00D02E06">
        <w:rPr>
          <w:rFonts w:hint="eastAsia"/>
        </w:rPr>
        <w:t>á</w:t>
      </w:r>
      <w:r w:rsidRPr="00D02E06">
        <w:t>v</w:t>
      </w:r>
      <w:r w:rsidRPr="00D02E06">
        <w:rPr>
          <w:rFonts w:hint="eastAsia"/>
        </w:rPr>
        <w:t>á</w:t>
      </w:r>
      <w:r w:rsidRPr="00D02E06">
        <w:t>n</w:t>
      </w:r>
      <w:r w:rsidRPr="00D02E06">
        <w:rPr>
          <w:rFonts w:hint="eastAsia"/>
        </w:rPr>
        <w:t>í</w:t>
      </w:r>
      <w:r w:rsidRPr="00D02E06">
        <w:t>), ve zn</w:t>
      </w:r>
      <w:r w:rsidRPr="00D02E06">
        <w:rPr>
          <w:rFonts w:hint="eastAsia"/>
        </w:rPr>
        <w:t>ě</w:t>
      </w:r>
      <w:r w:rsidRPr="00D02E06">
        <w:t>n</w:t>
      </w:r>
      <w:r w:rsidRPr="00D02E06">
        <w:rPr>
          <w:rFonts w:hint="eastAsia"/>
        </w:rPr>
        <w:t>í</w:t>
      </w:r>
      <w:r w:rsidRPr="00D02E06">
        <w:t xml:space="preserve"> pozd</w:t>
      </w:r>
      <w:r w:rsidRPr="00D02E06">
        <w:rPr>
          <w:rFonts w:hint="eastAsia"/>
        </w:rPr>
        <w:t>ě</w:t>
      </w:r>
      <w:r w:rsidRPr="00D02E06">
        <w:t>j</w:t>
      </w:r>
      <w:r w:rsidRPr="00D02E06">
        <w:rPr>
          <w:rFonts w:hint="eastAsia"/>
        </w:rPr>
        <w:t>ší</w:t>
      </w:r>
      <w:r w:rsidRPr="00D02E06">
        <w:t>ch p</w:t>
      </w:r>
      <w:r w:rsidRPr="00D02E06">
        <w:rPr>
          <w:rFonts w:hint="eastAsia"/>
        </w:rPr>
        <w:t>ř</w:t>
      </w:r>
      <w:r w:rsidRPr="00D02E06">
        <w:t>edpis</w:t>
      </w:r>
      <w:r w:rsidRPr="00D02E06">
        <w:rPr>
          <w:rFonts w:hint="eastAsia"/>
        </w:rPr>
        <w:t>ů</w:t>
      </w:r>
      <w:r w:rsidRPr="00D02E06">
        <w:t>.</w:t>
      </w:r>
    </w:p>
    <w:p w14:paraId="15B3D027" w14:textId="77777777" w:rsidR="00F11FE1" w:rsidRDefault="00F11FE1" w:rsidP="00D10528">
      <w:r>
        <w:br w:type="page"/>
      </w:r>
    </w:p>
    <w:p w14:paraId="2E45192C" w14:textId="77777777" w:rsidR="00F11FE1" w:rsidRDefault="00F11FE1" w:rsidP="00F11FE1">
      <w:pPr>
        <w:pStyle w:val="Nadpis1"/>
        <w:numPr>
          <w:ilvl w:val="0"/>
          <w:numId w:val="0"/>
        </w:numPr>
        <w:ind w:left="432"/>
      </w:pPr>
      <w:bookmarkStart w:id="51" w:name="_Toc528244820"/>
      <w:r>
        <w:lastRenderedPageBreak/>
        <w:t>Příloha</w:t>
      </w:r>
      <w:bookmarkEnd w:id="51"/>
      <w:r>
        <w:br w:type="page"/>
      </w:r>
    </w:p>
    <w:p w14:paraId="2BE37EE2" w14:textId="77777777" w:rsidR="00D10528" w:rsidRDefault="00F11FE1" w:rsidP="00F11FE1">
      <w:pPr>
        <w:rPr>
          <w:b/>
        </w:rPr>
      </w:pPr>
      <w:r w:rsidRPr="00F11FE1">
        <w:rPr>
          <w:b/>
        </w:rPr>
        <w:lastRenderedPageBreak/>
        <w:t>Příklad cílů pro jednotlivé oblasti rozvoje</w:t>
      </w:r>
      <w:r w:rsidR="006B00D4">
        <w:rPr>
          <w:b/>
        </w:rPr>
        <w:t xml:space="preserve"> dítěte</w:t>
      </w:r>
      <w:r w:rsidRPr="00F11FE1">
        <w:rPr>
          <w:rStyle w:val="Znakapoznpodarou"/>
          <w:b/>
        </w:rPr>
        <w:footnoteReference w:id="9"/>
      </w:r>
    </w:p>
    <w:tbl>
      <w:tblPr>
        <w:tblStyle w:val="Mkatabulky"/>
        <w:tblW w:w="0" w:type="auto"/>
        <w:tblLook w:val="04A0" w:firstRow="1" w:lastRow="0" w:firstColumn="1" w:lastColumn="0" w:noHBand="0" w:noVBand="1"/>
      </w:tblPr>
      <w:tblGrid>
        <w:gridCol w:w="4531"/>
        <w:gridCol w:w="4531"/>
      </w:tblGrid>
      <w:tr w:rsidR="00F11FE1" w14:paraId="0B9E127B" w14:textId="77777777" w:rsidTr="00F11FE1">
        <w:tc>
          <w:tcPr>
            <w:tcW w:w="4531" w:type="dxa"/>
          </w:tcPr>
          <w:p w14:paraId="51876C08" w14:textId="77777777" w:rsidR="00F11FE1" w:rsidRDefault="00F11FE1" w:rsidP="00F11FE1">
            <w:pPr>
              <w:spacing w:after="0" w:line="240" w:lineRule="auto"/>
              <w:rPr>
                <w:b/>
              </w:rPr>
            </w:pPr>
            <w:r>
              <w:rPr>
                <w:b/>
              </w:rPr>
              <w:t>Rozvoj hrubé motoriky</w:t>
            </w:r>
          </w:p>
        </w:tc>
        <w:tc>
          <w:tcPr>
            <w:tcW w:w="4531" w:type="dxa"/>
          </w:tcPr>
          <w:p w14:paraId="53485721" w14:textId="77777777" w:rsidR="00F11FE1" w:rsidRDefault="00F11FE1" w:rsidP="00F11FE1">
            <w:pPr>
              <w:spacing w:after="0" w:line="240" w:lineRule="auto"/>
            </w:pPr>
            <w:r w:rsidRPr="00F11FE1">
              <w:t>Bezpečně a jistě se pohybuje na zahradě</w:t>
            </w:r>
          </w:p>
          <w:p w14:paraId="1943803B" w14:textId="77777777" w:rsidR="00F11FE1" w:rsidRDefault="00F11FE1" w:rsidP="00F11FE1">
            <w:pPr>
              <w:spacing w:after="0" w:line="240" w:lineRule="auto"/>
            </w:pPr>
            <w:r w:rsidRPr="00F11FE1">
              <w:t>Sedí na motorce a odráží se nohama</w:t>
            </w:r>
          </w:p>
          <w:p w14:paraId="4D9B18D8" w14:textId="77777777" w:rsidR="00F11FE1" w:rsidRDefault="00F11FE1" w:rsidP="00F11FE1">
            <w:pPr>
              <w:spacing w:after="0" w:line="240" w:lineRule="auto"/>
            </w:pPr>
            <w:r>
              <w:t>S</w:t>
            </w:r>
            <w:r w:rsidRPr="00F11FE1">
              <w:t>třídá nohy po schodech nahoru</w:t>
            </w:r>
          </w:p>
          <w:p w14:paraId="52150643" w14:textId="77777777" w:rsidR="00F11FE1" w:rsidRPr="00F11FE1" w:rsidRDefault="00F11FE1" w:rsidP="00F11FE1">
            <w:pPr>
              <w:spacing w:after="0" w:line="240" w:lineRule="auto"/>
            </w:pPr>
            <w:r w:rsidRPr="00F11FE1">
              <w:t>Přeskočí nízkou překážku</w:t>
            </w:r>
          </w:p>
        </w:tc>
      </w:tr>
      <w:tr w:rsidR="00F11FE1" w14:paraId="36C8509D" w14:textId="77777777" w:rsidTr="00F11FE1">
        <w:tc>
          <w:tcPr>
            <w:tcW w:w="4531" w:type="dxa"/>
          </w:tcPr>
          <w:p w14:paraId="4A37BFDD" w14:textId="77777777" w:rsidR="00F11FE1" w:rsidRDefault="00F11FE1" w:rsidP="00F11FE1">
            <w:pPr>
              <w:spacing w:after="0" w:line="240" w:lineRule="auto"/>
              <w:rPr>
                <w:b/>
              </w:rPr>
            </w:pPr>
            <w:r>
              <w:rPr>
                <w:b/>
              </w:rPr>
              <w:t>Rozvoj jemné motoriky a hmatu</w:t>
            </w:r>
          </w:p>
        </w:tc>
        <w:tc>
          <w:tcPr>
            <w:tcW w:w="4531" w:type="dxa"/>
          </w:tcPr>
          <w:p w14:paraId="57C8708D" w14:textId="77777777" w:rsidR="00F11FE1" w:rsidRDefault="00F11FE1" w:rsidP="00F11FE1">
            <w:pPr>
              <w:spacing w:after="0" w:line="240" w:lineRule="auto"/>
            </w:pPr>
            <w:r>
              <w:t>Postaví 3 kostky na sebe</w:t>
            </w:r>
          </w:p>
          <w:p w14:paraId="3F92C74F" w14:textId="77777777" w:rsidR="00F11FE1" w:rsidRDefault="00F11FE1" w:rsidP="00F11FE1">
            <w:pPr>
              <w:spacing w:after="0" w:line="240" w:lineRule="auto"/>
            </w:pPr>
            <w:r>
              <w:t>Navlékne velké korálky</w:t>
            </w:r>
          </w:p>
          <w:p w14:paraId="7CF505BA" w14:textId="77777777" w:rsidR="00F11FE1" w:rsidRDefault="00F11FE1" w:rsidP="00F11FE1">
            <w:pPr>
              <w:spacing w:after="0" w:line="240" w:lineRule="auto"/>
            </w:pPr>
            <w:r>
              <w:t>Zasune 5 věcí do správného otvoru</w:t>
            </w:r>
          </w:p>
          <w:p w14:paraId="5EE99D37" w14:textId="77777777" w:rsidR="00F11FE1" w:rsidRDefault="00F11FE1" w:rsidP="00F11FE1">
            <w:pPr>
              <w:spacing w:after="0" w:line="240" w:lineRule="auto"/>
            </w:pPr>
            <w:r>
              <w:t>Nají se lžící</w:t>
            </w:r>
          </w:p>
          <w:p w14:paraId="43412F81" w14:textId="77777777" w:rsidR="00F11FE1" w:rsidRPr="00F11FE1" w:rsidRDefault="00F11FE1" w:rsidP="00F11FE1">
            <w:pPr>
              <w:spacing w:after="0" w:line="240" w:lineRule="auto"/>
            </w:pPr>
            <w:r>
              <w:t>Zapne si knoflíky</w:t>
            </w:r>
          </w:p>
        </w:tc>
      </w:tr>
      <w:tr w:rsidR="00F11FE1" w14:paraId="3291F55C" w14:textId="77777777" w:rsidTr="00F11FE1">
        <w:tc>
          <w:tcPr>
            <w:tcW w:w="4531" w:type="dxa"/>
          </w:tcPr>
          <w:p w14:paraId="3DC96E54" w14:textId="77777777" w:rsidR="00F11FE1" w:rsidRDefault="00F11FE1" w:rsidP="00F11FE1">
            <w:pPr>
              <w:spacing w:after="0" w:line="240" w:lineRule="auto"/>
              <w:rPr>
                <w:b/>
              </w:rPr>
            </w:pPr>
            <w:r>
              <w:rPr>
                <w:b/>
              </w:rPr>
              <w:t>Rozvoj grafomotoriky a kresby</w:t>
            </w:r>
          </w:p>
        </w:tc>
        <w:tc>
          <w:tcPr>
            <w:tcW w:w="4531" w:type="dxa"/>
          </w:tcPr>
          <w:p w14:paraId="739A5771" w14:textId="77777777" w:rsidR="00F11FE1" w:rsidRDefault="00F11FE1" w:rsidP="00F11FE1">
            <w:pPr>
              <w:spacing w:after="0" w:line="240" w:lineRule="auto"/>
            </w:pPr>
            <w:r>
              <w:t>Dokáže vést tužku</w:t>
            </w:r>
          </w:p>
          <w:p w14:paraId="03197C78" w14:textId="77777777" w:rsidR="00F11FE1" w:rsidRDefault="00F11FE1" w:rsidP="00F11FE1">
            <w:pPr>
              <w:spacing w:after="0" w:line="240" w:lineRule="auto"/>
            </w:pPr>
            <w:r>
              <w:t>Kreslí kruhové čmáranice</w:t>
            </w:r>
          </w:p>
          <w:p w14:paraId="03C8C929" w14:textId="77777777" w:rsidR="00F11FE1" w:rsidRDefault="00F11FE1" w:rsidP="00F11FE1">
            <w:pPr>
              <w:spacing w:after="0" w:line="240" w:lineRule="auto"/>
            </w:pPr>
            <w:r>
              <w:t>Zachová směr vertikální čáry</w:t>
            </w:r>
          </w:p>
          <w:p w14:paraId="48D9DAE6" w14:textId="77777777" w:rsidR="00F11FE1" w:rsidRDefault="00F11FE1" w:rsidP="00F11FE1">
            <w:pPr>
              <w:spacing w:after="0" w:line="240" w:lineRule="auto"/>
            </w:pPr>
            <w:r>
              <w:t>Nakreslí hlavonožce</w:t>
            </w:r>
          </w:p>
          <w:p w14:paraId="68AF9271" w14:textId="77777777" w:rsidR="00F11FE1" w:rsidRPr="00F11FE1" w:rsidRDefault="00F11FE1" w:rsidP="00F11FE1">
            <w:pPr>
              <w:spacing w:after="0" w:line="240" w:lineRule="auto"/>
            </w:pPr>
            <w:r>
              <w:t>Drží tužku špetkovým způsobem</w:t>
            </w:r>
          </w:p>
        </w:tc>
      </w:tr>
      <w:tr w:rsidR="00F11FE1" w14:paraId="17F3DB0C" w14:textId="77777777" w:rsidTr="00F11FE1">
        <w:tc>
          <w:tcPr>
            <w:tcW w:w="4531" w:type="dxa"/>
          </w:tcPr>
          <w:p w14:paraId="247E8B03" w14:textId="77777777" w:rsidR="00F11FE1" w:rsidRDefault="00F11FE1" w:rsidP="00F11FE1">
            <w:pPr>
              <w:spacing w:after="0" w:line="240" w:lineRule="auto"/>
              <w:rPr>
                <w:b/>
              </w:rPr>
            </w:pPr>
            <w:r>
              <w:rPr>
                <w:b/>
              </w:rPr>
              <w:t>Rozvoj zrakového vnímání</w:t>
            </w:r>
          </w:p>
        </w:tc>
        <w:tc>
          <w:tcPr>
            <w:tcW w:w="4531" w:type="dxa"/>
          </w:tcPr>
          <w:p w14:paraId="25A7BB99" w14:textId="77777777" w:rsidR="00F11FE1" w:rsidRDefault="00F11FE1" w:rsidP="00F11FE1">
            <w:pPr>
              <w:spacing w:after="0" w:line="240" w:lineRule="auto"/>
            </w:pPr>
            <w:r>
              <w:t>Přiřadí základní barvy</w:t>
            </w:r>
          </w:p>
          <w:p w14:paraId="2ED49754" w14:textId="77777777" w:rsidR="00F11FE1" w:rsidRDefault="00F11FE1" w:rsidP="00F11FE1">
            <w:pPr>
              <w:spacing w:after="0" w:line="240" w:lineRule="auto"/>
            </w:pPr>
            <w:r>
              <w:t>Vyhledá známý předmět na obrázku</w:t>
            </w:r>
          </w:p>
          <w:p w14:paraId="2CBE3494" w14:textId="77777777" w:rsidR="00F11FE1" w:rsidRPr="00F11FE1" w:rsidRDefault="00F11FE1" w:rsidP="00F11FE1">
            <w:pPr>
              <w:spacing w:after="0" w:line="240" w:lineRule="auto"/>
            </w:pPr>
            <w:r>
              <w:t>Poskládá obrázek ze dvou částí</w:t>
            </w:r>
          </w:p>
        </w:tc>
      </w:tr>
      <w:tr w:rsidR="00F11FE1" w14:paraId="2AFCF178" w14:textId="77777777" w:rsidTr="00F11FE1">
        <w:tc>
          <w:tcPr>
            <w:tcW w:w="4531" w:type="dxa"/>
          </w:tcPr>
          <w:p w14:paraId="01272791" w14:textId="77777777" w:rsidR="00F11FE1" w:rsidRDefault="00F11FE1" w:rsidP="00F11FE1">
            <w:pPr>
              <w:spacing w:after="0" w:line="240" w:lineRule="auto"/>
              <w:rPr>
                <w:b/>
              </w:rPr>
            </w:pPr>
            <w:r>
              <w:rPr>
                <w:b/>
              </w:rPr>
              <w:t>Rozvoj vnímání prostoru</w:t>
            </w:r>
          </w:p>
        </w:tc>
        <w:tc>
          <w:tcPr>
            <w:tcW w:w="4531" w:type="dxa"/>
          </w:tcPr>
          <w:p w14:paraId="56258EBC" w14:textId="77777777" w:rsidR="00F11FE1" w:rsidRDefault="00F11FE1" w:rsidP="00F11FE1">
            <w:pPr>
              <w:spacing w:after="0" w:line="240" w:lineRule="auto"/>
            </w:pPr>
            <w:r>
              <w:t>Určí nahoře – dole</w:t>
            </w:r>
          </w:p>
          <w:p w14:paraId="79E1B0D0" w14:textId="77777777" w:rsidR="00F11FE1" w:rsidRDefault="00F11FE1" w:rsidP="00F11FE1">
            <w:pPr>
              <w:spacing w:after="0" w:line="240" w:lineRule="auto"/>
            </w:pPr>
            <w:r>
              <w:t>Vyhledá prvek podle kritérií</w:t>
            </w:r>
          </w:p>
          <w:p w14:paraId="62492428" w14:textId="77777777" w:rsidR="00F11FE1" w:rsidRPr="00F11FE1" w:rsidRDefault="00F11FE1" w:rsidP="00F11FE1">
            <w:pPr>
              <w:spacing w:after="0" w:line="240" w:lineRule="auto"/>
            </w:pPr>
            <w:r>
              <w:t>Orientuje se v prostoru, ví, kam má jít, kde co je</w:t>
            </w:r>
          </w:p>
        </w:tc>
      </w:tr>
      <w:tr w:rsidR="00F11FE1" w14:paraId="6204B659" w14:textId="77777777" w:rsidTr="00F11FE1">
        <w:tc>
          <w:tcPr>
            <w:tcW w:w="4531" w:type="dxa"/>
          </w:tcPr>
          <w:p w14:paraId="44C84164" w14:textId="77777777" w:rsidR="00F11FE1" w:rsidRDefault="00F11FE1" w:rsidP="00F11FE1">
            <w:pPr>
              <w:spacing w:after="0" w:line="240" w:lineRule="auto"/>
              <w:rPr>
                <w:b/>
              </w:rPr>
            </w:pPr>
            <w:r>
              <w:rPr>
                <w:b/>
              </w:rPr>
              <w:t>Rozvoj vnímání času</w:t>
            </w:r>
          </w:p>
        </w:tc>
        <w:tc>
          <w:tcPr>
            <w:tcW w:w="4531" w:type="dxa"/>
          </w:tcPr>
          <w:p w14:paraId="51816707" w14:textId="77777777" w:rsidR="00F11FE1" w:rsidRDefault="00F11FE1" w:rsidP="00F11FE1">
            <w:pPr>
              <w:spacing w:after="0" w:line="240" w:lineRule="auto"/>
            </w:pPr>
            <w:r>
              <w:t>Účastní se rituálů</w:t>
            </w:r>
          </w:p>
          <w:p w14:paraId="6C5A5F3E" w14:textId="77777777" w:rsidR="00F11FE1" w:rsidRPr="00F11FE1" w:rsidRDefault="00F11FE1" w:rsidP="00F11FE1">
            <w:pPr>
              <w:spacing w:after="0" w:line="240" w:lineRule="auto"/>
            </w:pPr>
            <w:r>
              <w:t>Orientuje se v čase podle rituálů, ví, co následuje</w:t>
            </w:r>
          </w:p>
        </w:tc>
      </w:tr>
      <w:tr w:rsidR="00F11FE1" w14:paraId="06305221" w14:textId="77777777" w:rsidTr="00F11FE1">
        <w:tc>
          <w:tcPr>
            <w:tcW w:w="4531" w:type="dxa"/>
          </w:tcPr>
          <w:p w14:paraId="69D452AA" w14:textId="77777777" w:rsidR="00F11FE1" w:rsidRDefault="00F11FE1" w:rsidP="00F11FE1">
            <w:pPr>
              <w:spacing w:after="0" w:line="240" w:lineRule="auto"/>
              <w:rPr>
                <w:b/>
              </w:rPr>
            </w:pPr>
            <w:r>
              <w:rPr>
                <w:b/>
              </w:rPr>
              <w:t>Rozvoj řeči</w:t>
            </w:r>
          </w:p>
        </w:tc>
        <w:tc>
          <w:tcPr>
            <w:tcW w:w="4531" w:type="dxa"/>
          </w:tcPr>
          <w:p w14:paraId="117437E6" w14:textId="77777777" w:rsidR="00F11FE1" w:rsidRDefault="00F11FE1" w:rsidP="00F11FE1">
            <w:pPr>
              <w:spacing w:after="0" w:line="240" w:lineRule="auto"/>
            </w:pPr>
            <w:r>
              <w:t>Používá věty o dvou slovech</w:t>
            </w:r>
          </w:p>
          <w:p w14:paraId="32913ADD" w14:textId="77777777" w:rsidR="00F11FE1" w:rsidRDefault="00F11FE1" w:rsidP="00F11FE1">
            <w:pPr>
              <w:spacing w:after="0" w:line="240" w:lineRule="auto"/>
            </w:pPr>
            <w:r>
              <w:t>Klade otázky</w:t>
            </w:r>
          </w:p>
          <w:p w14:paraId="088BEEA1" w14:textId="77777777" w:rsidR="00F11FE1" w:rsidRDefault="00F11FE1" w:rsidP="00F11FE1">
            <w:pPr>
              <w:spacing w:after="0" w:line="240" w:lineRule="auto"/>
            </w:pPr>
            <w:r>
              <w:t>Rozumí pokynům</w:t>
            </w:r>
          </w:p>
          <w:p w14:paraId="7B4E4EC2" w14:textId="77777777" w:rsidR="00F11FE1" w:rsidRPr="00F11FE1" w:rsidRDefault="008400F2" w:rsidP="00F11FE1">
            <w:pPr>
              <w:spacing w:after="0" w:line="240" w:lineRule="auto"/>
            </w:pPr>
            <w:r>
              <w:t>Používá zájmeno J</w:t>
            </w:r>
            <w:r w:rsidR="00F11FE1">
              <w:t>á</w:t>
            </w:r>
          </w:p>
        </w:tc>
      </w:tr>
      <w:tr w:rsidR="00F11FE1" w14:paraId="6655A9FD" w14:textId="77777777" w:rsidTr="00F11FE1">
        <w:tc>
          <w:tcPr>
            <w:tcW w:w="4531" w:type="dxa"/>
          </w:tcPr>
          <w:p w14:paraId="06CB73F7" w14:textId="77777777" w:rsidR="00F11FE1" w:rsidRDefault="008400F2" w:rsidP="00F11FE1">
            <w:pPr>
              <w:spacing w:after="0" w:line="240" w:lineRule="auto"/>
              <w:rPr>
                <w:b/>
              </w:rPr>
            </w:pPr>
            <w:r>
              <w:rPr>
                <w:b/>
              </w:rPr>
              <w:t>Rozvoj sluchového vnímání a paměti</w:t>
            </w:r>
          </w:p>
        </w:tc>
        <w:tc>
          <w:tcPr>
            <w:tcW w:w="4531" w:type="dxa"/>
          </w:tcPr>
          <w:p w14:paraId="462C7225" w14:textId="77777777" w:rsidR="00F11FE1" w:rsidRDefault="008400F2" w:rsidP="00F11FE1">
            <w:pPr>
              <w:spacing w:after="0" w:line="240" w:lineRule="auto"/>
            </w:pPr>
            <w:r>
              <w:t>Naslouchá příběhu</w:t>
            </w:r>
          </w:p>
          <w:p w14:paraId="3223BDC0" w14:textId="77777777" w:rsidR="008400F2" w:rsidRDefault="008400F2" w:rsidP="00F11FE1">
            <w:pPr>
              <w:spacing w:after="0" w:line="240" w:lineRule="auto"/>
            </w:pPr>
            <w:r>
              <w:t>Lokalizuje zvuk</w:t>
            </w:r>
          </w:p>
          <w:p w14:paraId="20332D18" w14:textId="77777777" w:rsidR="008400F2" w:rsidRPr="00F11FE1" w:rsidRDefault="008400F2" w:rsidP="00F11FE1">
            <w:pPr>
              <w:spacing w:after="0" w:line="240" w:lineRule="auto"/>
            </w:pPr>
            <w:r>
              <w:t>Pamatuje si jednoduché říkanky</w:t>
            </w:r>
          </w:p>
        </w:tc>
      </w:tr>
      <w:tr w:rsidR="008400F2" w14:paraId="01C9C033" w14:textId="77777777" w:rsidTr="00F11FE1">
        <w:tc>
          <w:tcPr>
            <w:tcW w:w="4531" w:type="dxa"/>
          </w:tcPr>
          <w:p w14:paraId="7F67388E" w14:textId="77777777" w:rsidR="008400F2" w:rsidRDefault="008400F2" w:rsidP="00F11FE1">
            <w:pPr>
              <w:spacing w:after="0" w:line="240" w:lineRule="auto"/>
              <w:rPr>
                <w:b/>
              </w:rPr>
            </w:pPr>
            <w:r>
              <w:rPr>
                <w:b/>
              </w:rPr>
              <w:t>Rozvoj základních matematických představ</w:t>
            </w:r>
          </w:p>
        </w:tc>
        <w:tc>
          <w:tcPr>
            <w:tcW w:w="4531" w:type="dxa"/>
          </w:tcPr>
          <w:p w14:paraId="35F1A423" w14:textId="77777777" w:rsidR="008400F2" w:rsidRDefault="008400F2" w:rsidP="00F11FE1">
            <w:pPr>
              <w:spacing w:after="0" w:line="240" w:lineRule="auto"/>
            </w:pPr>
            <w:r>
              <w:t>Vytvoří skupinu předmětů podle kritéria</w:t>
            </w:r>
          </w:p>
          <w:p w14:paraId="123292A2" w14:textId="77777777" w:rsidR="008400F2" w:rsidRDefault="008400F2" w:rsidP="00F11FE1">
            <w:pPr>
              <w:spacing w:after="0" w:line="240" w:lineRule="auto"/>
            </w:pPr>
            <w:r>
              <w:t>Pozná množství dva</w:t>
            </w:r>
          </w:p>
          <w:p w14:paraId="39300201" w14:textId="77777777" w:rsidR="008400F2" w:rsidRDefault="008400F2" w:rsidP="00F11FE1">
            <w:pPr>
              <w:spacing w:after="0" w:line="240" w:lineRule="auto"/>
            </w:pPr>
            <w:r>
              <w:t>Pojmenuje kruh</w:t>
            </w:r>
          </w:p>
        </w:tc>
      </w:tr>
      <w:tr w:rsidR="008400F2" w14:paraId="4B996C18" w14:textId="77777777" w:rsidTr="00F11FE1">
        <w:tc>
          <w:tcPr>
            <w:tcW w:w="4531" w:type="dxa"/>
          </w:tcPr>
          <w:p w14:paraId="33DF2438" w14:textId="77777777" w:rsidR="008400F2" w:rsidRDefault="008400F2" w:rsidP="00F11FE1">
            <w:pPr>
              <w:spacing w:after="0" w:line="240" w:lineRule="auto"/>
              <w:rPr>
                <w:b/>
              </w:rPr>
            </w:pPr>
            <w:r>
              <w:rPr>
                <w:b/>
              </w:rPr>
              <w:t>Rozvoj sociálních dovedností</w:t>
            </w:r>
          </w:p>
        </w:tc>
        <w:tc>
          <w:tcPr>
            <w:tcW w:w="4531" w:type="dxa"/>
          </w:tcPr>
          <w:p w14:paraId="127D3AF6" w14:textId="77777777" w:rsidR="008400F2" w:rsidRDefault="008400F2" w:rsidP="00F11FE1">
            <w:pPr>
              <w:spacing w:after="0" w:line="240" w:lineRule="auto"/>
            </w:pPr>
            <w:r>
              <w:t>Odloučí se od matky</w:t>
            </w:r>
          </w:p>
          <w:p w14:paraId="694BA5D6" w14:textId="77777777" w:rsidR="008400F2" w:rsidRDefault="008400F2" w:rsidP="00F11FE1">
            <w:pPr>
              <w:spacing w:after="0" w:line="240" w:lineRule="auto"/>
            </w:pPr>
            <w:r>
              <w:t>Ovládá své chování</w:t>
            </w:r>
          </w:p>
          <w:p w14:paraId="162604F8" w14:textId="77777777" w:rsidR="008400F2" w:rsidRDefault="008400F2" w:rsidP="00F11FE1">
            <w:pPr>
              <w:spacing w:after="0" w:line="240" w:lineRule="auto"/>
            </w:pPr>
            <w:r>
              <w:t>Střídá se ve hře</w:t>
            </w:r>
          </w:p>
        </w:tc>
      </w:tr>
      <w:tr w:rsidR="008400F2" w14:paraId="0B9E562F" w14:textId="77777777" w:rsidTr="00F11FE1">
        <w:tc>
          <w:tcPr>
            <w:tcW w:w="4531" w:type="dxa"/>
          </w:tcPr>
          <w:p w14:paraId="57D4B1EE" w14:textId="77777777" w:rsidR="008400F2" w:rsidRDefault="008400F2" w:rsidP="00F11FE1">
            <w:pPr>
              <w:spacing w:after="0" w:line="240" w:lineRule="auto"/>
              <w:rPr>
                <w:b/>
              </w:rPr>
            </w:pPr>
            <w:r>
              <w:rPr>
                <w:b/>
              </w:rPr>
              <w:t>Rozvoj sebeobsluhy a samostatnosti</w:t>
            </w:r>
          </w:p>
        </w:tc>
        <w:tc>
          <w:tcPr>
            <w:tcW w:w="4531" w:type="dxa"/>
          </w:tcPr>
          <w:p w14:paraId="15BACFCE" w14:textId="77777777" w:rsidR="008400F2" w:rsidRDefault="008400F2" w:rsidP="00F11FE1">
            <w:pPr>
              <w:spacing w:after="0" w:line="240" w:lineRule="auto"/>
            </w:pPr>
            <w:r>
              <w:t>Ohlásí potřebu</w:t>
            </w:r>
          </w:p>
          <w:p w14:paraId="3AC2CB3B" w14:textId="77777777" w:rsidR="008400F2" w:rsidRDefault="008400F2" w:rsidP="00F11FE1">
            <w:pPr>
              <w:spacing w:after="0" w:line="240" w:lineRule="auto"/>
            </w:pPr>
            <w:r>
              <w:t>Sám si umyje ruce po WC bez upozornění</w:t>
            </w:r>
          </w:p>
          <w:p w14:paraId="5DFB7584" w14:textId="77777777" w:rsidR="008400F2" w:rsidRDefault="008400F2" w:rsidP="00F11FE1">
            <w:pPr>
              <w:spacing w:after="0" w:line="240" w:lineRule="auto"/>
            </w:pPr>
            <w:r>
              <w:t>Vysvleče si oblečení</w:t>
            </w:r>
          </w:p>
          <w:p w14:paraId="12D8360D" w14:textId="77777777" w:rsidR="008400F2" w:rsidRDefault="008400F2" w:rsidP="00F11FE1">
            <w:pPr>
              <w:spacing w:after="0" w:line="240" w:lineRule="auto"/>
            </w:pPr>
            <w:r>
              <w:t>Pije z hrnečku</w:t>
            </w:r>
          </w:p>
        </w:tc>
      </w:tr>
      <w:tr w:rsidR="008400F2" w14:paraId="68A469E4" w14:textId="77777777" w:rsidTr="00F11FE1">
        <w:tc>
          <w:tcPr>
            <w:tcW w:w="4531" w:type="dxa"/>
          </w:tcPr>
          <w:p w14:paraId="545D0B29" w14:textId="77777777" w:rsidR="008400F2" w:rsidRDefault="008400F2" w:rsidP="00F11FE1">
            <w:pPr>
              <w:spacing w:after="0" w:line="240" w:lineRule="auto"/>
              <w:rPr>
                <w:b/>
              </w:rPr>
            </w:pPr>
            <w:r>
              <w:rPr>
                <w:b/>
              </w:rPr>
              <w:t>Rozvoj morálního čtení</w:t>
            </w:r>
          </w:p>
        </w:tc>
        <w:tc>
          <w:tcPr>
            <w:tcW w:w="4531" w:type="dxa"/>
          </w:tcPr>
          <w:p w14:paraId="108205AE" w14:textId="77777777" w:rsidR="008400F2" w:rsidRDefault="008400F2" w:rsidP="00F11FE1">
            <w:pPr>
              <w:spacing w:after="0" w:line="240" w:lineRule="auto"/>
            </w:pPr>
            <w:r>
              <w:t>Dodržuje pravidla</w:t>
            </w:r>
          </w:p>
          <w:p w14:paraId="67209942" w14:textId="77777777" w:rsidR="008400F2" w:rsidRDefault="008400F2" w:rsidP="00F11FE1">
            <w:pPr>
              <w:spacing w:after="0" w:line="240" w:lineRule="auto"/>
            </w:pPr>
            <w:r>
              <w:lastRenderedPageBreak/>
              <w:t>Používá slova prosím, děkuji</w:t>
            </w:r>
          </w:p>
        </w:tc>
      </w:tr>
      <w:tr w:rsidR="008400F2" w14:paraId="7FF11FF9" w14:textId="77777777" w:rsidTr="00F11FE1">
        <w:tc>
          <w:tcPr>
            <w:tcW w:w="4531" w:type="dxa"/>
          </w:tcPr>
          <w:p w14:paraId="067F45C5" w14:textId="77777777" w:rsidR="008400F2" w:rsidRDefault="008400F2" w:rsidP="00F11FE1">
            <w:pPr>
              <w:spacing w:after="0" w:line="240" w:lineRule="auto"/>
              <w:rPr>
                <w:b/>
              </w:rPr>
            </w:pPr>
            <w:r>
              <w:rPr>
                <w:b/>
              </w:rPr>
              <w:lastRenderedPageBreak/>
              <w:t>Rozvoj hry</w:t>
            </w:r>
          </w:p>
        </w:tc>
        <w:tc>
          <w:tcPr>
            <w:tcW w:w="4531" w:type="dxa"/>
          </w:tcPr>
          <w:p w14:paraId="5BA4464B" w14:textId="77777777" w:rsidR="008400F2" w:rsidRDefault="008400F2" w:rsidP="00F11FE1">
            <w:pPr>
              <w:spacing w:after="0" w:line="240" w:lineRule="auto"/>
            </w:pPr>
            <w:r>
              <w:t>Střídá se ve hře</w:t>
            </w:r>
          </w:p>
          <w:p w14:paraId="4829A022" w14:textId="77777777" w:rsidR="008400F2" w:rsidRDefault="008400F2" w:rsidP="00F11FE1">
            <w:pPr>
              <w:spacing w:after="0" w:line="240" w:lineRule="auto"/>
            </w:pPr>
            <w:r>
              <w:t>Umí si hrát chvíli samo, zabaví se</w:t>
            </w:r>
          </w:p>
        </w:tc>
      </w:tr>
    </w:tbl>
    <w:p w14:paraId="60649BAD" w14:textId="77777777" w:rsidR="00D10528" w:rsidRPr="00D10528" w:rsidRDefault="00CE2B60" w:rsidP="00D10528">
      <w:r>
        <w:t>Zdroj: Plán výchovy a péče v dětských skupinách, 2018</w:t>
      </w:r>
    </w:p>
    <w:sectPr w:rsidR="00D10528" w:rsidRPr="00D10528" w:rsidSect="000B3EE5">
      <w:headerReference w:type="default" r:id="rId18"/>
      <w:footerReference w:type="default" r:id="rId19"/>
      <w:headerReference w:type="first" r:id="rId20"/>
      <w:pgSz w:w="11906" w:h="16838"/>
      <w:pgMar w:top="1972"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8660C" w14:textId="77777777" w:rsidR="00E63A3D" w:rsidRDefault="00E63A3D" w:rsidP="00360988">
      <w:pPr>
        <w:spacing w:after="0" w:line="240" w:lineRule="auto"/>
      </w:pPr>
      <w:r>
        <w:separator/>
      </w:r>
    </w:p>
  </w:endnote>
  <w:endnote w:type="continuationSeparator" w:id="0">
    <w:p w14:paraId="683F5F0F" w14:textId="77777777" w:rsidR="00E63A3D" w:rsidRDefault="00E63A3D" w:rsidP="0036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Pro-Regular">
    <w:altName w:val="Arial"/>
    <w:panose1 w:val="00000000000000000000"/>
    <w:charset w:val="00"/>
    <w:family w:val="swiss"/>
    <w:notTrueType/>
    <w:pitch w:val="default"/>
    <w:sig w:usb0="00000003" w:usb1="00000000" w:usb2="00000000" w:usb3="00000000" w:csb0="00000001" w:csb1="00000000"/>
  </w:font>
  <w:font w:name="FuturaCE-Book">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278197"/>
      <w:docPartObj>
        <w:docPartGallery w:val="Page Numbers (Bottom of Page)"/>
        <w:docPartUnique/>
      </w:docPartObj>
    </w:sdtPr>
    <w:sdtEndPr/>
    <w:sdtContent>
      <w:p w14:paraId="321FE89E" w14:textId="77777777" w:rsidR="00C03DA2" w:rsidRDefault="00C03DA2">
        <w:pPr>
          <w:pStyle w:val="Zpat"/>
          <w:jc w:val="center"/>
        </w:pPr>
        <w:r>
          <w:fldChar w:fldCharType="begin"/>
        </w:r>
        <w:r>
          <w:instrText>PAGE   \* MERGEFORMAT</w:instrText>
        </w:r>
        <w:r>
          <w:fldChar w:fldCharType="separate"/>
        </w:r>
        <w:r w:rsidR="00240439">
          <w:rPr>
            <w:noProof/>
          </w:rPr>
          <w:t>6</w:t>
        </w:r>
        <w:r>
          <w:fldChar w:fldCharType="end"/>
        </w:r>
      </w:p>
    </w:sdtContent>
  </w:sdt>
  <w:p w14:paraId="0D2BC354" w14:textId="77777777" w:rsidR="00C03DA2" w:rsidRDefault="00C03DA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F31D4" w14:textId="77777777" w:rsidR="00E63A3D" w:rsidRDefault="00E63A3D" w:rsidP="00360988">
      <w:pPr>
        <w:spacing w:after="0" w:line="240" w:lineRule="auto"/>
      </w:pPr>
      <w:r>
        <w:separator/>
      </w:r>
    </w:p>
  </w:footnote>
  <w:footnote w:type="continuationSeparator" w:id="0">
    <w:p w14:paraId="627274D6" w14:textId="77777777" w:rsidR="00E63A3D" w:rsidRDefault="00E63A3D" w:rsidP="00360988">
      <w:pPr>
        <w:spacing w:after="0" w:line="240" w:lineRule="auto"/>
      </w:pPr>
      <w:r>
        <w:continuationSeparator/>
      </w:r>
    </w:p>
  </w:footnote>
  <w:footnote w:id="1">
    <w:p w14:paraId="556AE650" w14:textId="77777777" w:rsidR="00C03DA2" w:rsidRDefault="00C03DA2">
      <w:pPr>
        <w:pStyle w:val="Textpoznpodarou"/>
      </w:pPr>
      <w:r>
        <w:rPr>
          <w:rStyle w:val="Znakapoznpodarou"/>
        </w:rPr>
        <w:footnoteRef/>
      </w:r>
      <w:r>
        <w:t xml:space="preserve"> MPSV - </w:t>
      </w:r>
      <w:hyperlink r:id="rId1" w:history="1">
        <w:r w:rsidRPr="00691D3F">
          <w:rPr>
            <w:rStyle w:val="Hypertextovodkaz"/>
            <w:sz w:val="20"/>
          </w:rPr>
          <w:t>https://mikrojesle.mpsv.cz/</w:t>
        </w:r>
      </w:hyperlink>
    </w:p>
  </w:footnote>
  <w:footnote w:id="2">
    <w:p w14:paraId="0112747E" w14:textId="77777777" w:rsidR="00C03DA2" w:rsidRPr="00732CB4" w:rsidRDefault="00C03DA2" w:rsidP="00732CB4">
      <w:pPr>
        <w:pStyle w:val="Bezmezer"/>
        <w:jc w:val="both"/>
        <w:rPr>
          <w:rFonts w:eastAsiaTheme="minorHAnsi" w:cs="FuturaCE-Book"/>
          <w:i/>
          <w:sz w:val="24"/>
          <w:szCs w:val="20"/>
          <w:lang w:eastAsia="en-US"/>
        </w:rPr>
      </w:pPr>
      <w:r w:rsidRPr="00732CB4">
        <w:rPr>
          <w:rStyle w:val="Znakapoznpodarou"/>
          <w:i/>
          <w:sz w:val="24"/>
          <w:szCs w:val="20"/>
        </w:rPr>
        <w:footnoteRef/>
      </w:r>
      <w:r w:rsidRPr="00732CB4">
        <w:rPr>
          <w:i/>
          <w:sz w:val="24"/>
          <w:szCs w:val="20"/>
        </w:rPr>
        <w:t xml:space="preserve"> </w:t>
      </w:r>
      <w:r w:rsidRPr="00D02E06">
        <w:rPr>
          <w:rFonts w:eastAsia="Times New Roman" w:cs="Times New Roman"/>
          <w:i/>
          <w:sz w:val="18"/>
          <w:szCs w:val="18"/>
        </w:rPr>
        <w:t>Žádost o zápis do evidence poskytovatelů lze podat buď na tiskopise předepsaném ministerstvem, nebo prostřednictvím elektronické aplikace MPSV.</w:t>
      </w:r>
    </w:p>
    <w:p w14:paraId="3C0BA8B1" w14:textId="77777777" w:rsidR="00C03DA2" w:rsidRDefault="00C03DA2">
      <w:pPr>
        <w:pStyle w:val="Textpoznpodarou"/>
      </w:pPr>
    </w:p>
  </w:footnote>
  <w:footnote w:id="3">
    <w:p w14:paraId="26535A82" w14:textId="77777777" w:rsidR="00C03DA2" w:rsidRPr="00D02E06" w:rsidRDefault="00C03DA2" w:rsidP="00D02E06">
      <w:pPr>
        <w:pStyle w:val="l5"/>
        <w:spacing w:before="0" w:beforeAutospacing="0" w:after="0" w:afterAutospacing="0"/>
        <w:jc w:val="both"/>
        <w:rPr>
          <w:rFonts w:asciiTheme="minorHAnsi" w:hAnsiTheme="minorHAnsi" w:cs="Arial"/>
          <w:i/>
          <w:color w:val="000000"/>
          <w:sz w:val="18"/>
          <w:szCs w:val="18"/>
        </w:rPr>
      </w:pPr>
      <w:r w:rsidRPr="00D02E06">
        <w:rPr>
          <w:rStyle w:val="Znakapoznpodarou"/>
          <w:rFonts w:asciiTheme="minorHAnsi" w:hAnsiTheme="minorHAnsi"/>
          <w:i/>
          <w:sz w:val="18"/>
          <w:szCs w:val="18"/>
        </w:rPr>
        <w:footnoteRef/>
      </w:r>
      <w:r w:rsidRPr="00D02E06">
        <w:rPr>
          <w:rFonts w:asciiTheme="minorHAnsi" w:hAnsiTheme="minorHAnsi"/>
          <w:i/>
          <w:sz w:val="18"/>
          <w:szCs w:val="18"/>
        </w:rPr>
        <w:t xml:space="preserve"> </w:t>
      </w:r>
      <w:r w:rsidRPr="00D02E06">
        <w:rPr>
          <w:rFonts w:asciiTheme="minorHAnsi" w:hAnsiTheme="minorHAnsi" w:cs="Arial"/>
          <w:i/>
          <w:color w:val="000000"/>
          <w:sz w:val="18"/>
          <w:szCs w:val="18"/>
        </w:rPr>
        <w:t xml:space="preserve">Pro účely zákona </w:t>
      </w:r>
      <w:r w:rsidRPr="00D02E06">
        <w:rPr>
          <w:rFonts w:asciiTheme="minorHAnsi" w:hAnsiTheme="minorHAnsi"/>
          <w:i/>
          <w:sz w:val="18"/>
          <w:szCs w:val="18"/>
        </w:rPr>
        <w:t>o dětské skupině</w:t>
      </w:r>
      <w:r w:rsidRPr="00D02E06">
        <w:rPr>
          <w:rFonts w:asciiTheme="minorHAnsi" w:hAnsiTheme="minorHAnsi" w:cs="Arial"/>
          <w:i/>
          <w:color w:val="000000"/>
          <w:sz w:val="18"/>
          <w:szCs w:val="18"/>
        </w:rPr>
        <w:t xml:space="preserve"> se pečující osobou rozumí fyzická osoba, která je v základním pracovněprávním vztahu s poskytovatelem a která vykonává činnost přímo působící na dítě spočívající v hlídání a péči o dítě.</w:t>
      </w:r>
    </w:p>
  </w:footnote>
  <w:footnote w:id="4">
    <w:p w14:paraId="66C3E1C0" w14:textId="77777777" w:rsidR="00C03DA2" w:rsidRPr="00D02E06" w:rsidRDefault="00C03DA2">
      <w:pPr>
        <w:pStyle w:val="Textpoznpodarou"/>
        <w:rPr>
          <w:rFonts w:asciiTheme="minorHAnsi" w:hAnsiTheme="minorHAnsi"/>
          <w:i/>
          <w:sz w:val="18"/>
          <w:szCs w:val="18"/>
        </w:rPr>
      </w:pPr>
      <w:r w:rsidRPr="00D02E06">
        <w:rPr>
          <w:rStyle w:val="Znakapoznpodarou"/>
          <w:rFonts w:asciiTheme="minorHAnsi" w:hAnsiTheme="minorHAnsi"/>
          <w:i/>
          <w:sz w:val="18"/>
          <w:szCs w:val="18"/>
        </w:rPr>
        <w:footnoteRef/>
      </w:r>
      <w:r w:rsidRPr="00D02E06">
        <w:rPr>
          <w:rFonts w:asciiTheme="minorHAnsi" w:hAnsiTheme="minorHAnsi"/>
          <w:i/>
          <w:sz w:val="18"/>
          <w:szCs w:val="18"/>
        </w:rPr>
        <w:t xml:space="preserve"> </w:t>
      </w:r>
      <w:r w:rsidRPr="00D02E06">
        <w:rPr>
          <w:rFonts w:asciiTheme="minorHAnsi" w:hAnsiTheme="minorHAnsi" w:cs="Arial"/>
          <w:i/>
          <w:color w:val="000000"/>
          <w:sz w:val="18"/>
          <w:szCs w:val="18"/>
        </w:rPr>
        <w:t>Při posuzování zdravotní způsobilosti se postupuje podle právních předpisů o pracovně lékařských službách.</w:t>
      </w:r>
    </w:p>
  </w:footnote>
  <w:footnote w:id="5">
    <w:p w14:paraId="03B86942" w14:textId="77777777" w:rsidR="00C03DA2" w:rsidRPr="00D02E06" w:rsidRDefault="00C03DA2" w:rsidP="003E7FD2">
      <w:pPr>
        <w:pStyle w:val="l5"/>
        <w:spacing w:before="0" w:beforeAutospacing="0" w:after="0" w:afterAutospacing="0"/>
        <w:jc w:val="both"/>
        <w:rPr>
          <w:rFonts w:asciiTheme="minorHAnsi" w:hAnsiTheme="minorHAnsi" w:cs="Arial"/>
          <w:i/>
          <w:color w:val="000000"/>
          <w:sz w:val="18"/>
          <w:szCs w:val="18"/>
        </w:rPr>
      </w:pPr>
      <w:r w:rsidRPr="00D02E06">
        <w:rPr>
          <w:rStyle w:val="Znakapoznpodarou"/>
          <w:rFonts w:asciiTheme="minorHAnsi" w:hAnsiTheme="minorHAnsi"/>
          <w:i/>
          <w:sz w:val="18"/>
          <w:szCs w:val="18"/>
        </w:rPr>
        <w:footnoteRef/>
      </w:r>
      <w:r w:rsidRPr="00D02E06">
        <w:rPr>
          <w:rFonts w:asciiTheme="minorHAnsi" w:hAnsiTheme="minorHAnsi"/>
          <w:i/>
          <w:sz w:val="18"/>
          <w:szCs w:val="18"/>
        </w:rPr>
        <w:t xml:space="preserve"> </w:t>
      </w:r>
      <w:r w:rsidRPr="00D02E06">
        <w:rPr>
          <w:rFonts w:asciiTheme="minorHAnsi" w:hAnsiTheme="minorHAnsi" w:cs="Arial"/>
          <w:i/>
          <w:color w:val="000000"/>
          <w:sz w:val="18"/>
          <w:szCs w:val="18"/>
          <w:shd w:val="clear" w:color="auto" w:fill="FFFFFF"/>
        </w:rPr>
        <w:t>Zákon č. 179/2006 Sb., o ověřování a uznávání výsledků dalšího vzdělávání a o změně některých zákonů, (zákon o uznávání výsledků dalšího vzdělávání), ve znění pozdějších předpisů.</w:t>
      </w:r>
    </w:p>
    <w:p w14:paraId="54AAA8AC" w14:textId="77777777" w:rsidR="00C03DA2" w:rsidRDefault="00C03DA2">
      <w:pPr>
        <w:pStyle w:val="Textpoznpodarou"/>
      </w:pPr>
    </w:p>
  </w:footnote>
  <w:footnote w:id="6">
    <w:p w14:paraId="3215A1F5" w14:textId="77777777" w:rsidR="00C03DA2" w:rsidRPr="00494AF7" w:rsidRDefault="00C03DA2">
      <w:pPr>
        <w:pStyle w:val="Textpoznpodarou"/>
        <w:rPr>
          <w:sz w:val="18"/>
          <w:szCs w:val="18"/>
        </w:rPr>
      </w:pPr>
      <w:r w:rsidRPr="00494AF7">
        <w:rPr>
          <w:rStyle w:val="Znakapoznpodarou"/>
          <w:sz w:val="18"/>
          <w:szCs w:val="18"/>
        </w:rPr>
        <w:footnoteRef/>
      </w:r>
      <w:r w:rsidRPr="00494AF7">
        <w:rPr>
          <w:sz w:val="18"/>
          <w:szCs w:val="18"/>
        </w:rPr>
        <w:t xml:space="preserve"> </w:t>
      </w:r>
      <w:hyperlink r:id="rId2" w:history="1">
        <w:r w:rsidRPr="00494AF7">
          <w:rPr>
            <w:rStyle w:val="Hypertextovodkaz"/>
            <w:sz w:val="18"/>
            <w:szCs w:val="18"/>
          </w:rPr>
          <w:t>http://www.hygpraha.cz/dokumenty/detska-skupina-2269_2269_428_1.html</w:t>
        </w:r>
      </w:hyperlink>
      <w:r w:rsidRPr="00494AF7">
        <w:rPr>
          <w:sz w:val="18"/>
          <w:szCs w:val="18"/>
        </w:rPr>
        <w:t xml:space="preserve"> </w:t>
      </w:r>
    </w:p>
  </w:footnote>
  <w:footnote w:id="7">
    <w:p w14:paraId="02F2F4D2" w14:textId="77777777" w:rsidR="00C03DA2" w:rsidRPr="00494AF7" w:rsidRDefault="00C03DA2">
      <w:pPr>
        <w:pStyle w:val="Textpoznpodarou"/>
        <w:rPr>
          <w:sz w:val="18"/>
          <w:szCs w:val="18"/>
        </w:rPr>
      </w:pPr>
      <w:r w:rsidRPr="00494AF7">
        <w:rPr>
          <w:rStyle w:val="Znakapoznpodarou"/>
          <w:sz w:val="18"/>
          <w:szCs w:val="18"/>
        </w:rPr>
        <w:footnoteRef/>
      </w:r>
      <w:r>
        <w:rPr>
          <w:sz w:val="18"/>
          <w:szCs w:val="18"/>
        </w:rPr>
        <w:t xml:space="preserve"> Jedná se o slevu za umístění</w:t>
      </w:r>
      <w:r w:rsidRPr="00494AF7">
        <w:rPr>
          <w:sz w:val="18"/>
          <w:szCs w:val="18"/>
        </w:rPr>
        <w:t xml:space="preserve"> dítěte v předškolním zařízení, přičemž za předškolní zařízení se v tomto případě považuje mateřská škola, dětská skupina nebo zařízení provozované na základě živnostenského oprávnění (§ 35bb zákona 586/1992 Sb., o daních z příjmů).</w:t>
      </w:r>
    </w:p>
  </w:footnote>
  <w:footnote w:id="8">
    <w:p w14:paraId="3DA6D456" w14:textId="77777777" w:rsidR="00C03DA2" w:rsidRDefault="00C03DA2" w:rsidP="00541D16">
      <w:pPr>
        <w:pStyle w:val="Poznmkapodarou"/>
      </w:pPr>
      <w:r>
        <w:rPr>
          <w:rStyle w:val="Znakapoznpodarou"/>
        </w:rPr>
        <w:footnoteRef/>
      </w:r>
      <w:r>
        <w:t xml:space="preserve"> zákon č. 247/2014 Sb., </w:t>
      </w:r>
      <w:r w:rsidRPr="00EC7AA7">
        <w:t>o poskytování služby péče o dítě v dětské skupině a o změně souvisejících zákonů</w:t>
      </w:r>
    </w:p>
  </w:footnote>
  <w:footnote w:id="9">
    <w:p w14:paraId="442CBBFD" w14:textId="77777777" w:rsidR="00C03DA2" w:rsidRDefault="00C03DA2">
      <w:pPr>
        <w:pStyle w:val="Textpoznpodarou"/>
      </w:pPr>
      <w:r>
        <w:rPr>
          <w:rStyle w:val="Znakapoznpodarou"/>
        </w:rPr>
        <w:footnoteRef/>
      </w:r>
      <w:r>
        <w:t xml:space="preserve"> DLOUHÁ R. VEVEROVÁ M. Plán výchovy a péče v dětských skupinách,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F4EF5" w14:textId="77777777" w:rsidR="00C03DA2" w:rsidRDefault="00C03DA2">
    <w:pPr>
      <w:pStyle w:val="Zhlav"/>
    </w:pPr>
    <w:r w:rsidRPr="00360988">
      <w:rPr>
        <w:noProof/>
      </w:rPr>
      <w:drawing>
        <wp:anchor distT="0" distB="0" distL="114300" distR="114300" simplePos="0" relativeHeight="251661312" behindDoc="1" locked="0" layoutInCell="1" allowOverlap="1" wp14:anchorId="1C0E0E5B" wp14:editId="62497CA4">
          <wp:simplePos x="0" y="0"/>
          <wp:positionH relativeFrom="column">
            <wp:posOffset>3781425</wp:posOffset>
          </wp:positionH>
          <wp:positionV relativeFrom="paragraph">
            <wp:posOffset>-95885</wp:posOffset>
          </wp:positionV>
          <wp:extent cx="1885950" cy="698500"/>
          <wp:effectExtent l="0" t="0" r="0" b="0"/>
          <wp:wrapTight wrapText="bothSides">
            <wp:wrapPolygon edited="0">
              <wp:start x="0" y="0"/>
              <wp:lineTo x="0" y="21207"/>
              <wp:lineTo x="21382" y="21207"/>
              <wp:lineTo x="21382" y="0"/>
              <wp:lineTo x="0" y="0"/>
            </wp:wrapPolygon>
          </wp:wrapTight>
          <wp:docPr id="4" name="obrázek 2" descr="logo-ipodpora_I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podpora_I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98500"/>
                  </a:xfrm>
                  <a:prstGeom prst="rect">
                    <a:avLst/>
                  </a:prstGeom>
                  <a:noFill/>
                </pic:spPr>
              </pic:pic>
            </a:graphicData>
          </a:graphic>
        </wp:anchor>
      </w:drawing>
    </w:r>
    <w:r w:rsidRPr="00360988">
      <w:rPr>
        <w:noProof/>
      </w:rPr>
      <w:drawing>
        <wp:inline distT="0" distB="0" distL="0" distR="0" wp14:anchorId="383F99A3" wp14:editId="7AF5D7EE">
          <wp:extent cx="2628900" cy="545075"/>
          <wp:effectExtent l="0" t="0" r="0" b="7620"/>
          <wp:docPr id="5" name="Obrázek 5"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28900" cy="5450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18827" w14:textId="77777777" w:rsidR="00C03DA2" w:rsidRDefault="00C03DA2">
    <w:pPr>
      <w:pStyle w:val="Zhlav"/>
    </w:pPr>
    <w:r w:rsidRPr="00360988">
      <w:rPr>
        <w:noProof/>
      </w:rPr>
      <w:drawing>
        <wp:anchor distT="0" distB="0" distL="114300" distR="114300" simplePos="0" relativeHeight="251659264" behindDoc="1" locked="0" layoutInCell="1" allowOverlap="1" wp14:anchorId="4469BDDF" wp14:editId="27A5E9F5">
          <wp:simplePos x="0" y="0"/>
          <wp:positionH relativeFrom="column">
            <wp:posOffset>3848100</wp:posOffset>
          </wp:positionH>
          <wp:positionV relativeFrom="paragraph">
            <wp:posOffset>-154305</wp:posOffset>
          </wp:positionV>
          <wp:extent cx="1885950" cy="698500"/>
          <wp:effectExtent l="0" t="0" r="0" b="0"/>
          <wp:wrapTight wrapText="bothSides">
            <wp:wrapPolygon edited="0">
              <wp:start x="0" y="0"/>
              <wp:lineTo x="0" y="21207"/>
              <wp:lineTo x="21382" y="21207"/>
              <wp:lineTo x="21382" y="0"/>
              <wp:lineTo x="0" y="0"/>
            </wp:wrapPolygon>
          </wp:wrapTight>
          <wp:docPr id="13" name="obrázek 2" descr="logo-ipodpora_I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podpora_I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98500"/>
                  </a:xfrm>
                  <a:prstGeom prst="rect">
                    <a:avLst/>
                  </a:prstGeom>
                  <a:noFill/>
                </pic:spPr>
              </pic:pic>
            </a:graphicData>
          </a:graphic>
        </wp:anchor>
      </w:drawing>
    </w:r>
    <w:r w:rsidRPr="00360988">
      <w:rPr>
        <w:noProof/>
      </w:rPr>
      <w:drawing>
        <wp:inline distT="0" distB="0" distL="0" distR="0" wp14:anchorId="230D1C98" wp14:editId="490EBCB9">
          <wp:extent cx="2628900" cy="545075"/>
          <wp:effectExtent l="0" t="0" r="0" b="7620"/>
          <wp:docPr id="14" name="Obrázek 14"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28900" cy="545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EB51E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364D"/>
      </v:shape>
    </w:pict>
  </w:numPicBullet>
  <w:abstractNum w:abstractNumId="0" w15:restartNumberingAfterBreak="0">
    <w:nsid w:val="08641E97"/>
    <w:multiLevelType w:val="hybridMultilevel"/>
    <w:tmpl w:val="85103536"/>
    <w:lvl w:ilvl="0" w:tplc="271A596C">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BAD2829"/>
    <w:multiLevelType w:val="hybridMultilevel"/>
    <w:tmpl w:val="4720FD1E"/>
    <w:lvl w:ilvl="0" w:tplc="E9FC1882">
      <w:start w:val="1"/>
      <w:numFmt w:val="decimal"/>
      <w:pStyle w:val="Odstavecseseznamem"/>
      <w:lvlText w:val="%1."/>
      <w:lvlJc w:val="left"/>
      <w:pPr>
        <w:ind w:left="1440" w:hanging="360"/>
      </w:pPr>
      <w:rPr>
        <w:rFonts w:ascii="Open Sans" w:hAnsi="Open Sans" w:hint="default"/>
        <w:b w:val="0"/>
        <w:i w:val="0"/>
        <w:sz w:val="21"/>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C514383"/>
    <w:multiLevelType w:val="multilevel"/>
    <w:tmpl w:val="F0882C6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 w15:restartNumberingAfterBreak="0">
    <w:nsid w:val="12D944FC"/>
    <w:multiLevelType w:val="hybridMultilevel"/>
    <w:tmpl w:val="54BC1532"/>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CA46AC7"/>
    <w:multiLevelType w:val="hybridMultilevel"/>
    <w:tmpl w:val="64CA18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4B43C0"/>
    <w:multiLevelType w:val="hybridMultilevel"/>
    <w:tmpl w:val="DF0686F8"/>
    <w:lvl w:ilvl="0" w:tplc="77D25166">
      <w:start w:val="1"/>
      <w:numFmt w:val="bullet"/>
      <w:pStyle w:val="odrky"/>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 w15:restartNumberingAfterBreak="0">
    <w:nsid w:val="4AF84FF0"/>
    <w:multiLevelType w:val="hybridMultilevel"/>
    <w:tmpl w:val="F35E0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B5302B0"/>
    <w:multiLevelType w:val="multilevel"/>
    <w:tmpl w:val="A6BA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40790A"/>
    <w:multiLevelType w:val="hybridMultilevel"/>
    <w:tmpl w:val="AFEEE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FCA043F"/>
    <w:multiLevelType w:val="hybridMultilevel"/>
    <w:tmpl w:val="2FDA44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22A2D5C"/>
    <w:multiLevelType w:val="hybridMultilevel"/>
    <w:tmpl w:val="D9808C9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36B40D4"/>
    <w:multiLevelType w:val="hybridMultilevel"/>
    <w:tmpl w:val="8FDEBB4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3707D2C"/>
    <w:multiLevelType w:val="hybridMultilevel"/>
    <w:tmpl w:val="C94861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48A3591"/>
    <w:multiLevelType w:val="hybridMultilevel"/>
    <w:tmpl w:val="8EAAA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A914D30"/>
    <w:multiLevelType w:val="hybridMultilevel"/>
    <w:tmpl w:val="BE5C41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0"/>
  </w:num>
  <w:num w:numId="7">
    <w:abstractNumId w:val="5"/>
  </w:num>
  <w:num w:numId="8">
    <w:abstractNumId w:val="6"/>
  </w:num>
  <w:num w:numId="9">
    <w:abstractNumId w:val="14"/>
  </w:num>
  <w:num w:numId="10">
    <w:abstractNumId w:val="3"/>
  </w:num>
  <w:num w:numId="11">
    <w:abstractNumId w:val="9"/>
  </w:num>
  <w:num w:numId="12">
    <w:abstractNumId w:val="13"/>
  </w:num>
  <w:num w:numId="13">
    <w:abstractNumId w:val="8"/>
  </w:num>
  <w:num w:numId="14">
    <w:abstractNumId w:val="4"/>
  </w:num>
  <w:num w:numId="15">
    <w:abstractNumId w:val="11"/>
  </w:num>
  <w:num w:numId="16">
    <w:abstractNumId w:val="10"/>
  </w:num>
  <w:num w:numId="17">
    <w:abstractNumId w:val="12"/>
  </w:num>
  <w:num w:numId="18">
    <w:abstractNumId w:val="7"/>
  </w:num>
  <w:num w:numId="1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346"/>
    <w:rsid w:val="000002C2"/>
    <w:rsid w:val="00003166"/>
    <w:rsid w:val="00003D5E"/>
    <w:rsid w:val="0001416E"/>
    <w:rsid w:val="00017AB2"/>
    <w:rsid w:val="000210AB"/>
    <w:rsid w:val="00025185"/>
    <w:rsid w:val="000348CB"/>
    <w:rsid w:val="00035F58"/>
    <w:rsid w:val="00040C15"/>
    <w:rsid w:val="00044F6A"/>
    <w:rsid w:val="000456D2"/>
    <w:rsid w:val="00050544"/>
    <w:rsid w:val="00055D33"/>
    <w:rsid w:val="000626C7"/>
    <w:rsid w:val="000715F9"/>
    <w:rsid w:val="000777CC"/>
    <w:rsid w:val="0008201C"/>
    <w:rsid w:val="00085AE1"/>
    <w:rsid w:val="00085FC7"/>
    <w:rsid w:val="00087EE4"/>
    <w:rsid w:val="00093E99"/>
    <w:rsid w:val="000A0D38"/>
    <w:rsid w:val="000A0D89"/>
    <w:rsid w:val="000A2E2A"/>
    <w:rsid w:val="000B174B"/>
    <w:rsid w:val="000B28AC"/>
    <w:rsid w:val="000B333C"/>
    <w:rsid w:val="000B3EE5"/>
    <w:rsid w:val="000C04E3"/>
    <w:rsid w:val="000D3F49"/>
    <w:rsid w:val="000E1AC9"/>
    <w:rsid w:val="000E27D7"/>
    <w:rsid w:val="000E36D2"/>
    <w:rsid w:val="000E7F28"/>
    <w:rsid w:val="001007A0"/>
    <w:rsid w:val="00102346"/>
    <w:rsid w:val="00113BED"/>
    <w:rsid w:val="001172ED"/>
    <w:rsid w:val="00117ACA"/>
    <w:rsid w:val="00117C03"/>
    <w:rsid w:val="00121B04"/>
    <w:rsid w:val="0012330D"/>
    <w:rsid w:val="00123AB3"/>
    <w:rsid w:val="00124E5D"/>
    <w:rsid w:val="00125944"/>
    <w:rsid w:val="00127009"/>
    <w:rsid w:val="00127662"/>
    <w:rsid w:val="001379F3"/>
    <w:rsid w:val="00141D6C"/>
    <w:rsid w:val="0014636E"/>
    <w:rsid w:val="0015033F"/>
    <w:rsid w:val="001560C8"/>
    <w:rsid w:val="001566BA"/>
    <w:rsid w:val="001570ED"/>
    <w:rsid w:val="001648B2"/>
    <w:rsid w:val="001825C8"/>
    <w:rsid w:val="0018281D"/>
    <w:rsid w:val="00183031"/>
    <w:rsid w:val="001858B6"/>
    <w:rsid w:val="00192BA7"/>
    <w:rsid w:val="001948A8"/>
    <w:rsid w:val="00195447"/>
    <w:rsid w:val="0019559E"/>
    <w:rsid w:val="001A1AA9"/>
    <w:rsid w:val="001A3060"/>
    <w:rsid w:val="001A6977"/>
    <w:rsid w:val="001B039C"/>
    <w:rsid w:val="001B2E0B"/>
    <w:rsid w:val="001B384C"/>
    <w:rsid w:val="001B4271"/>
    <w:rsid w:val="001C7FC8"/>
    <w:rsid w:val="001D5807"/>
    <w:rsid w:val="001D5DAB"/>
    <w:rsid w:val="001E196A"/>
    <w:rsid w:val="001E19AE"/>
    <w:rsid w:val="001E29D1"/>
    <w:rsid w:val="001E43C9"/>
    <w:rsid w:val="001E647D"/>
    <w:rsid w:val="001E6890"/>
    <w:rsid w:val="001F11D0"/>
    <w:rsid w:val="001F3A96"/>
    <w:rsid w:val="001F3CA5"/>
    <w:rsid w:val="00213D48"/>
    <w:rsid w:val="002172E4"/>
    <w:rsid w:val="00217FA4"/>
    <w:rsid w:val="00220751"/>
    <w:rsid w:val="00222844"/>
    <w:rsid w:val="002234A9"/>
    <w:rsid w:val="002253ED"/>
    <w:rsid w:val="00226046"/>
    <w:rsid w:val="00226B73"/>
    <w:rsid w:val="00234B78"/>
    <w:rsid w:val="00236393"/>
    <w:rsid w:val="00240439"/>
    <w:rsid w:val="002405C7"/>
    <w:rsid w:val="00242817"/>
    <w:rsid w:val="002472B5"/>
    <w:rsid w:val="00251B0E"/>
    <w:rsid w:val="00257BCB"/>
    <w:rsid w:val="00262460"/>
    <w:rsid w:val="00263CDF"/>
    <w:rsid w:val="002679D8"/>
    <w:rsid w:val="002806B8"/>
    <w:rsid w:val="00281410"/>
    <w:rsid w:val="00282E56"/>
    <w:rsid w:val="00286440"/>
    <w:rsid w:val="00292AF7"/>
    <w:rsid w:val="002933DB"/>
    <w:rsid w:val="002938CE"/>
    <w:rsid w:val="00295DD7"/>
    <w:rsid w:val="002A3624"/>
    <w:rsid w:val="002A3E34"/>
    <w:rsid w:val="002A6B85"/>
    <w:rsid w:val="002B2E7F"/>
    <w:rsid w:val="002B7D37"/>
    <w:rsid w:val="002C0162"/>
    <w:rsid w:val="002C3E76"/>
    <w:rsid w:val="002C3EEA"/>
    <w:rsid w:val="002C6348"/>
    <w:rsid w:val="002D2102"/>
    <w:rsid w:val="002D5776"/>
    <w:rsid w:val="002D6A46"/>
    <w:rsid w:val="002D6ACD"/>
    <w:rsid w:val="002E43B3"/>
    <w:rsid w:val="002F36C8"/>
    <w:rsid w:val="002F7BEA"/>
    <w:rsid w:val="00300F8C"/>
    <w:rsid w:val="00303953"/>
    <w:rsid w:val="0030592B"/>
    <w:rsid w:val="003059B4"/>
    <w:rsid w:val="00306160"/>
    <w:rsid w:val="00310A4E"/>
    <w:rsid w:val="00311617"/>
    <w:rsid w:val="00322AD6"/>
    <w:rsid w:val="00325465"/>
    <w:rsid w:val="003255FD"/>
    <w:rsid w:val="00325AB7"/>
    <w:rsid w:val="00325DB5"/>
    <w:rsid w:val="00330920"/>
    <w:rsid w:val="00331FCC"/>
    <w:rsid w:val="003407CD"/>
    <w:rsid w:val="003415A8"/>
    <w:rsid w:val="003460D1"/>
    <w:rsid w:val="00347680"/>
    <w:rsid w:val="003503A0"/>
    <w:rsid w:val="003543C6"/>
    <w:rsid w:val="00356221"/>
    <w:rsid w:val="00356D31"/>
    <w:rsid w:val="00360988"/>
    <w:rsid w:val="00360B2F"/>
    <w:rsid w:val="00364C87"/>
    <w:rsid w:val="003715E3"/>
    <w:rsid w:val="003722BF"/>
    <w:rsid w:val="0037268F"/>
    <w:rsid w:val="003802A3"/>
    <w:rsid w:val="003839AA"/>
    <w:rsid w:val="0038500A"/>
    <w:rsid w:val="0039442B"/>
    <w:rsid w:val="003B4ADC"/>
    <w:rsid w:val="003B76B5"/>
    <w:rsid w:val="003C7F11"/>
    <w:rsid w:val="003D277D"/>
    <w:rsid w:val="003D39A2"/>
    <w:rsid w:val="003D4B55"/>
    <w:rsid w:val="003E089A"/>
    <w:rsid w:val="003E08ED"/>
    <w:rsid w:val="003E7FD2"/>
    <w:rsid w:val="003F1616"/>
    <w:rsid w:val="003F6AA4"/>
    <w:rsid w:val="00401135"/>
    <w:rsid w:val="00402B01"/>
    <w:rsid w:val="0040376B"/>
    <w:rsid w:val="00403B04"/>
    <w:rsid w:val="00410DD5"/>
    <w:rsid w:val="0042254F"/>
    <w:rsid w:val="004244AE"/>
    <w:rsid w:val="004265B3"/>
    <w:rsid w:val="00433531"/>
    <w:rsid w:val="004360EB"/>
    <w:rsid w:val="00444BA4"/>
    <w:rsid w:val="0045201B"/>
    <w:rsid w:val="0045653A"/>
    <w:rsid w:val="00460338"/>
    <w:rsid w:val="00460A4E"/>
    <w:rsid w:val="00461DE7"/>
    <w:rsid w:val="00461E6D"/>
    <w:rsid w:val="00462687"/>
    <w:rsid w:val="004637EF"/>
    <w:rsid w:val="00466065"/>
    <w:rsid w:val="00467C2E"/>
    <w:rsid w:val="00473BF4"/>
    <w:rsid w:val="00477E92"/>
    <w:rsid w:val="004809C7"/>
    <w:rsid w:val="00481330"/>
    <w:rsid w:val="00483BAD"/>
    <w:rsid w:val="0048772E"/>
    <w:rsid w:val="00493B36"/>
    <w:rsid w:val="00493F89"/>
    <w:rsid w:val="00494AF7"/>
    <w:rsid w:val="00495A47"/>
    <w:rsid w:val="004A0A1B"/>
    <w:rsid w:val="004A0B03"/>
    <w:rsid w:val="004A2DA8"/>
    <w:rsid w:val="004A7C34"/>
    <w:rsid w:val="004A7DBE"/>
    <w:rsid w:val="004B07F2"/>
    <w:rsid w:val="004B3747"/>
    <w:rsid w:val="004B7C70"/>
    <w:rsid w:val="004C2B38"/>
    <w:rsid w:val="004C2F42"/>
    <w:rsid w:val="004C4909"/>
    <w:rsid w:val="004C6A39"/>
    <w:rsid w:val="004C6B1B"/>
    <w:rsid w:val="004D3C07"/>
    <w:rsid w:val="004D4293"/>
    <w:rsid w:val="004D5704"/>
    <w:rsid w:val="004D5CEC"/>
    <w:rsid w:val="004E0627"/>
    <w:rsid w:val="004E2B14"/>
    <w:rsid w:val="004F0948"/>
    <w:rsid w:val="004F1ECE"/>
    <w:rsid w:val="004F298C"/>
    <w:rsid w:val="004F450E"/>
    <w:rsid w:val="004F5E81"/>
    <w:rsid w:val="004F6C36"/>
    <w:rsid w:val="00504597"/>
    <w:rsid w:val="00511968"/>
    <w:rsid w:val="0051241B"/>
    <w:rsid w:val="0051361A"/>
    <w:rsid w:val="00516257"/>
    <w:rsid w:val="00520EA1"/>
    <w:rsid w:val="005212D4"/>
    <w:rsid w:val="005213E9"/>
    <w:rsid w:val="00522209"/>
    <w:rsid w:val="005239F2"/>
    <w:rsid w:val="005269CF"/>
    <w:rsid w:val="00536121"/>
    <w:rsid w:val="00541D16"/>
    <w:rsid w:val="00544D89"/>
    <w:rsid w:val="00546814"/>
    <w:rsid w:val="00547921"/>
    <w:rsid w:val="005540E0"/>
    <w:rsid w:val="0056279B"/>
    <w:rsid w:val="005678BF"/>
    <w:rsid w:val="00570BEF"/>
    <w:rsid w:val="005714D2"/>
    <w:rsid w:val="00576B90"/>
    <w:rsid w:val="0057755B"/>
    <w:rsid w:val="00577EE7"/>
    <w:rsid w:val="0058146C"/>
    <w:rsid w:val="005864B7"/>
    <w:rsid w:val="0058723C"/>
    <w:rsid w:val="0059128C"/>
    <w:rsid w:val="005A0CD0"/>
    <w:rsid w:val="005A4383"/>
    <w:rsid w:val="005A44C4"/>
    <w:rsid w:val="005A6099"/>
    <w:rsid w:val="005B25C6"/>
    <w:rsid w:val="005B3FAA"/>
    <w:rsid w:val="005C6F5A"/>
    <w:rsid w:val="005C7A0A"/>
    <w:rsid w:val="005D5ADD"/>
    <w:rsid w:val="005E2485"/>
    <w:rsid w:val="005F0610"/>
    <w:rsid w:val="005F42DE"/>
    <w:rsid w:val="00600032"/>
    <w:rsid w:val="0060015B"/>
    <w:rsid w:val="006168FA"/>
    <w:rsid w:val="006207B3"/>
    <w:rsid w:val="00620A5F"/>
    <w:rsid w:val="006215D6"/>
    <w:rsid w:val="0062416A"/>
    <w:rsid w:val="00630870"/>
    <w:rsid w:val="006353ED"/>
    <w:rsid w:val="00645529"/>
    <w:rsid w:val="0064798B"/>
    <w:rsid w:val="00657E0A"/>
    <w:rsid w:val="00660133"/>
    <w:rsid w:val="00666843"/>
    <w:rsid w:val="006707D7"/>
    <w:rsid w:val="00681EB3"/>
    <w:rsid w:val="006829BC"/>
    <w:rsid w:val="00683CF8"/>
    <w:rsid w:val="00686E61"/>
    <w:rsid w:val="00690432"/>
    <w:rsid w:val="00691A17"/>
    <w:rsid w:val="00697B54"/>
    <w:rsid w:val="006A648D"/>
    <w:rsid w:val="006B00D4"/>
    <w:rsid w:val="006B0C29"/>
    <w:rsid w:val="006B14E2"/>
    <w:rsid w:val="006B3F6D"/>
    <w:rsid w:val="006B51BE"/>
    <w:rsid w:val="006B643E"/>
    <w:rsid w:val="006C1851"/>
    <w:rsid w:val="006C7067"/>
    <w:rsid w:val="006D22C5"/>
    <w:rsid w:val="006D3A5F"/>
    <w:rsid w:val="006D7D49"/>
    <w:rsid w:val="006F0638"/>
    <w:rsid w:val="006F1BE5"/>
    <w:rsid w:val="006F1E24"/>
    <w:rsid w:val="006F362F"/>
    <w:rsid w:val="006F48ED"/>
    <w:rsid w:val="007017BD"/>
    <w:rsid w:val="007057D6"/>
    <w:rsid w:val="00711F0B"/>
    <w:rsid w:val="007175AB"/>
    <w:rsid w:val="00721231"/>
    <w:rsid w:val="00724321"/>
    <w:rsid w:val="00727C4A"/>
    <w:rsid w:val="00732CB4"/>
    <w:rsid w:val="00733F30"/>
    <w:rsid w:val="00737A06"/>
    <w:rsid w:val="00741E5D"/>
    <w:rsid w:val="007437EC"/>
    <w:rsid w:val="007472A7"/>
    <w:rsid w:val="007515B0"/>
    <w:rsid w:val="00755651"/>
    <w:rsid w:val="00756126"/>
    <w:rsid w:val="007574B1"/>
    <w:rsid w:val="0076099B"/>
    <w:rsid w:val="0076253F"/>
    <w:rsid w:val="00764E76"/>
    <w:rsid w:val="00773BCF"/>
    <w:rsid w:val="007827D2"/>
    <w:rsid w:val="00783238"/>
    <w:rsid w:val="00787547"/>
    <w:rsid w:val="00791C73"/>
    <w:rsid w:val="00792369"/>
    <w:rsid w:val="0079271F"/>
    <w:rsid w:val="00795328"/>
    <w:rsid w:val="007B2416"/>
    <w:rsid w:val="007C2B88"/>
    <w:rsid w:val="007C7623"/>
    <w:rsid w:val="007D63C1"/>
    <w:rsid w:val="007E5F78"/>
    <w:rsid w:val="007F45FB"/>
    <w:rsid w:val="00803A46"/>
    <w:rsid w:val="00803F06"/>
    <w:rsid w:val="008078DD"/>
    <w:rsid w:val="008115EF"/>
    <w:rsid w:val="00816E76"/>
    <w:rsid w:val="008200AB"/>
    <w:rsid w:val="00820214"/>
    <w:rsid w:val="0082210A"/>
    <w:rsid w:val="00824A9C"/>
    <w:rsid w:val="00825570"/>
    <w:rsid w:val="0083228C"/>
    <w:rsid w:val="00834285"/>
    <w:rsid w:val="008365F1"/>
    <w:rsid w:val="00837AAF"/>
    <w:rsid w:val="008400F2"/>
    <w:rsid w:val="00840308"/>
    <w:rsid w:val="00840491"/>
    <w:rsid w:val="00840864"/>
    <w:rsid w:val="008409CB"/>
    <w:rsid w:val="0084370D"/>
    <w:rsid w:val="00855D15"/>
    <w:rsid w:val="00863830"/>
    <w:rsid w:val="00872244"/>
    <w:rsid w:val="00872444"/>
    <w:rsid w:val="00874B67"/>
    <w:rsid w:val="00881BAC"/>
    <w:rsid w:val="00883B1A"/>
    <w:rsid w:val="00885071"/>
    <w:rsid w:val="00886EDA"/>
    <w:rsid w:val="008910E4"/>
    <w:rsid w:val="008920F9"/>
    <w:rsid w:val="008A719F"/>
    <w:rsid w:val="008B0AA8"/>
    <w:rsid w:val="008B3AED"/>
    <w:rsid w:val="008C43C4"/>
    <w:rsid w:val="008C569D"/>
    <w:rsid w:val="008C5C62"/>
    <w:rsid w:val="008D11D0"/>
    <w:rsid w:val="008D295A"/>
    <w:rsid w:val="008D6C71"/>
    <w:rsid w:val="008E56C0"/>
    <w:rsid w:val="008E7A47"/>
    <w:rsid w:val="00900CB7"/>
    <w:rsid w:val="0091167D"/>
    <w:rsid w:val="009128BB"/>
    <w:rsid w:val="00916CDE"/>
    <w:rsid w:val="00924805"/>
    <w:rsid w:val="00934602"/>
    <w:rsid w:val="00934766"/>
    <w:rsid w:val="00944975"/>
    <w:rsid w:val="009512B9"/>
    <w:rsid w:val="00952767"/>
    <w:rsid w:val="009536D2"/>
    <w:rsid w:val="00956E3C"/>
    <w:rsid w:val="009608BF"/>
    <w:rsid w:val="009615B7"/>
    <w:rsid w:val="009649E2"/>
    <w:rsid w:val="0097198A"/>
    <w:rsid w:val="00971AFF"/>
    <w:rsid w:val="00981B64"/>
    <w:rsid w:val="00981FB3"/>
    <w:rsid w:val="0098210D"/>
    <w:rsid w:val="0098377A"/>
    <w:rsid w:val="00983931"/>
    <w:rsid w:val="00984404"/>
    <w:rsid w:val="00985016"/>
    <w:rsid w:val="009931ED"/>
    <w:rsid w:val="0099475A"/>
    <w:rsid w:val="00994786"/>
    <w:rsid w:val="009A3629"/>
    <w:rsid w:val="009A4410"/>
    <w:rsid w:val="009B0FAB"/>
    <w:rsid w:val="009B3F0E"/>
    <w:rsid w:val="009C0AD5"/>
    <w:rsid w:val="009C0D06"/>
    <w:rsid w:val="009C162B"/>
    <w:rsid w:val="009C35DA"/>
    <w:rsid w:val="009C3984"/>
    <w:rsid w:val="009C5491"/>
    <w:rsid w:val="009C60CA"/>
    <w:rsid w:val="009D36FD"/>
    <w:rsid w:val="009E3E77"/>
    <w:rsid w:val="009E4B81"/>
    <w:rsid w:val="009E5C77"/>
    <w:rsid w:val="009F2CD7"/>
    <w:rsid w:val="00A007D7"/>
    <w:rsid w:val="00A04D85"/>
    <w:rsid w:val="00A04DF0"/>
    <w:rsid w:val="00A13C59"/>
    <w:rsid w:val="00A14731"/>
    <w:rsid w:val="00A1529B"/>
    <w:rsid w:val="00A16A95"/>
    <w:rsid w:val="00A2287A"/>
    <w:rsid w:val="00A25133"/>
    <w:rsid w:val="00A25F74"/>
    <w:rsid w:val="00A300A5"/>
    <w:rsid w:val="00A325B3"/>
    <w:rsid w:val="00A41598"/>
    <w:rsid w:val="00A46513"/>
    <w:rsid w:val="00A4715B"/>
    <w:rsid w:val="00A52E87"/>
    <w:rsid w:val="00A53F92"/>
    <w:rsid w:val="00A57E56"/>
    <w:rsid w:val="00A63C16"/>
    <w:rsid w:val="00A65B21"/>
    <w:rsid w:val="00A65F42"/>
    <w:rsid w:val="00A7159C"/>
    <w:rsid w:val="00A730CD"/>
    <w:rsid w:val="00A7423A"/>
    <w:rsid w:val="00A801FA"/>
    <w:rsid w:val="00A8210C"/>
    <w:rsid w:val="00A833C3"/>
    <w:rsid w:val="00A97EB0"/>
    <w:rsid w:val="00AA2228"/>
    <w:rsid w:val="00AA2A12"/>
    <w:rsid w:val="00AA3D03"/>
    <w:rsid w:val="00AA6B45"/>
    <w:rsid w:val="00AC4EE1"/>
    <w:rsid w:val="00AD6690"/>
    <w:rsid w:val="00AE1F3A"/>
    <w:rsid w:val="00AE2B77"/>
    <w:rsid w:val="00AE6F73"/>
    <w:rsid w:val="00AE72A2"/>
    <w:rsid w:val="00AF2B76"/>
    <w:rsid w:val="00AF3BF0"/>
    <w:rsid w:val="00AF5A74"/>
    <w:rsid w:val="00B03935"/>
    <w:rsid w:val="00B04231"/>
    <w:rsid w:val="00B04DF9"/>
    <w:rsid w:val="00B06369"/>
    <w:rsid w:val="00B20AD7"/>
    <w:rsid w:val="00B22FE9"/>
    <w:rsid w:val="00B2418C"/>
    <w:rsid w:val="00B25270"/>
    <w:rsid w:val="00B27366"/>
    <w:rsid w:val="00B32E42"/>
    <w:rsid w:val="00B35766"/>
    <w:rsid w:val="00B418D9"/>
    <w:rsid w:val="00B4407E"/>
    <w:rsid w:val="00B4754F"/>
    <w:rsid w:val="00B50560"/>
    <w:rsid w:val="00B53D57"/>
    <w:rsid w:val="00B558A1"/>
    <w:rsid w:val="00B5695B"/>
    <w:rsid w:val="00B62D73"/>
    <w:rsid w:val="00B64F71"/>
    <w:rsid w:val="00B67119"/>
    <w:rsid w:val="00B70D03"/>
    <w:rsid w:val="00B77BF0"/>
    <w:rsid w:val="00B84B74"/>
    <w:rsid w:val="00B94D11"/>
    <w:rsid w:val="00B94DDB"/>
    <w:rsid w:val="00BA1052"/>
    <w:rsid w:val="00BA2049"/>
    <w:rsid w:val="00BA2391"/>
    <w:rsid w:val="00BA25E5"/>
    <w:rsid w:val="00BA666A"/>
    <w:rsid w:val="00BA7296"/>
    <w:rsid w:val="00BA7579"/>
    <w:rsid w:val="00BB03E3"/>
    <w:rsid w:val="00BB064D"/>
    <w:rsid w:val="00BB07D8"/>
    <w:rsid w:val="00BB1252"/>
    <w:rsid w:val="00BB16EB"/>
    <w:rsid w:val="00BB17C7"/>
    <w:rsid w:val="00BC39BF"/>
    <w:rsid w:val="00BC440F"/>
    <w:rsid w:val="00BC7E1A"/>
    <w:rsid w:val="00BD218B"/>
    <w:rsid w:val="00BD7509"/>
    <w:rsid w:val="00BE09E2"/>
    <w:rsid w:val="00BE5996"/>
    <w:rsid w:val="00BE71C1"/>
    <w:rsid w:val="00BF3976"/>
    <w:rsid w:val="00BF4C2D"/>
    <w:rsid w:val="00BF68D4"/>
    <w:rsid w:val="00C009DD"/>
    <w:rsid w:val="00C01212"/>
    <w:rsid w:val="00C01418"/>
    <w:rsid w:val="00C03DA2"/>
    <w:rsid w:val="00C04ADF"/>
    <w:rsid w:val="00C06D7E"/>
    <w:rsid w:val="00C10244"/>
    <w:rsid w:val="00C17BBD"/>
    <w:rsid w:val="00C20FDF"/>
    <w:rsid w:val="00C22521"/>
    <w:rsid w:val="00C30CC9"/>
    <w:rsid w:val="00C33ADF"/>
    <w:rsid w:val="00C34651"/>
    <w:rsid w:val="00C36FC8"/>
    <w:rsid w:val="00C40AEE"/>
    <w:rsid w:val="00C442E6"/>
    <w:rsid w:val="00C453E2"/>
    <w:rsid w:val="00C46FCE"/>
    <w:rsid w:val="00C50309"/>
    <w:rsid w:val="00C54E5D"/>
    <w:rsid w:val="00C576E5"/>
    <w:rsid w:val="00C66DFD"/>
    <w:rsid w:val="00C70CF1"/>
    <w:rsid w:val="00C71B1A"/>
    <w:rsid w:val="00C73AD2"/>
    <w:rsid w:val="00C7793A"/>
    <w:rsid w:val="00C841E9"/>
    <w:rsid w:val="00C8796C"/>
    <w:rsid w:val="00CA29F6"/>
    <w:rsid w:val="00CB196C"/>
    <w:rsid w:val="00CB1D77"/>
    <w:rsid w:val="00CB1DD1"/>
    <w:rsid w:val="00CB34A4"/>
    <w:rsid w:val="00CB4113"/>
    <w:rsid w:val="00CB4789"/>
    <w:rsid w:val="00CB6EEA"/>
    <w:rsid w:val="00CB6FE0"/>
    <w:rsid w:val="00CC088D"/>
    <w:rsid w:val="00CC6C6E"/>
    <w:rsid w:val="00CC7682"/>
    <w:rsid w:val="00CC7844"/>
    <w:rsid w:val="00CC7EE3"/>
    <w:rsid w:val="00CD16D6"/>
    <w:rsid w:val="00CD1A8B"/>
    <w:rsid w:val="00CD7E55"/>
    <w:rsid w:val="00CE18A4"/>
    <w:rsid w:val="00CE2B60"/>
    <w:rsid w:val="00CE3A89"/>
    <w:rsid w:val="00D02E06"/>
    <w:rsid w:val="00D038CB"/>
    <w:rsid w:val="00D10528"/>
    <w:rsid w:val="00D111DF"/>
    <w:rsid w:val="00D13EA5"/>
    <w:rsid w:val="00D20EF8"/>
    <w:rsid w:val="00D2136E"/>
    <w:rsid w:val="00D21ADB"/>
    <w:rsid w:val="00D21B2B"/>
    <w:rsid w:val="00D25C3A"/>
    <w:rsid w:val="00D25EE5"/>
    <w:rsid w:val="00D323C7"/>
    <w:rsid w:val="00D36EE0"/>
    <w:rsid w:val="00D374C5"/>
    <w:rsid w:val="00D44E07"/>
    <w:rsid w:val="00D465CC"/>
    <w:rsid w:val="00D56561"/>
    <w:rsid w:val="00D62689"/>
    <w:rsid w:val="00D6558A"/>
    <w:rsid w:val="00D6584E"/>
    <w:rsid w:val="00D82BE0"/>
    <w:rsid w:val="00D8313B"/>
    <w:rsid w:val="00D8390B"/>
    <w:rsid w:val="00D9447B"/>
    <w:rsid w:val="00DA03E2"/>
    <w:rsid w:val="00DB66E7"/>
    <w:rsid w:val="00DB7F61"/>
    <w:rsid w:val="00DC5685"/>
    <w:rsid w:val="00DD2B90"/>
    <w:rsid w:val="00DD4D22"/>
    <w:rsid w:val="00DD7701"/>
    <w:rsid w:val="00DE37D4"/>
    <w:rsid w:val="00DE40AD"/>
    <w:rsid w:val="00DE701E"/>
    <w:rsid w:val="00DF197E"/>
    <w:rsid w:val="00DF25B4"/>
    <w:rsid w:val="00DF6D4E"/>
    <w:rsid w:val="00E00858"/>
    <w:rsid w:val="00E022BE"/>
    <w:rsid w:val="00E022F7"/>
    <w:rsid w:val="00E14349"/>
    <w:rsid w:val="00E26025"/>
    <w:rsid w:val="00E3004B"/>
    <w:rsid w:val="00E34050"/>
    <w:rsid w:val="00E34BE8"/>
    <w:rsid w:val="00E375C7"/>
    <w:rsid w:val="00E37D49"/>
    <w:rsid w:val="00E41131"/>
    <w:rsid w:val="00E41CBA"/>
    <w:rsid w:val="00E44CCC"/>
    <w:rsid w:val="00E46EE1"/>
    <w:rsid w:val="00E51284"/>
    <w:rsid w:val="00E63A3D"/>
    <w:rsid w:val="00E63C32"/>
    <w:rsid w:val="00E64025"/>
    <w:rsid w:val="00E71B63"/>
    <w:rsid w:val="00E74AFA"/>
    <w:rsid w:val="00E81D4E"/>
    <w:rsid w:val="00EA0B53"/>
    <w:rsid w:val="00EA2B5D"/>
    <w:rsid w:val="00EA4BF2"/>
    <w:rsid w:val="00EB15DC"/>
    <w:rsid w:val="00EB28EF"/>
    <w:rsid w:val="00EB54CD"/>
    <w:rsid w:val="00EB7C1E"/>
    <w:rsid w:val="00EC0F74"/>
    <w:rsid w:val="00EC23AB"/>
    <w:rsid w:val="00EC463C"/>
    <w:rsid w:val="00EC7AA7"/>
    <w:rsid w:val="00ED160B"/>
    <w:rsid w:val="00ED276B"/>
    <w:rsid w:val="00EE2375"/>
    <w:rsid w:val="00EE28E8"/>
    <w:rsid w:val="00EE794B"/>
    <w:rsid w:val="00EF168B"/>
    <w:rsid w:val="00EF409C"/>
    <w:rsid w:val="00EF7439"/>
    <w:rsid w:val="00F00D5B"/>
    <w:rsid w:val="00F05222"/>
    <w:rsid w:val="00F06C18"/>
    <w:rsid w:val="00F0791C"/>
    <w:rsid w:val="00F11780"/>
    <w:rsid w:val="00F11FE1"/>
    <w:rsid w:val="00F14011"/>
    <w:rsid w:val="00F225C4"/>
    <w:rsid w:val="00F2504D"/>
    <w:rsid w:val="00F36790"/>
    <w:rsid w:val="00F4207E"/>
    <w:rsid w:val="00F439BF"/>
    <w:rsid w:val="00F44B75"/>
    <w:rsid w:val="00F50FDD"/>
    <w:rsid w:val="00F6223E"/>
    <w:rsid w:val="00F62502"/>
    <w:rsid w:val="00F637D5"/>
    <w:rsid w:val="00F654F2"/>
    <w:rsid w:val="00F70FC7"/>
    <w:rsid w:val="00F7289F"/>
    <w:rsid w:val="00F80B15"/>
    <w:rsid w:val="00F8695E"/>
    <w:rsid w:val="00F87EAC"/>
    <w:rsid w:val="00F907E1"/>
    <w:rsid w:val="00F97A02"/>
    <w:rsid w:val="00FA48D9"/>
    <w:rsid w:val="00FB2823"/>
    <w:rsid w:val="00FB6D14"/>
    <w:rsid w:val="00FC1B0F"/>
    <w:rsid w:val="00FC2D6C"/>
    <w:rsid w:val="00FC33E0"/>
    <w:rsid w:val="00FC4FF7"/>
    <w:rsid w:val="00FC771F"/>
    <w:rsid w:val="00FC786A"/>
    <w:rsid w:val="00FC794C"/>
    <w:rsid w:val="00FE188B"/>
    <w:rsid w:val="00FE1F31"/>
    <w:rsid w:val="00FE564C"/>
    <w:rsid w:val="00FE7C26"/>
    <w:rsid w:val="00FF6058"/>
    <w:rsid w:val="00FF7D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74BAC"/>
  <w15:docId w15:val="{964A58B3-2ACA-4E47-B88C-6BD04A2E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4370D"/>
    <w:pPr>
      <w:spacing w:after="240" w:line="360" w:lineRule="auto"/>
      <w:jc w:val="both"/>
    </w:pPr>
    <w:rPr>
      <w:rFonts w:ascii="Open Sans" w:hAnsi="Open Sans"/>
      <w:sz w:val="21"/>
    </w:rPr>
  </w:style>
  <w:style w:type="paragraph" w:styleId="Nadpis1">
    <w:name w:val="heading 1"/>
    <w:basedOn w:val="Normln"/>
    <w:next w:val="Normln"/>
    <w:link w:val="Nadpis1Char"/>
    <w:uiPriority w:val="9"/>
    <w:qFormat/>
    <w:rsid w:val="00881BAC"/>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834285"/>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834285"/>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unhideWhenUsed/>
    <w:qFormat/>
    <w:rsid w:val="00834285"/>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83428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83428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83428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834285"/>
    <w:pPr>
      <w:keepNext/>
      <w:keepLines/>
      <w:numPr>
        <w:ilvl w:val="7"/>
        <w:numId w:val="1"/>
      </w:numPr>
      <w:spacing w:before="40" w:after="0"/>
      <w:outlineLvl w:val="7"/>
    </w:pPr>
    <w:rPr>
      <w:rFonts w:asciiTheme="majorHAnsi" w:eastAsiaTheme="majorEastAsia" w:hAnsiTheme="majorHAnsi" w:cstheme="majorBidi"/>
      <w:color w:val="272727" w:themeColor="text1" w:themeTint="D8"/>
      <w:szCs w:val="21"/>
    </w:rPr>
  </w:style>
  <w:style w:type="paragraph" w:styleId="Nadpis9">
    <w:name w:val="heading 9"/>
    <w:basedOn w:val="Normln"/>
    <w:next w:val="Normln"/>
    <w:link w:val="Nadpis9Char"/>
    <w:uiPriority w:val="9"/>
    <w:semiHidden/>
    <w:unhideWhenUsed/>
    <w:qFormat/>
    <w:rsid w:val="008342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102346"/>
    <w:pPr>
      <w:numPr>
        <w:numId w:val="2"/>
      </w:numPr>
      <w:contextualSpacing/>
    </w:pPr>
  </w:style>
  <w:style w:type="paragraph" w:styleId="Zhlav">
    <w:name w:val="header"/>
    <w:basedOn w:val="Normln"/>
    <w:link w:val="ZhlavChar"/>
    <w:uiPriority w:val="99"/>
    <w:unhideWhenUsed/>
    <w:rsid w:val="003609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0988"/>
  </w:style>
  <w:style w:type="paragraph" w:styleId="Zpat">
    <w:name w:val="footer"/>
    <w:basedOn w:val="Normln"/>
    <w:link w:val="ZpatChar"/>
    <w:uiPriority w:val="99"/>
    <w:unhideWhenUsed/>
    <w:rsid w:val="00360988"/>
    <w:pPr>
      <w:tabs>
        <w:tab w:val="center" w:pos="4536"/>
        <w:tab w:val="right" w:pos="9072"/>
      </w:tabs>
      <w:spacing w:after="0" w:line="240" w:lineRule="auto"/>
    </w:pPr>
  </w:style>
  <w:style w:type="character" w:customStyle="1" w:styleId="ZpatChar">
    <w:name w:val="Zápatí Char"/>
    <w:basedOn w:val="Standardnpsmoodstavce"/>
    <w:link w:val="Zpat"/>
    <w:uiPriority w:val="99"/>
    <w:rsid w:val="00360988"/>
  </w:style>
  <w:style w:type="paragraph" w:styleId="Textbubliny">
    <w:name w:val="Balloon Text"/>
    <w:basedOn w:val="Normln"/>
    <w:link w:val="TextbublinyChar"/>
    <w:uiPriority w:val="99"/>
    <w:semiHidden/>
    <w:unhideWhenUsed/>
    <w:rsid w:val="0036098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0988"/>
    <w:rPr>
      <w:rFonts w:ascii="Tahoma" w:hAnsi="Tahoma" w:cs="Tahoma"/>
      <w:sz w:val="16"/>
      <w:szCs w:val="16"/>
    </w:rPr>
  </w:style>
  <w:style w:type="character" w:styleId="Hypertextovodkaz">
    <w:name w:val="Hyperlink"/>
    <w:basedOn w:val="Standardnpsmoodstavce"/>
    <w:uiPriority w:val="99"/>
    <w:unhideWhenUsed/>
    <w:rsid w:val="00787547"/>
    <w:rPr>
      <w:color w:val="0000FF" w:themeColor="hyperlink"/>
      <w:sz w:val="21"/>
      <w:u w:val="single"/>
    </w:rPr>
  </w:style>
  <w:style w:type="paragraph" w:styleId="Bezmezer">
    <w:name w:val="No Spacing"/>
    <w:uiPriority w:val="1"/>
    <w:qFormat/>
    <w:rsid w:val="008D6C71"/>
    <w:pPr>
      <w:spacing w:after="0" w:line="240" w:lineRule="auto"/>
    </w:pPr>
  </w:style>
  <w:style w:type="table" w:styleId="Mkatabulky">
    <w:name w:val="Table Grid"/>
    <w:basedOn w:val="Normlntabulka"/>
    <w:uiPriority w:val="59"/>
    <w:rsid w:val="00EF7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81BAC"/>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834285"/>
    <w:pPr>
      <w:spacing w:line="259" w:lineRule="auto"/>
      <w:outlineLvl w:val="9"/>
    </w:pPr>
  </w:style>
  <w:style w:type="character" w:customStyle="1" w:styleId="Nadpis2Char">
    <w:name w:val="Nadpis 2 Char"/>
    <w:basedOn w:val="Standardnpsmoodstavce"/>
    <w:link w:val="Nadpis2"/>
    <w:uiPriority w:val="9"/>
    <w:rsid w:val="00834285"/>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rsid w:val="00834285"/>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rsid w:val="00834285"/>
    <w:rPr>
      <w:rFonts w:asciiTheme="majorHAnsi" w:eastAsiaTheme="majorEastAsia" w:hAnsiTheme="majorHAnsi" w:cstheme="majorBidi"/>
      <w:i/>
      <w:iCs/>
      <w:color w:val="365F91" w:themeColor="accent1" w:themeShade="BF"/>
      <w:sz w:val="21"/>
    </w:rPr>
  </w:style>
  <w:style w:type="character" w:customStyle="1" w:styleId="Nadpis5Char">
    <w:name w:val="Nadpis 5 Char"/>
    <w:basedOn w:val="Standardnpsmoodstavce"/>
    <w:link w:val="Nadpis5"/>
    <w:uiPriority w:val="9"/>
    <w:semiHidden/>
    <w:rsid w:val="00834285"/>
    <w:rPr>
      <w:rFonts w:asciiTheme="majorHAnsi" w:eastAsiaTheme="majorEastAsia" w:hAnsiTheme="majorHAnsi" w:cstheme="majorBidi"/>
      <w:color w:val="365F91" w:themeColor="accent1" w:themeShade="BF"/>
      <w:sz w:val="21"/>
    </w:rPr>
  </w:style>
  <w:style w:type="character" w:customStyle="1" w:styleId="Nadpis6Char">
    <w:name w:val="Nadpis 6 Char"/>
    <w:basedOn w:val="Standardnpsmoodstavce"/>
    <w:link w:val="Nadpis6"/>
    <w:uiPriority w:val="9"/>
    <w:semiHidden/>
    <w:rsid w:val="00834285"/>
    <w:rPr>
      <w:rFonts w:asciiTheme="majorHAnsi" w:eastAsiaTheme="majorEastAsia" w:hAnsiTheme="majorHAnsi" w:cstheme="majorBidi"/>
      <w:color w:val="243F60" w:themeColor="accent1" w:themeShade="7F"/>
      <w:sz w:val="21"/>
    </w:rPr>
  </w:style>
  <w:style w:type="character" w:customStyle="1" w:styleId="Nadpis7Char">
    <w:name w:val="Nadpis 7 Char"/>
    <w:basedOn w:val="Standardnpsmoodstavce"/>
    <w:link w:val="Nadpis7"/>
    <w:uiPriority w:val="9"/>
    <w:semiHidden/>
    <w:rsid w:val="00834285"/>
    <w:rPr>
      <w:rFonts w:asciiTheme="majorHAnsi" w:eastAsiaTheme="majorEastAsia" w:hAnsiTheme="majorHAnsi" w:cstheme="majorBidi"/>
      <w:i/>
      <w:iCs/>
      <w:color w:val="243F60" w:themeColor="accent1" w:themeShade="7F"/>
      <w:sz w:val="21"/>
    </w:rPr>
  </w:style>
  <w:style w:type="character" w:customStyle="1" w:styleId="Nadpis8Char">
    <w:name w:val="Nadpis 8 Char"/>
    <w:basedOn w:val="Standardnpsmoodstavce"/>
    <w:link w:val="Nadpis8"/>
    <w:uiPriority w:val="9"/>
    <w:semiHidden/>
    <w:rsid w:val="0083428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34285"/>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B67119"/>
    <w:pPr>
      <w:spacing w:before="360" w:after="0"/>
    </w:pPr>
    <w:rPr>
      <w:rFonts w:asciiTheme="majorHAnsi" w:hAnsiTheme="majorHAnsi"/>
      <w:b/>
      <w:bCs/>
      <w:caps/>
      <w:sz w:val="24"/>
      <w:szCs w:val="24"/>
    </w:rPr>
  </w:style>
  <w:style w:type="paragraph" w:styleId="Obsah2">
    <w:name w:val="toc 2"/>
    <w:basedOn w:val="Normln"/>
    <w:next w:val="Normln"/>
    <w:autoRedefine/>
    <w:uiPriority w:val="39"/>
    <w:unhideWhenUsed/>
    <w:rsid w:val="00B67119"/>
    <w:pPr>
      <w:spacing w:before="240" w:after="0"/>
    </w:pPr>
    <w:rPr>
      <w:rFonts w:cstheme="minorHAnsi"/>
      <w:b/>
      <w:bCs/>
      <w:sz w:val="20"/>
      <w:szCs w:val="20"/>
    </w:rPr>
  </w:style>
  <w:style w:type="paragraph" w:styleId="Obsah3">
    <w:name w:val="toc 3"/>
    <w:basedOn w:val="Normln"/>
    <w:next w:val="Normln"/>
    <w:autoRedefine/>
    <w:uiPriority w:val="39"/>
    <w:unhideWhenUsed/>
    <w:rsid w:val="00B67119"/>
    <w:pPr>
      <w:spacing w:after="0"/>
      <w:ind w:left="220"/>
    </w:pPr>
    <w:rPr>
      <w:rFonts w:cstheme="minorHAnsi"/>
      <w:sz w:val="20"/>
      <w:szCs w:val="20"/>
    </w:rPr>
  </w:style>
  <w:style w:type="character" w:styleId="Odkaznakoment">
    <w:name w:val="annotation reference"/>
    <w:basedOn w:val="Standardnpsmoodstavce"/>
    <w:uiPriority w:val="99"/>
    <w:semiHidden/>
    <w:unhideWhenUsed/>
    <w:rsid w:val="00F36790"/>
    <w:rPr>
      <w:sz w:val="16"/>
      <w:szCs w:val="16"/>
    </w:rPr>
  </w:style>
  <w:style w:type="paragraph" w:styleId="Textkomente">
    <w:name w:val="annotation text"/>
    <w:basedOn w:val="Normln"/>
    <w:link w:val="TextkomenteChar"/>
    <w:uiPriority w:val="99"/>
    <w:semiHidden/>
    <w:unhideWhenUsed/>
    <w:rsid w:val="00F36790"/>
    <w:pPr>
      <w:spacing w:line="240" w:lineRule="auto"/>
    </w:pPr>
    <w:rPr>
      <w:sz w:val="20"/>
      <w:szCs w:val="20"/>
    </w:rPr>
  </w:style>
  <w:style w:type="character" w:customStyle="1" w:styleId="TextkomenteChar">
    <w:name w:val="Text komentáře Char"/>
    <w:basedOn w:val="Standardnpsmoodstavce"/>
    <w:link w:val="Textkomente"/>
    <w:uiPriority w:val="99"/>
    <w:semiHidden/>
    <w:rsid w:val="00F36790"/>
    <w:rPr>
      <w:sz w:val="20"/>
      <w:szCs w:val="20"/>
    </w:rPr>
  </w:style>
  <w:style w:type="paragraph" w:styleId="Pedmtkomente">
    <w:name w:val="annotation subject"/>
    <w:basedOn w:val="Textkomente"/>
    <w:next w:val="Textkomente"/>
    <w:link w:val="PedmtkomenteChar"/>
    <w:uiPriority w:val="99"/>
    <w:semiHidden/>
    <w:unhideWhenUsed/>
    <w:rsid w:val="00F36790"/>
    <w:rPr>
      <w:b/>
      <w:bCs/>
    </w:rPr>
  </w:style>
  <w:style w:type="character" w:customStyle="1" w:styleId="PedmtkomenteChar">
    <w:name w:val="Předmět komentáře Char"/>
    <w:basedOn w:val="TextkomenteChar"/>
    <w:link w:val="Pedmtkomente"/>
    <w:uiPriority w:val="99"/>
    <w:semiHidden/>
    <w:rsid w:val="00F36790"/>
    <w:rPr>
      <w:b/>
      <w:bCs/>
      <w:sz w:val="20"/>
      <w:szCs w:val="20"/>
    </w:rPr>
  </w:style>
  <w:style w:type="paragraph" w:styleId="Revize">
    <w:name w:val="Revision"/>
    <w:hidden/>
    <w:uiPriority w:val="99"/>
    <w:semiHidden/>
    <w:rsid w:val="00F36790"/>
    <w:pPr>
      <w:spacing w:after="0" w:line="240" w:lineRule="auto"/>
    </w:pPr>
  </w:style>
  <w:style w:type="paragraph" w:styleId="Nzev">
    <w:name w:val="Title"/>
    <w:basedOn w:val="Normln"/>
    <w:next w:val="Normln"/>
    <w:link w:val="NzevChar"/>
    <w:uiPriority w:val="10"/>
    <w:qFormat/>
    <w:rsid w:val="00FA48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A48D9"/>
    <w:rPr>
      <w:rFonts w:asciiTheme="majorHAnsi" w:eastAsiaTheme="majorEastAsia" w:hAnsiTheme="majorHAnsi" w:cstheme="majorBidi"/>
      <w:spacing w:val="-10"/>
      <w:kern w:val="28"/>
      <w:sz w:val="56"/>
      <w:szCs w:val="56"/>
    </w:rPr>
  </w:style>
  <w:style w:type="paragraph" w:styleId="Obsah4">
    <w:name w:val="toc 4"/>
    <w:basedOn w:val="Normln"/>
    <w:next w:val="Normln"/>
    <w:autoRedefine/>
    <w:uiPriority w:val="39"/>
    <w:unhideWhenUsed/>
    <w:rsid w:val="00881BAC"/>
    <w:pPr>
      <w:spacing w:after="0"/>
      <w:ind w:left="440"/>
    </w:pPr>
    <w:rPr>
      <w:rFonts w:cstheme="minorHAnsi"/>
      <w:sz w:val="20"/>
      <w:szCs w:val="20"/>
    </w:rPr>
  </w:style>
  <w:style w:type="paragraph" w:styleId="Obsah5">
    <w:name w:val="toc 5"/>
    <w:basedOn w:val="Normln"/>
    <w:next w:val="Normln"/>
    <w:autoRedefine/>
    <w:uiPriority w:val="39"/>
    <w:unhideWhenUsed/>
    <w:rsid w:val="00881BAC"/>
    <w:pPr>
      <w:spacing w:after="0"/>
      <w:ind w:left="660"/>
    </w:pPr>
    <w:rPr>
      <w:rFonts w:cstheme="minorHAnsi"/>
      <w:sz w:val="20"/>
      <w:szCs w:val="20"/>
    </w:rPr>
  </w:style>
  <w:style w:type="paragraph" w:styleId="Obsah6">
    <w:name w:val="toc 6"/>
    <w:basedOn w:val="Normln"/>
    <w:next w:val="Normln"/>
    <w:autoRedefine/>
    <w:uiPriority w:val="39"/>
    <w:unhideWhenUsed/>
    <w:rsid w:val="00881BAC"/>
    <w:pPr>
      <w:spacing w:after="0"/>
      <w:ind w:left="880"/>
    </w:pPr>
    <w:rPr>
      <w:rFonts w:cstheme="minorHAnsi"/>
      <w:sz w:val="20"/>
      <w:szCs w:val="20"/>
    </w:rPr>
  </w:style>
  <w:style w:type="paragraph" w:styleId="Obsah7">
    <w:name w:val="toc 7"/>
    <w:basedOn w:val="Normln"/>
    <w:next w:val="Normln"/>
    <w:autoRedefine/>
    <w:uiPriority w:val="39"/>
    <w:unhideWhenUsed/>
    <w:rsid w:val="00881BAC"/>
    <w:pPr>
      <w:spacing w:after="0"/>
      <w:ind w:left="1100"/>
    </w:pPr>
    <w:rPr>
      <w:rFonts w:cstheme="minorHAnsi"/>
      <w:sz w:val="20"/>
      <w:szCs w:val="20"/>
    </w:rPr>
  </w:style>
  <w:style w:type="paragraph" w:styleId="Obsah8">
    <w:name w:val="toc 8"/>
    <w:basedOn w:val="Normln"/>
    <w:next w:val="Normln"/>
    <w:autoRedefine/>
    <w:uiPriority w:val="39"/>
    <w:unhideWhenUsed/>
    <w:rsid w:val="00881BAC"/>
    <w:pPr>
      <w:spacing w:after="0"/>
      <w:ind w:left="1320"/>
    </w:pPr>
    <w:rPr>
      <w:rFonts w:cstheme="minorHAnsi"/>
      <w:sz w:val="20"/>
      <w:szCs w:val="20"/>
    </w:rPr>
  </w:style>
  <w:style w:type="paragraph" w:styleId="Obsah9">
    <w:name w:val="toc 9"/>
    <w:basedOn w:val="Normln"/>
    <w:next w:val="Normln"/>
    <w:autoRedefine/>
    <w:uiPriority w:val="39"/>
    <w:unhideWhenUsed/>
    <w:rsid w:val="00881BAC"/>
    <w:pPr>
      <w:spacing w:after="0"/>
      <w:ind w:left="1540"/>
    </w:pPr>
    <w:rPr>
      <w:rFonts w:cstheme="minorHAnsi"/>
      <w:sz w:val="20"/>
      <w:szCs w:val="20"/>
    </w:rPr>
  </w:style>
  <w:style w:type="paragraph" w:styleId="Textpoznpodarou">
    <w:name w:val="footnote text"/>
    <w:basedOn w:val="Normln"/>
    <w:link w:val="TextpoznpodarouChar"/>
    <w:uiPriority w:val="99"/>
    <w:semiHidden/>
    <w:unhideWhenUsed/>
    <w:rsid w:val="00874B6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74B67"/>
    <w:rPr>
      <w:rFonts w:ascii="Open Sans" w:hAnsi="Open Sans"/>
      <w:sz w:val="20"/>
      <w:szCs w:val="20"/>
    </w:rPr>
  </w:style>
  <w:style w:type="character" w:styleId="Znakapoznpodarou">
    <w:name w:val="footnote reference"/>
    <w:basedOn w:val="Standardnpsmoodstavce"/>
    <w:uiPriority w:val="99"/>
    <w:semiHidden/>
    <w:unhideWhenUsed/>
    <w:rsid w:val="00874B67"/>
    <w:rPr>
      <w:vertAlign w:val="superscript"/>
    </w:rPr>
  </w:style>
  <w:style w:type="paragraph" w:styleId="Titulek">
    <w:name w:val="caption"/>
    <w:basedOn w:val="Normln"/>
    <w:next w:val="Normln"/>
    <w:uiPriority w:val="35"/>
    <w:unhideWhenUsed/>
    <w:qFormat/>
    <w:rsid w:val="00872444"/>
    <w:pPr>
      <w:spacing w:after="200" w:line="240" w:lineRule="auto"/>
    </w:pPr>
    <w:rPr>
      <w:i/>
      <w:iCs/>
      <w:color w:val="1F497D" w:themeColor="text2"/>
      <w:sz w:val="18"/>
      <w:szCs w:val="18"/>
    </w:rPr>
  </w:style>
  <w:style w:type="paragraph" w:styleId="Seznamobrzk">
    <w:name w:val="table of figures"/>
    <w:basedOn w:val="Normln"/>
    <w:next w:val="Normln"/>
    <w:uiPriority w:val="99"/>
    <w:unhideWhenUsed/>
    <w:rsid w:val="00DF6D4E"/>
    <w:pPr>
      <w:spacing w:after="0"/>
      <w:ind w:left="420" w:hanging="420"/>
      <w:jc w:val="left"/>
    </w:pPr>
    <w:rPr>
      <w:rFonts w:asciiTheme="minorHAnsi" w:hAnsiTheme="minorHAnsi" w:cstheme="minorHAnsi"/>
      <w:smallCaps/>
      <w:sz w:val="20"/>
      <w:szCs w:val="20"/>
    </w:rPr>
  </w:style>
  <w:style w:type="paragraph" w:customStyle="1" w:styleId="Poznmkapodarou">
    <w:name w:val="Poznámka pod čarou"/>
    <w:basedOn w:val="Textpoznpodarou"/>
    <w:qFormat/>
    <w:rsid w:val="00325DB5"/>
    <w:rPr>
      <w:rFonts w:cstheme="minorHAnsi"/>
      <w:color w:val="000000"/>
      <w:sz w:val="18"/>
      <w:szCs w:val="18"/>
      <w:shd w:val="clear" w:color="auto" w:fill="FFFFFF"/>
    </w:rPr>
  </w:style>
  <w:style w:type="table" w:customStyle="1" w:styleId="Prosttabulka11">
    <w:name w:val="Prostá tabulka 11"/>
    <w:basedOn w:val="Normlntabulka"/>
    <w:uiPriority w:val="41"/>
    <w:rsid w:val="004B7C70"/>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12">
    <w:name w:val="Prostá tabulka 12"/>
    <w:basedOn w:val="Normlntabulka"/>
    <w:uiPriority w:val="41"/>
    <w:rsid w:val="0056279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ovanodkaz">
    <w:name w:val="FollowedHyperlink"/>
    <w:basedOn w:val="Standardnpsmoodstavce"/>
    <w:uiPriority w:val="99"/>
    <w:semiHidden/>
    <w:unhideWhenUsed/>
    <w:rsid w:val="00C40AEE"/>
    <w:rPr>
      <w:color w:val="800080" w:themeColor="followedHyperlink"/>
      <w:u w:val="single"/>
    </w:rPr>
  </w:style>
  <w:style w:type="character" w:styleId="Nzevknihy">
    <w:name w:val="Book Title"/>
    <w:basedOn w:val="Standardnpsmoodstavce"/>
    <w:uiPriority w:val="33"/>
    <w:qFormat/>
    <w:rsid w:val="004A2DA8"/>
    <w:rPr>
      <w:b/>
      <w:bCs/>
      <w:i/>
      <w:iCs/>
      <w:spacing w:val="5"/>
    </w:rPr>
  </w:style>
  <w:style w:type="character" w:styleId="Siln">
    <w:name w:val="Strong"/>
    <w:basedOn w:val="Standardnpsmoodstavce"/>
    <w:uiPriority w:val="22"/>
    <w:qFormat/>
    <w:rsid w:val="002C3E76"/>
    <w:rPr>
      <w:b/>
      <w:bCs/>
    </w:rPr>
  </w:style>
  <w:style w:type="character" w:styleId="Odkazintenzivn">
    <w:name w:val="Intense Reference"/>
    <w:basedOn w:val="Standardnpsmoodstavce"/>
    <w:uiPriority w:val="32"/>
    <w:qFormat/>
    <w:rsid w:val="002C3E76"/>
    <w:rPr>
      <w:b/>
      <w:bCs/>
      <w:smallCaps/>
      <w:color w:val="4F81BD" w:themeColor="accent1"/>
      <w:spacing w:val="5"/>
    </w:rPr>
  </w:style>
  <w:style w:type="paragraph" w:customStyle="1" w:styleId="odrky">
    <w:name w:val="odrážky"/>
    <w:basedOn w:val="Odstavecseseznamem"/>
    <w:link w:val="odrkyChar"/>
    <w:qFormat/>
    <w:rsid w:val="00460A4E"/>
    <w:pPr>
      <w:numPr>
        <w:numId w:val="7"/>
      </w:numPr>
    </w:pPr>
  </w:style>
  <w:style w:type="character" w:customStyle="1" w:styleId="OdstavecseseznamemChar">
    <w:name w:val="Odstavec se seznamem Char"/>
    <w:basedOn w:val="Standardnpsmoodstavce"/>
    <w:link w:val="Odstavecseseznamem"/>
    <w:uiPriority w:val="34"/>
    <w:rsid w:val="000A0D89"/>
    <w:rPr>
      <w:rFonts w:ascii="Open Sans" w:hAnsi="Open Sans"/>
      <w:sz w:val="21"/>
    </w:rPr>
  </w:style>
  <w:style w:type="character" w:customStyle="1" w:styleId="odrkyChar">
    <w:name w:val="odrážky Char"/>
    <w:basedOn w:val="OdstavecseseznamemChar"/>
    <w:link w:val="odrky"/>
    <w:rsid w:val="000A0D89"/>
    <w:rPr>
      <w:rFonts w:ascii="Open Sans" w:hAnsi="Open Sans"/>
      <w:sz w:val="21"/>
    </w:rPr>
  </w:style>
  <w:style w:type="character" w:customStyle="1" w:styleId="Nevyeenzmnka1">
    <w:name w:val="Nevyřešená zmínka1"/>
    <w:basedOn w:val="Standardnpsmoodstavce"/>
    <w:uiPriority w:val="99"/>
    <w:semiHidden/>
    <w:unhideWhenUsed/>
    <w:rsid w:val="00A53F92"/>
    <w:rPr>
      <w:color w:val="605E5C"/>
      <w:shd w:val="clear" w:color="auto" w:fill="E1DFDD"/>
    </w:rPr>
  </w:style>
  <w:style w:type="paragraph" w:customStyle="1" w:styleId="Default">
    <w:name w:val="Default"/>
    <w:rsid w:val="0052220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l4">
    <w:name w:val="l4"/>
    <w:basedOn w:val="Normln"/>
    <w:rsid w:val="0038500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5">
    <w:name w:val="l5"/>
    <w:basedOn w:val="Normln"/>
    <w:rsid w:val="0038500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PromnnHTML">
    <w:name w:val="HTML Variable"/>
    <w:basedOn w:val="Standardnpsmoodstavce"/>
    <w:uiPriority w:val="99"/>
    <w:semiHidden/>
    <w:unhideWhenUsed/>
    <w:rsid w:val="0038500A"/>
    <w:rPr>
      <w:i/>
      <w:iCs/>
    </w:rPr>
  </w:style>
  <w:style w:type="character" w:customStyle="1" w:styleId="Nevyeenzmnka2">
    <w:name w:val="Nevyřešená zmínka2"/>
    <w:basedOn w:val="Standardnpsmoodstavce"/>
    <w:uiPriority w:val="99"/>
    <w:semiHidden/>
    <w:unhideWhenUsed/>
    <w:rsid w:val="00A65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10307">
      <w:bodyDiv w:val="1"/>
      <w:marLeft w:val="0"/>
      <w:marRight w:val="0"/>
      <w:marTop w:val="0"/>
      <w:marBottom w:val="0"/>
      <w:divBdr>
        <w:top w:val="none" w:sz="0" w:space="0" w:color="auto"/>
        <w:left w:val="none" w:sz="0" w:space="0" w:color="auto"/>
        <w:bottom w:val="none" w:sz="0" w:space="0" w:color="auto"/>
        <w:right w:val="none" w:sz="0" w:space="0" w:color="auto"/>
      </w:divBdr>
    </w:div>
    <w:div w:id="40371804">
      <w:bodyDiv w:val="1"/>
      <w:marLeft w:val="0"/>
      <w:marRight w:val="0"/>
      <w:marTop w:val="0"/>
      <w:marBottom w:val="0"/>
      <w:divBdr>
        <w:top w:val="none" w:sz="0" w:space="0" w:color="auto"/>
        <w:left w:val="none" w:sz="0" w:space="0" w:color="auto"/>
        <w:bottom w:val="none" w:sz="0" w:space="0" w:color="auto"/>
        <w:right w:val="none" w:sz="0" w:space="0" w:color="auto"/>
      </w:divBdr>
    </w:div>
    <w:div w:id="187838773">
      <w:bodyDiv w:val="1"/>
      <w:marLeft w:val="0"/>
      <w:marRight w:val="0"/>
      <w:marTop w:val="0"/>
      <w:marBottom w:val="0"/>
      <w:divBdr>
        <w:top w:val="none" w:sz="0" w:space="0" w:color="auto"/>
        <w:left w:val="none" w:sz="0" w:space="0" w:color="auto"/>
        <w:bottom w:val="none" w:sz="0" w:space="0" w:color="auto"/>
        <w:right w:val="none" w:sz="0" w:space="0" w:color="auto"/>
      </w:divBdr>
    </w:div>
    <w:div w:id="489832497">
      <w:bodyDiv w:val="1"/>
      <w:marLeft w:val="0"/>
      <w:marRight w:val="0"/>
      <w:marTop w:val="0"/>
      <w:marBottom w:val="0"/>
      <w:divBdr>
        <w:top w:val="none" w:sz="0" w:space="0" w:color="auto"/>
        <w:left w:val="none" w:sz="0" w:space="0" w:color="auto"/>
        <w:bottom w:val="none" w:sz="0" w:space="0" w:color="auto"/>
        <w:right w:val="none" w:sz="0" w:space="0" w:color="auto"/>
      </w:divBdr>
    </w:div>
    <w:div w:id="731346552">
      <w:bodyDiv w:val="1"/>
      <w:marLeft w:val="0"/>
      <w:marRight w:val="0"/>
      <w:marTop w:val="0"/>
      <w:marBottom w:val="0"/>
      <w:divBdr>
        <w:top w:val="none" w:sz="0" w:space="0" w:color="auto"/>
        <w:left w:val="none" w:sz="0" w:space="0" w:color="auto"/>
        <w:bottom w:val="none" w:sz="0" w:space="0" w:color="auto"/>
        <w:right w:val="none" w:sz="0" w:space="0" w:color="auto"/>
      </w:divBdr>
    </w:div>
    <w:div w:id="796025232">
      <w:bodyDiv w:val="1"/>
      <w:marLeft w:val="0"/>
      <w:marRight w:val="0"/>
      <w:marTop w:val="0"/>
      <w:marBottom w:val="0"/>
      <w:divBdr>
        <w:top w:val="none" w:sz="0" w:space="0" w:color="auto"/>
        <w:left w:val="none" w:sz="0" w:space="0" w:color="auto"/>
        <w:bottom w:val="none" w:sz="0" w:space="0" w:color="auto"/>
        <w:right w:val="none" w:sz="0" w:space="0" w:color="auto"/>
      </w:divBdr>
    </w:div>
    <w:div w:id="840243456">
      <w:bodyDiv w:val="1"/>
      <w:marLeft w:val="0"/>
      <w:marRight w:val="0"/>
      <w:marTop w:val="0"/>
      <w:marBottom w:val="0"/>
      <w:divBdr>
        <w:top w:val="none" w:sz="0" w:space="0" w:color="auto"/>
        <w:left w:val="none" w:sz="0" w:space="0" w:color="auto"/>
        <w:bottom w:val="none" w:sz="0" w:space="0" w:color="auto"/>
        <w:right w:val="none" w:sz="0" w:space="0" w:color="auto"/>
      </w:divBdr>
    </w:div>
    <w:div w:id="957100428">
      <w:bodyDiv w:val="1"/>
      <w:marLeft w:val="0"/>
      <w:marRight w:val="0"/>
      <w:marTop w:val="0"/>
      <w:marBottom w:val="0"/>
      <w:divBdr>
        <w:top w:val="none" w:sz="0" w:space="0" w:color="auto"/>
        <w:left w:val="none" w:sz="0" w:space="0" w:color="auto"/>
        <w:bottom w:val="none" w:sz="0" w:space="0" w:color="auto"/>
        <w:right w:val="none" w:sz="0" w:space="0" w:color="auto"/>
      </w:divBdr>
    </w:div>
    <w:div w:id="987901091">
      <w:bodyDiv w:val="1"/>
      <w:marLeft w:val="0"/>
      <w:marRight w:val="0"/>
      <w:marTop w:val="0"/>
      <w:marBottom w:val="0"/>
      <w:divBdr>
        <w:top w:val="none" w:sz="0" w:space="0" w:color="auto"/>
        <w:left w:val="none" w:sz="0" w:space="0" w:color="auto"/>
        <w:bottom w:val="none" w:sz="0" w:space="0" w:color="auto"/>
        <w:right w:val="none" w:sz="0" w:space="0" w:color="auto"/>
      </w:divBdr>
    </w:div>
    <w:div w:id="1027295758">
      <w:bodyDiv w:val="1"/>
      <w:marLeft w:val="0"/>
      <w:marRight w:val="0"/>
      <w:marTop w:val="0"/>
      <w:marBottom w:val="0"/>
      <w:divBdr>
        <w:top w:val="none" w:sz="0" w:space="0" w:color="auto"/>
        <w:left w:val="none" w:sz="0" w:space="0" w:color="auto"/>
        <w:bottom w:val="none" w:sz="0" w:space="0" w:color="auto"/>
        <w:right w:val="none" w:sz="0" w:space="0" w:color="auto"/>
      </w:divBdr>
    </w:div>
    <w:div w:id="1031414824">
      <w:bodyDiv w:val="1"/>
      <w:marLeft w:val="0"/>
      <w:marRight w:val="0"/>
      <w:marTop w:val="0"/>
      <w:marBottom w:val="0"/>
      <w:divBdr>
        <w:top w:val="none" w:sz="0" w:space="0" w:color="auto"/>
        <w:left w:val="none" w:sz="0" w:space="0" w:color="auto"/>
        <w:bottom w:val="none" w:sz="0" w:space="0" w:color="auto"/>
        <w:right w:val="none" w:sz="0" w:space="0" w:color="auto"/>
      </w:divBdr>
    </w:div>
    <w:div w:id="1060440753">
      <w:bodyDiv w:val="1"/>
      <w:marLeft w:val="0"/>
      <w:marRight w:val="0"/>
      <w:marTop w:val="0"/>
      <w:marBottom w:val="0"/>
      <w:divBdr>
        <w:top w:val="none" w:sz="0" w:space="0" w:color="auto"/>
        <w:left w:val="none" w:sz="0" w:space="0" w:color="auto"/>
        <w:bottom w:val="none" w:sz="0" w:space="0" w:color="auto"/>
        <w:right w:val="none" w:sz="0" w:space="0" w:color="auto"/>
      </w:divBdr>
      <w:divsChild>
        <w:div w:id="130176809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1072388081">
      <w:bodyDiv w:val="1"/>
      <w:marLeft w:val="0"/>
      <w:marRight w:val="0"/>
      <w:marTop w:val="0"/>
      <w:marBottom w:val="0"/>
      <w:divBdr>
        <w:top w:val="none" w:sz="0" w:space="0" w:color="auto"/>
        <w:left w:val="none" w:sz="0" w:space="0" w:color="auto"/>
        <w:bottom w:val="none" w:sz="0" w:space="0" w:color="auto"/>
        <w:right w:val="none" w:sz="0" w:space="0" w:color="auto"/>
      </w:divBdr>
    </w:div>
    <w:div w:id="1135440982">
      <w:bodyDiv w:val="1"/>
      <w:marLeft w:val="0"/>
      <w:marRight w:val="0"/>
      <w:marTop w:val="0"/>
      <w:marBottom w:val="0"/>
      <w:divBdr>
        <w:top w:val="none" w:sz="0" w:space="0" w:color="auto"/>
        <w:left w:val="none" w:sz="0" w:space="0" w:color="auto"/>
        <w:bottom w:val="none" w:sz="0" w:space="0" w:color="auto"/>
        <w:right w:val="none" w:sz="0" w:space="0" w:color="auto"/>
      </w:divBdr>
    </w:div>
    <w:div w:id="1144544516">
      <w:bodyDiv w:val="1"/>
      <w:marLeft w:val="0"/>
      <w:marRight w:val="0"/>
      <w:marTop w:val="0"/>
      <w:marBottom w:val="0"/>
      <w:divBdr>
        <w:top w:val="none" w:sz="0" w:space="0" w:color="auto"/>
        <w:left w:val="none" w:sz="0" w:space="0" w:color="auto"/>
        <w:bottom w:val="none" w:sz="0" w:space="0" w:color="auto"/>
        <w:right w:val="none" w:sz="0" w:space="0" w:color="auto"/>
      </w:divBdr>
      <w:divsChild>
        <w:div w:id="395132437">
          <w:marLeft w:val="0"/>
          <w:marRight w:val="0"/>
          <w:marTop w:val="0"/>
          <w:marBottom w:val="0"/>
          <w:divBdr>
            <w:top w:val="none" w:sz="0" w:space="0" w:color="auto"/>
            <w:left w:val="none" w:sz="0" w:space="0" w:color="auto"/>
            <w:bottom w:val="none" w:sz="0" w:space="0" w:color="auto"/>
            <w:right w:val="none" w:sz="0" w:space="0" w:color="auto"/>
          </w:divBdr>
          <w:divsChild>
            <w:div w:id="2061896602">
              <w:marLeft w:val="0"/>
              <w:marRight w:val="0"/>
              <w:marTop w:val="0"/>
              <w:marBottom w:val="0"/>
              <w:divBdr>
                <w:top w:val="none" w:sz="0" w:space="0" w:color="auto"/>
                <w:left w:val="none" w:sz="0" w:space="0" w:color="auto"/>
                <w:bottom w:val="none" w:sz="0" w:space="0" w:color="auto"/>
                <w:right w:val="none" w:sz="0" w:space="0" w:color="auto"/>
              </w:divBdr>
              <w:divsChild>
                <w:div w:id="1638031413">
                  <w:marLeft w:val="0"/>
                  <w:marRight w:val="0"/>
                  <w:marTop w:val="300"/>
                  <w:marBottom w:val="0"/>
                  <w:divBdr>
                    <w:top w:val="none" w:sz="0" w:space="0" w:color="auto"/>
                    <w:left w:val="none" w:sz="0" w:space="0" w:color="auto"/>
                    <w:bottom w:val="none" w:sz="0" w:space="0" w:color="auto"/>
                    <w:right w:val="none" w:sz="0" w:space="0" w:color="auto"/>
                  </w:divBdr>
                  <w:divsChild>
                    <w:div w:id="1436973367">
                      <w:marLeft w:val="0"/>
                      <w:marRight w:val="0"/>
                      <w:marTop w:val="0"/>
                      <w:marBottom w:val="0"/>
                      <w:divBdr>
                        <w:top w:val="none" w:sz="0" w:space="0" w:color="auto"/>
                        <w:left w:val="none" w:sz="0" w:space="0" w:color="auto"/>
                        <w:bottom w:val="none" w:sz="0" w:space="0" w:color="auto"/>
                        <w:right w:val="none" w:sz="0" w:space="0" w:color="auto"/>
                      </w:divBdr>
                      <w:divsChild>
                        <w:div w:id="1879850974">
                          <w:marLeft w:val="0"/>
                          <w:marRight w:val="0"/>
                          <w:marTop w:val="0"/>
                          <w:marBottom w:val="0"/>
                          <w:divBdr>
                            <w:top w:val="none" w:sz="0" w:space="0" w:color="auto"/>
                            <w:left w:val="none" w:sz="0" w:space="0" w:color="auto"/>
                            <w:bottom w:val="none" w:sz="0" w:space="0" w:color="auto"/>
                            <w:right w:val="none" w:sz="0" w:space="0" w:color="auto"/>
                          </w:divBdr>
                          <w:divsChild>
                            <w:div w:id="417681213">
                              <w:marLeft w:val="0"/>
                              <w:marRight w:val="4"/>
                              <w:marTop w:val="0"/>
                              <w:marBottom w:val="0"/>
                              <w:divBdr>
                                <w:top w:val="none" w:sz="0" w:space="0" w:color="auto"/>
                                <w:left w:val="none" w:sz="0" w:space="0" w:color="auto"/>
                                <w:bottom w:val="none" w:sz="0" w:space="0" w:color="auto"/>
                                <w:right w:val="none" w:sz="0" w:space="0" w:color="auto"/>
                              </w:divBdr>
                              <w:divsChild>
                                <w:div w:id="17307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987823">
      <w:bodyDiv w:val="1"/>
      <w:marLeft w:val="0"/>
      <w:marRight w:val="0"/>
      <w:marTop w:val="0"/>
      <w:marBottom w:val="0"/>
      <w:divBdr>
        <w:top w:val="none" w:sz="0" w:space="0" w:color="auto"/>
        <w:left w:val="none" w:sz="0" w:space="0" w:color="auto"/>
        <w:bottom w:val="none" w:sz="0" w:space="0" w:color="auto"/>
        <w:right w:val="none" w:sz="0" w:space="0" w:color="auto"/>
      </w:divBdr>
    </w:div>
    <w:div w:id="1180705050">
      <w:bodyDiv w:val="1"/>
      <w:marLeft w:val="0"/>
      <w:marRight w:val="0"/>
      <w:marTop w:val="0"/>
      <w:marBottom w:val="0"/>
      <w:divBdr>
        <w:top w:val="none" w:sz="0" w:space="0" w:color="auto"/>
        <w:left w:val="none" w:sz="0" w:space="0" w:color="auto"/>
        <w:bottom w:val="none" w:sz="0" w:space="0" w:color="auto"/>
        <w:right w:val="none" w:sz="0" w:space="0" w:color="auto"/>
      </w:divBdr>
    </w:div>
    <w:div w:id="1212961251">
      <w:bodyDiv w:val="1"/>
      <w:marLeft w:val="0"/>
      <w:marRight w:val="0"/>
      <w:marTop w:val="0"/>
      <w:marBottom w:val="0"/>
      <w:divBdr>
        <w:top w:val="none" w:sz="0" w:space="0" w:color="auto"/>
        <w:left w:val="none" w:sz="0" w:space="0" w:color="auto"/>
        <w:bottom w:val="none" w:sz="0" w:space="0" w:color="auto"/>
        <w:right w:val="none" w:sz="0" w:space="0" w:color="auto"/>
      </w:divBdr>
    </w:div>
    <w:div w:id="1213154697">
      <w:bodyDiv w:val="1"/>
      <w:marLeft w:val="0"/>
      <w:marRight w:val="0"/>
      <w:marTop w:val="0"/>
      <w:marBottom w:val="0"/>
      <w:divBdr>
        <w:top w:val="none" w:sz="0" w:space="0" w:color="auto"/>
        <w:left w:val="none" w:sz="0" w:space="0" w:color="auto"/>
        <w:bottom w:val="none" w:sz="0" w:space="0" w:color="auto"/>
        <w:right w:val="none" w:sz="0" w:space="0" w:color="auto"/>
      </w:divBdr>
    </w:div>
    <w:div w:id="1238712911">
      <w:bodyDiv w:val="1"/>
      <w:marLeft w:val="0"/>
      <w:marRight w:val="0"/>
      <w:marTop w:val="0"/>
      <w:marBottom w:val="0"/>
      <w:divBdr>
        <w:top w:val="none" w:sz="0" w:space="0" w:color="auto"/>
        <w:left w:val="none" w:sz="0" w:space="0" w:color="auto"/>
        <w:bottom w:val="none" w:sz="0" w:space="0" w:color="auto"/>
        <w:right w:val="none" w:sz="0" w:space="0" w:color="auto"/>
      </w:divBdr>
    </w:div>
    <w:div w:id="1256211643">
      <w:bodyDiv w:val="1"/>
      <w:marLeft w:val="0"/>
      <w:marRight w:val="0"/>
      <w:marTop w:val="0"/>
      <w:marBottom w:val="0"/>
      <w:divBdr>
        <w:top w:val="none" w:sz="0" w:space="0" w:color="auto"/>
        <w:left w:val="none" w:sz="0" w:space="0" w:color="auto"/>
        <w:bottom w:val="none" w:sz="0" w:space="0" w:color="auto"/>
        <w:right w:val="none" w:sz="0" w:space="0" w:color="auto"/>
      </w:divBdr>
    </w:div>
    <w:div w:id="1365594221">
      <w:bodyDiv w:val="1"/>
      <w:marLeft w:val="0"/>
      <w:marRight w:val="0"/>
      <w:marTop w:val="0"/>
      <w:marBottom w:val="0"/>
      <w:divBdr>
        <w:top w:val="none" w:sz="0" w:space="0" w:color="auto"/>
        <w:left w:val="none" w:sz="0" w:space="0" w:color="auto"/>
        <w:bottom w:val="none" w:sz="0" w:space="0" w:color="auto"/>
        <w:right w:val="none" w:sz="0" w:space="0" w:color="auto"/>
      </w:divBdr>
    </w:div>
    <w:div w:id="1437139669">
      <w:bodyDiv w:val="1"/>
      <w:marLeft w:val="0"/>
      <w:marRight w:val="0"/>
      <w:marTop w:val="0"/>
      <w:marBottom w:val="0"/>
      <w:divBdr>
        <w:top w:val="none" w:sz="0" w:space="0" w:color="auto"/>
        <w:left w:val="none" w:sz="0" w:space="0" w:color="auto"/>
        <w:bottom w:val="none" w:sz="0" w:space="0" w:color="auto"/>
        <w:right w:val="none" w:sz="0" w:space="0" w:color="auto"/>
      </w:divBdr>
    </w:div>
    <w:div w:id="1479615118">
      <w:bodyDiv w:val="1"/>
      <w:marLeft w:val="0"/>
      <w:marRight w:val="0"/>
      <w:marTop w:val="0"/>
      <w:marBottom w:val="0"/>
      <w:divBdr>
        <w:top w:val="none" w:sz="0" w:space="0" w:color="auto"/>
        <w:left w:val="none" w:sz="0" w:space="0" w:color="auto"/>
        <w:bottom w:val="none" w:sz="0" w:space="0" w:color="auto"/>
        <w:right w:val="none" w:sz="0" w:space="0" w:color="auto"/>
      </w:divBdr>
    </w:div>
    <w:div w:id="1500267731">
      <w:bodyDiv w:val="1"/>
      <w:marLeft w:val="0"/>
      <w:marRight w:val="0"/>
      <w:marTop w:val="0"/>
      <w:marBottom w:val="0"/>
      <w:divBdr>
        <w:top w:val="none" w:sz="0" w:space="0" w:color="auto"/>
        <w:left w:val="none" w:sz="0" w:space="0" w:color="auto"/>
        <w:bottom w:val="none" w:sz="0" w:space="0" w:color="auto"/>
        <w:right w:val="none" w:sz="0" w:space="0" w:color="auto"/>
      </w:divBdr>
    </w:div>
    <w:div w:id="1516765783">
      <w:bodyDiv w:val="1"/>
      <w:marLeft w:val="0"/>
      <w:marRight w:val="0"/>
      <w:marTop w:val="0"/>
      <w:marBottom w:val="0"/>
      <w:divBdr>
        <w:top w:val="none" w:sz="0" w:space="0" w:color="auto"/>
        <w:left w:val="none" w:sz="0" w:space="0" w:color="auto"/>
        <w:bottom w:val="none" w:sz="0" w:space="0" w:color="auto"/>
        <w:right w:val="none" w:sz="0" w:space="0" w:color="auto"/>
      </w:divBdr>
    </w:div>
    <w:div w:id="1614165889">
      <w:bodyDiv w:val="1"/>
      <w:marLeft w:val="0"/>
      <w:marRight w:val="0"/>
      <w:marTop w:val="0"/>
      <w:marBottom w:val="0"/>
      <w:divBdr>
        <w:top w:val="none" w:sz="0" w:space="0" w:color="auto"/>
        <w:left w:val="none" w:sz="0" w:space="0" w:color="auto"/>
        <w:bottom w:val="none" w:sz="0" w:space="0" w:color="auto"/>
        <w:right w:val="none" w:sz="0" w:space="0" w:color="auto"/>
      </w:divBdr>
    </w:div>
    <w:div w:id="1661080909">
      <w:bodyDiv w:val="1"/>
      <w:marLeft w:val="0"/>
      <w:marRight w:val="0"/>
      <w:marTop w:val="0"/>
      <w:marBottom w:val="0"/>
      <w:divBdr>
        <w:top w:val="none" w:sz="0" w:space="0" w:color="auto"/>
        <w:left w:val="none" w:sz="0" w:space="0" w:color="auto"/>
        <w:bottom w:val="none" w:sz="0" w:space="0" w:color="auto"/>
        <w:right w:val="none" w:sz="0" w:space="0" w:color="auto"/>
      </w:divBdr>
    </w:div>
    <w:div w:id="1687486638">
      <w:bodyDiv w:val="1"/>
      <w:marLeft w:val="0"/>
      <w:marRight w:val="0"/>
      <w:marTop w:val="0"/>
      <w:marBottom w:val="0"/>
      <w:divBdr>
        <w:top w:val="none" w:sz="0" w:space="0" w:color="auto"/>
        <w:left w:val="none" w:sz="0" w:space="0" w:color="auto"/>
        <w:bottom w:val="none" w:sz="0" w:space="0" w:color="auto"/>
        <w:right w:val="none" w:sz="0" w:space="0" w:color="auto"/>
      </w:divBdr>
    </w:div>
    <w:div w:id="1815219145">
      <w:bodyDiv w:val="1"/>
      <w:marLeft w:val="0"/>
      <w:marRight w:val="0"/>
      <w:marTop w:val="0"/>
      <w:marBottom w:val="0"/>
      <w:divBdr>
        <w:top w:val="none" w:sz="0" w:space="0" w:color="auto"/>
        <w:left w:val="none" w:sz="0" w:space="0" w:color="auto"/>
        <w:bottom w:val="none" w:sz="0" w:space="0" w:color="auto"/>
        <w:right w:val="none" w:sz="0" w:space="0" w:color="auto"/>
      </w:divBdr>
    </w:div>
    <w:div w:id="1913737489">
      <w:bodyDiv w:val="1"/>
      <w:marLeft w:val="0"/>
      <w:marRight w:val="0"/>
      <w:marTop w:val="0"/>
      <w:marBottom w:val="0"/>
      <w:divBdr>
        <w:top w:val="none" w:sz="0" w:space="0" w:color="auto"/>
        <w:left w:val="none" w:sz="0" w:space="0" w:color="auto"/>
        <w:bottom w:val="none" w:sz="0" w:space="0" w:color="auto"/>
        <w:right w:val="none" w:sz="0" w:space="0" w:color="auto"/>
      </w:divBdr>
    </w:div>
    <w:div w:id="1933583425">
      <w:bodyDiv w:val="1"/>
      <w:marLeft w:val="0"/>
      <w:marRight w:val="0"/>
      <w:marTop w:val="0"/>
      <w:marBottom w:val="0"/>
      <w:divBdr>
        <w:top w:val="none" w:sz="0" w:space="0" w:color="auto"/>
        <w:left w:val="none" w:sz="0" w:space="0" w:color="auto"/>
        <w:bottom w:val="none" w:sz="0" w:space="0" w:color="auto"/>
        <w:right w:val="none" w:sz="0" w:space="0" w:color="auto"/>
      </w:divBdr>
      <w:divsChild>
        <w:div w:id="1960839930">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1983003174">
      <w:bodyDiv w:val="1"/>
      <w:marLeft w:val="0"/>
      <w:marRight w:val="0"/>
      <w:marTop w:val="0"/>
      <w:marBottom w:val="0"/>
      <w:divBdr>
        <w:top w:val="none" w:sz="0" w:space="0" w:color="auto"/>
        <w:left w:val="none" w:sz="0" w:space="0" w:color="auto"/>
        <w:bottom w:val="none" w:sz="0" w:space="0" w:color="auto"/>
        <w:right w:val="none" w:sz="0" w:space="0" w:color="auto"/>
      </w:divBdr>
    </w:div>
    <w:div w:id="2029595421">
      <w:bodyDiv w:val="1"/>
      <w:marLeft w:val="0"/>
      <w:marRight w:val="0"/>
      <w:marTop w:val="0"/>
      <w:marBottom w:val="0"/>
      <w:divBdr>
        <w:top w:val="none" w:sz="0" w:space="0" w:color="auto"/>
        <w:left w:val="none" w:sz="0" w:space="0" w:color="auto"/>
        <w:bottom w:val="none" w:sz="0" w:space="0" w:color="auto"/>
        <w:right w:val="none" w:sz="0" w:space="0" w:color="auto"/>
      </w:divBdr>
    </w:div>
    <w:div w:id="2133161451">
      <w:bodyDiv w:val="1"/>
      <w:marLeft w:val="0"/>
      <w:marRight w:val="0"/>
      <w:marTop w:val="0"/>
      <w:marBottom w:val="0"/>
      <w:divBdr>
        <w:top w:val="none" w:sz="0" w:space="0" w:color="auto"/>
        <w:left w:val="none" w:sz="0" w:space="0" w:color="auto"/>
        <w:bottom w:val="none" w:sz="0" w:space="0" w:color="auto"/>
        <w:right w:val="none" w:sz="0" w:space="0" w:color="auto"/>
      </w:divBdr>
    </w:div>
    <w:div w:id="214187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ikrojesle.mpsv.cz/" TargetMode="External"/><Relationship Id="rId2" Type="http://schemas.openxmlformats.org/officeDocument/2006/relationships/numbering" Target="numbering.xml"/><Relationship Id="rId16" Type="http://schemas.openxmlformats.org/officeDocument/2006/relationships/hyperlink" Target="https://www.mpsv.cz/files/clanky/34407/TZ_-_Diky_financovani_detskych_skupin_a_mikrojesli_podporime_rodiny_s_detmi_i_zamestnanost.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vidence.mpsv.cz/eEDS/index.php" TargetMode="External"/><Relationship Id="rId10" Type="http://schemas.openxmlformats.org/officeDocument/2006/relationships/hyperlink" Target="http://evidence.mpsv.cz/eEDS/index.ph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hygpraha.cz/dokumenty/detska-skupina-2269_2269_428_1.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hygpraha.cz/dokumenty/detska-skupina-2269_2269_428_1.html" TargetMode="External"/><Relationship Id="rId1" Type="http://schemas.openxmlformats.org/officeDocument/2006/relationships/hyperlink" Target="https://mikrojesle.mpsv.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D5AD83-6AC1-4767-B11E-CAE51450B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5684</Words>
  <Characters>33538</Characters>
  <Application>Microsoft Office Word</Application>
  <DocSecurity>0</DocSecurity>
  <Lines>279</Lines>
  <Paragraphs>78</Paragraphs>
  <ScaleCrop>false</ScaleCrop>
  <HeadingPairs>
    <vt:vector size="2" baseType="variant">
      <vt:variant>
        <vt:lpstr>Název</vt:lpstr>
      </vt:variant>
      <vt:variant>
        <vt:i4>1</vt:i4>
      </vt:variant>
    </vt:vector>
  </HeadingPairs>
  <TitlesOfParts>
    <vt:vector size="1" baseType="lpstr">
      <vt:lpstr/>
    </vt:vector>
  </TitlesOfParts>
  <Manager>iPodpora II</Manager>
  <Company>Microsoft</Company>
  <LinksUpToDate>false</LinksUpToDate>
  <CharactersWithSpaces>39144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Procházková Irma</dc:creator>
  <cp:lastModifiedBy>Irma Procházková</cp:lastModifiedBy>
  <cp:revision>2</cp:revision>
  <cp:lastPrinted>2018-10-25T13:32:00Z</cp:lastPrinted>
  <dcterms:created xsi:type="dcterms:W3CDTF">2019-01-15T10:53:00Z</dcterms:created>
  <dcterms:modified xsi:type="dcterms:W3CDTF">2019-01-15T10:53:00Z</dcterms:modified>
</cp:coreProperties>
</file>